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77190" w14:textId="77777777" w:rsidR="00E2773E" w:rsidRDefault="00E2773E" w:rsidP="00E2773E">
      <w:pPr>
        <w:spacing w:line="480" w:lineRule="auto"/>
        <w:jc w:val="center"/>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5D0FF8BA" w:rsidR="003E6FCD" w:rsidRPr="004B29A1" w:rsidRDefault="002D67B7" w:rsidP="00E2773E">
      <w:pPr>
        <w:spacing w:line="480" w:lineRule="auto"/>
        <w:jc w:val="center"/>
        <w:rPr>
          <w:rFonts w:asciiTheme="minorBidi" w:hAnsiTheme="minorBidi"/>
        </w:rPr>
      </w:pPr>
      <w:r>
        <w:rPr>
          <w:rFonts w:asciiTheme="minorBidi" w:hAnsiTheme="minorBidi"/>
        </w:rPr>
        <w:t>HostsPro</w:t>
      </w:r>
    </w:p>
    <w:p w14:paraId="369A9A73" w14:textId="0AA346DA" w:rsidR="004B29A1" w:rsidRPr="004B29A1" w:rsidRDefault="002D67B7" w:rsidP="00E2773E">
      <w:pPr>
        <w:spacing w:line="480" w:lineRule="auto"/>
        <w:jc w:val="center"/>
        <w:rPr>
          <w:rFonts w:asciiTheme="minorBidi" w:hAnsiTheme="minorBidi"/>
        </w:rPr>
      </w:pPr>
      <w:r>
        <w:rPr>
          <w:rFonts w:asciiTheme="minorBidi" w:hAnsiTheme="minorBidi"/>
        </w:rPr>
        <w:t>Gage Price</w:t>
      </w:r>
    </w:p>
    <w:p w14:paraId="6423FB40" w14:textId="4A20AE11" w:rsidR="004B29A1" w:rsidRDefault="00325607" w:rsidP="00E2773E">
      <w:pPr>
        <w:spacing w:line="480" w:lineRule="auto"/>
        <w:jc w:val="center"/>
        <w:rPr>
          <w:rFonts w:asciiTheme="minorBidi" w:hAnsiTheme="minorBidi"/>
        </w:rPr>
      </w:pPr>
      <w:r>
        <w:rPr>
          <w:rFonts w:asciiTheme="minorBidi" w:hAnsiTheme="minorBidi"/>
        </w:rPr>
        <w:t>CST-45</w:t>
      </w:r>
      <w:r w:rsidR="001905D0">
        <w:rPr>
          <w:rFonts w:asciiTheme="minorBidi" w:hAnsiTheme="minorBidi"/>
        </w:rPr>
        <w:t>2</w:t>
      </w:r>
      <w:r>
        <w:rPr>
          <w:rFonts w:asciiTheme="minorBidi" w:hAnsiTheme="minorBidi"/>
        </w:rPr>
        <w:t xml:space="preserve"> Capstone Project </w:t>
      </w:r>
      <w:r w:rsidR="00716350">
        <w:rPr>
          <w:rFonts w:asciiTheme="minorBidi" w:hAnsiTheme="minorBidi"/>
        </w:rPr>
        <w:t>Requirements</w:t>
      </w:r>
      <w:r w:rsidR="00D82082">
        <w:rPr>
          <w:rFonts w:asciiTheme="minorBidi" w:hAnsiTheme="minorBidi"/>
        </w:rPr>
        <w:t xml:space="preserve"> Document</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134FE607"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Professor Mark Reha</w:t>
      </w:r>
    </w:p>
    <w:p w14:paraId="15A95B60" w14:textId="6D9DA73D" w:rsidR="00C6673D" w:rsidRDefault="00C6673D" w:rsidP="00E2773E">
      <w:pPr>
        <w:spacing w:line="480" w:lineRule="auto"/>
        <w:jc w:val="center"/>
        <w:rPr>
          <w:rFonts w:asciiTheme="minorBidi" w:hAnsiTheme="minorBidi"/>
        </w:rPr>
      </w:pPr>
      <w:r>
        <w:rPr>
          <w:rFonts w:asciiTheme="minorBidi" w:hAnsiTheme="minorBidi"/>
        </w:rPr>
        <w:t>Revision</w:t>
      </w:r>
      <w:r w:rsidR="007622A5">
        <w:rPr>
          <w:rFonts w:asciiTheme="minorBidi" w:hAnsiTheme="minorBidi"/>
        </w:rPr>
        <w:t xml:space="preserve">:   </w:t>
      </w:r>
      <w:r w:rsidR="001905D0">
        <w:rPr>
          <w:rFonts w:asciiTheme="minorBidi" w:hAnsiTheme="minorBidi"/>
        </w:rPr>
        <w:t>2</w:t>
      </w:r>
      <w:r w:rsidR="002D67B7">
        <w:rPr>
          <w:rFonts w:asciiTheme="minorBidi" w:hAnsiTheme="minorBidi"/>
        </w:rPr>
        <w:t>.0</w:t>
      </w:r>
      <w:r w:rsidR="007622A5">
        <w:rPr>
          <w:rFonts w:asciiTheme="minorBidi" w:hAnsiTheme="minorBidi"/>
        </w:rPr>
        <w:t xml:space="preserve">  </w:t>
      </w:r>
      <w:r w:rsidR="00543A42">
        <w:rPr>
          <w:rFonts w:asciiTheme="minorBidi" w:hAnsiTheme="minorBidi"/>
        </w:rPr>
        <w:t xml:space="preserve">       </w:t>
      </w:r>
    </w:p>
    <w:p w14:paraId="413DEDF8" w14:textId="514444D8" w:rsidR="004B29A1" w:rsidRPr="004B29A1" w:rsidRDefault="004B29A1" w:rsidP="00E2773E">
      <w:pPr>
        <w:spacing w:line="480" w:lineRule="auto"/>
        <w:jc w:val="center"/>
        <w:rPr>
          <w:rFonts w:asciiTheme="minorBidi" w:hAnsiTheme="minorBidi"/>
        </w:rPr>
      </w:pPr>
      <w:r w:rsidRPr="004B29A1">
        <w:rPr>
          <w:rFonts w:asciiTheme="minorBidi" w:hAnsiTheme="minorBidi"/>
        </w:rPr>
        <w:t>Date</w:t>
      </w:r>
      <w:r w:rsidR="007622A5">
        <w:rPr>
          <w:rFonts w:asciiTheme="minorBidi" w:hAnsiTheme="minorBidi"/>
        </w:rPr>
        <w:t>:</w:t>
      </w:r>
      <w:r w:rsidR="002D67B7">
        <w:rPr>
          <w:rFonts w:asciiTheme="minorBidi" w:hAnsiTheme="minorBidi"/>
        </w:rPr>
        <w:t xml:space="preserve"> </w:t>
      </w:r>
      <w:r w:rsidR="001905D0">
        <w:rPr>
          <w:rFonts w:asciiTheme="minorBidi" w:hAnsiTheme="minorBidi"/>
        </w:rPr>
        <w:t>03/12/2025</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9C9EADE" w14:textId="77777777" w:rsidR="004B29A1" w:rsidRPr="004B29A1" w:rsidRDefault="004B29A1" w:rsidP="004B29A1">
      <w:pPr>
        <w:spacing w:line="480" w:lineRule="auto"/>
        <w:rPr>
          <w:rFonts w:asciiTheme="minorBidi" w:hAnsiTheme="minorBidi"/>
        </w:rPr>
      </w:pPr>
    </w:p>
    <w:p w14:paraId="738939CD" w14:textId="77777777" w:rsidR="00D8217F" w:rsidRDefault="00D8217F" w:rsidP="00D8217F">
      <w:pPr>
        <w:spacing w:line="480" w:lineRule="auto"/>
        <w:ind w:firstLine="720"/>
        <w:rPr>
          <w:rFonts w:asciiTheme="minorBidi" w:hAnsiTheme="minorBidi"/>
          <w:sz w:val="20"/>
          <w:szCs w:val="20"/>
        </w:rPr>
      </w:pPr>
      <w:r>
        <w:rPr>
          <w:rFonts w:asciiTheme="minorBidi" w:hAnsiTheme="minorBidi"/>
          <w:sz w:val="20"/>
          <w:szCs w:val="20"/>
        </w:rPr>
        <w:t xml:space="preserve">This project is an application to organize the Microsoft host’s file. The hosts file in the file explorer is a normal text file which contains host names and their corresponding IP addresses. With this file you can override DNS for defined domains on a computer. This file has little structure, the constraints for entries is limited to one line per entry, spaces sperate the domain name and IP address, and comments are created using the pound symbol. The task for this project is to create an application that provides a simple and clean user interface for the user. The user will be able to enter their desired name server and their specified host name. My program will run a background search for the IP address of the name server provided. The program will then use that IP address and note where it points to by storing a comment of the name sever entered. They can activate or deactivate an entry with a click of a button. </w:t>
      </w:r>
    </w:p>
    <w:p w14:paraId="727B51A6" w14:textId="77777777" w:rsidR="00D8217F" w:rsidRDefault="00D8217F" w:rsidP="00D8217F">
      <w:pPr>
        <w:spacing w:line="480" w:lineRule="auto"/>
        <w:rPr>
          <w:rFonts w:asciiTheme="minorBidi" w:hAnsiTheme="minorBidi"/>
          <w:sz w:val="20"/>
          <w:szCs w:val="20"/>
        </w:rPr>
      </w:pPr>
      <w:r>
        <w:rPr>
          <w:rFonts w:asciiTheme="minorBidi" w:hAnsiTheme="minorBidi"/>
          <w:sz w:val="20"/>
          <w:szCs w:val="20"/>
        </w:rPr>
        <w:tab/>
        <w:t xml:space="preserve">For the average person this file is never used, but for some developers this file is used a lot in testing. Others use this file to block websites and set restrictions on what website a device can access. This file editor interface will make their work a whole lot easier, simpler, cleaner, and more organized. </w:t>
      </w:r>
    </w:p>
    <w:p w14:paraId="3AB44E0C" w14:textId="0399EB56" w:rsidR="0056345C" w:rsidRDefault="0056345C" w:rsidP="004B29A1">
      <w:pPr>
        <w:spacing w:line="480" w:lineRule="auto"/>
        <w:rPr>
          <w:rFonts w:asciiTheme="minorBidi" w:hAnsiTheme="minorBidi"/>
        </w:rPr>
      </w:pPr>
    </w:p>
    <w:p w14:paraId="14330908" w14:textId="77777777" w:rsidR="0056345C" w:rsidRDefault="0056345C" w:rsidP="0056345C">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56345C" w:rsidRPr="00DD182B" w14:paraId="3EA74FEC"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04EE2252" w14:textId="77777777" w:rsidR="0056345C" w:rsidRPr="00DD182B" w:rsidRDefault="0056345C"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33B1EA0D" w14:textId="77777777" w:rsidR="0056345C" w:rsidRPr="00DD182B" w:rsidRDefault="0056345C" w:rsidP="0056345C">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56345C" w:rsidRPr="00DD182B" w14:paraId="1F701221" w14:textId="77777777" w:rsidTr="00942B2D">
        <w:tc>
          <w:tcPr>
            <w:tcW w:w="1507" w:type="dxa"/>
            <w:tcBorders>
              <w:top w:val="single" w:sz="12" w:space="0" w:color="999999"/>
              <w:bottom w:val="single" w:sz="12" w:space="0" w:color="999999"/>
            </w:tcBorders>
            <w:shd w:val="clear" w:color="auto" w:fill="E6E6E6"/>
          </w:tcPr>
          <w:p w14:paraId="4B6CBBFB"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25745C0F"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7BFC770C"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56345C" w:rsidRPr="00DD182B" w14:paraId="3E6C0A5D" w14:textId="77777777" w:rsidTr="00942B2D">
        <w:tc>
          <w:tcPr>
            <w:tcW w:w="1507" w:type="dxa"/>
            <w:tcBorders>
              <w:top w:val="single" w:sz="8" w:space="0" w:color="999999"/>
              <w:bottom w:val="single" w:sz="8" w:space="0" w:color="999999"/>
            </w:tcBorders>
          </w:tcPr>
          <w:p w14:paraId="29743EC0" w14:textId="6F08FEFA" w:rsidR="0056345C" w:rsidRPr="00DD182B" w:rsidRDefault="00AC6D3B"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10/11</w:t>
            </w:r>
            <w:r w:rsidR="002D67B7">
              <w:rPr>
                <w:rFonts w:ascii="Times New Roman" w:hAnsi="Times New Roman" w:cs="Times New Roman"/>
                <w:color w:val="000000"/>
              </w:rPr>
              <w:t>/2024</w:t>
            </w:r>
          </w:p>
        </w:tc>
        <w:tc>
          <w:tcPr>
            <w:tcW w:w="1595" w:type="dxa"/>
            <w:tcBorders>
              <w:top w:val="single" w:sz="8" w:space="0" w:color="999999"/>
              <w:bottom w:val="single" w:sz="8" w:space="0" w:color="999999"/>
            </w:tcBorders>
          </w:tcPr>
          <w:p w14:paraId="6B981F84" w14:textId="0D603488" w:rsidR="0056345C" w:rsidRPr="00DD182B" w:rsidRDefault="002D67B7"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Gage Price</w:t>
            </w:r>
          </w:p>
        </w:tc>
        <w:tc>
          <w:tcPr>
            <w:tcW w:w="6708" w:type="dxa"/>
            <w:tcBorders>
              <w:top w:val="single" w:sz="8" w:space="0" w:color="999999"/>
              <w:bottom w:val="single" w:sz="8" w:space="0" w:color="999999"/>
            </w:tcBorders>
          </w:tcPr>
          <w:p w14:paraId="45FE0E01" w14:textId="77777777" w:rsidR="0056345C" w:rsidRPr="00DD182B" w:rsidRDefault="0056345C" w:rsidP="00942B2D">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56345C" w:rsidRPr="00DD182B" w14:paraId="3CBC6EDA" w14:textId="77777777" w:rsidTr="00942B2D">
        <w:tc>
          <w:tcPr>
            <w:tcW w:w="1507" w:type="dxa"/>
          </w:tcPr>
          <w:p w14:paraId="51D66EFF" w14:textId="6703D646" w:rsidR="0056345C" w:rsidRPr="00DD182B" w:rsidRDefault="001905D0"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03/12/2025</w:t>
            </w:r>
          </w:p>
        </w:tc>
        <w:tc>
          <w:tcPr>
            <w:tcW w:w="1595" w:type="dxa"/>
          </w:tcPr>
          <w:p w14:paraId="2A6D04FB" w14:textId="39EB8A98" w:rsidR="0056345C" w:rsidRPr="00DD182B" w:rsidRDefault="001905D0"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Gage Price</w:t>
            </w:r>
          </w:p>
        </w:tc>
        <w:tc>
          <w:tcPr>
            <w:tcW w:w="6708" w:type="dxa"/>
          </w:tcPr>
          <w:p w14:paraId="3364CA94" w14:textId="1964B66E" w:rsidR="0056345C" w:rsidRPr="00DD182B" w:rsidRDefault="001905D0"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Updates from development</w:t>
            </w:r>
          </w:p>
        </w:tc>
      </w:tr>
      <w:tr w:rsidR="0056345C" w:rsidRPr="00DD182B" w14:paraId="5D7EC712" w14:textId="77777777" w:rsidTr="00942B2D">
        <w:tc>
          <w:tcPr>
            <w:tcW w:w="1507" w:type="dxa"/>
            <w:tcBorders>
              <w:top w:val="single" w:sz="8" w:space="0" w:color="999999"/>
              <w:bottom w:val="single" w:sz="8" w:space="0" w:color="999999"/>
            </w:tcBorders>
          </w:tcPr>
          <w:p w14:paraId="23F567EE"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18A0DAEC"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6DFB51D2"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r>
    </w:tbl>
    <w:p w14:paraId="63A7D906" w14:textId="77777777" w:rsidR="0056345C" w:rsidRPr="00DD182B" w:rsidRDefault="0056345C" w:rsidP="0056345C">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56345C" w:rsidRPr="00D10CA9" w14:paraId="4A75AE02" w14:textId="77777777" w:rsidTr="00942B2D">
        <w:tc>
          <w:tcPr>
            <w:tcW w:w="9810" w:type="dxa"/>
            <w:shd w:val="clear" w:color="auto" w:fill="D9D9D9"/>
          </w:tcPr>
          <w:p w14:paraId="393DB311" w14:textId="77777777" w:rsidR="0056345C" w:rsidRPr="00D10CA9" w:rsidRDefault="0056345C" w:rsidP="00942B2D">
            <w:pPr>
              <w:spacing w:before="120"/>
              <w:rPr>
                <w:b/>
              </w:rPr>
            </w:pPr>
            <w:r w:rsidRPr="00DD182B">
              <w:rPr>
                <w:b/>
              </w:rPr>
              <w:t>Overall Instructor Feedback/Comments</w:t>
            </w:r>
          </w:p>
          <w:p w14:paraId="0F0B5EA2" w14:textId="77777777" w:rsidR="0056345C" w:rsidRPr="00D10CA9" w:rsidRDefault="0056345C" w:rsidP="00942B2D">
            <w:pPr>
              <w:spacing w:before="120"/>
            </w:pPr>
          </w:p>
          <w:p w14:paraId="423A1CF5" w14:textId="77777777" w:rsidR="0056345C" w:rsidRPr="00D10CA9" w:rsidRDefault="0056345C" w:rsidP="00942B2D">
            <w:pPr>
              <w:spacing w:before="120"/>
            </w:pPr>
          </w:p>
        </w:tc>
      </w:tr>
    </w:tbl>
    <w:p w14:paraId="1FA155C0" w14:textId="77777777" w:rsidR="0056345C" w:rsidRDefault="0056345C" w:rsidP="0056345C">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56345C" w:rsidRPr="00D10CA9" w14:paraId="7F04A3AB" w14:textId="77777777" w:rsidTr="00942B2D">
        <w:tc>
          <w:tcPr>
            <w:tcW w:w="9558" w:type="dxa"/>
            <w:shd w:val="clear" w:color="auto" w:fill="D9D9D9"/>
          </w:tcPr>
          <w:p w14:paraId="0B63641F" w14:textId="77777777" w:rsidR="0056345C" w:rsidRPr="008D2AA2" w:rsidRDefault="0056345C" w:rsidP="00942B2D">
            <w:pPr>
              <w:spacing w:before="120"/>
              <w:rPr>
                <w:b/>
              </w:rPr>
            </w:pPr>
            <w:r w:rsidRPr="00D10CA9">
              <w:rPr>
                <w:b/>
              </w:rPr>
              <w:t>Overa</w:t>
            </w:r>
            <w:r>
              <w:rPr>
                <w:b/>
              </w:rPr>
              <w:t>ll Instructor Feedback/Comments</w:t>
            </w:r>
          </w:p>
        </w:tc>
      </w:tr>
    </w:tbl>
    <w:p w14:paraId="7007CFFA" w14:textId="77777777" w:rsidR="0056345C" w:rsidRPr="0039638D" w:rsidRDefault="0056345C" w:rsidP="0056345C">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76C2A992" w14:textId="77777777" w:rsidR="0056345C" w:rsidRPr="0039638D" w:rsidRDefault="001905D0" w:rsidP="0056345C">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End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End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No</w:t>
      </w:r>
    </w:p>
    <w:p w14:paraId="47B0EED6" w14:textId="6C9C13E6"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1257880F" w14:textId="66B75A29" w:rsidR="00821DE7"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821DE7">
        <w:rPr>
          <w:noProof/>
        </w:rPr>
        <w:t>Functional Requirements</w:t>
      </w:r>
      <w:r w:rsidR="00821DE7">
        <w:rPr>
          <w:noProof/>
        </w:rPr>
        <w:tab/>
      </w:r>
      <w:r w:rsidR="00821DE7">
        <w:rPr>
          <w:noProof/>
        </w:rPr>
        <w:fldChar w:fldCharType="begin"/>
      </w:r>
      <w:r w:rsidR="00821DE7">
        <w:rPr>
          <w:noProof/>
        </w:rPr>
        <w:instrText xml:space="preserve"> PAGEREF _Toc515345399 \h </w:instrText>
      </w:r>
      <w:r w:rsidR="00821DE7">
        <w:rPr>
          <w:noProof/>
        </w:rPr>
      </w:r>
      <w:r w:rsidR="00821DE7">
        <w:rPr>
          <w:noProof/>
        </w:rPr>
        <w:fldChar w:fldCharType="separate"/>
      </w:r>
      <w:r w:rsidR="00821DE7">
        <w:rPr>
          <w:noProof/>
        </w:rPr>
        <w:t>4</w:t>
      </w:r>
      <w:r w:rsidR="00821DE7">
        <w:rPr>
          <w:noProof/>
        </w:rPr>
        <w:fldChar w:fldCharType="end"/>
      </w:r>
    </w:p>
    <w:p w14:paraId="430B6B2F" w14:textId="45D8FF60" w:rsidR="00821DE7" w:rsidRDefault="00821DE7">
      <w:pPr>
        <w:pStyle w:val="TOC1"/>
        <w:tabs>
          <w:tab w:val="right" w:leader="dot" w:pos="9350"/>
        </w:tabs>
        <w:rPr>
          <w:rFonts w:eastAsiaTheme="minorEastAsia"/>
          <w:b w:val="0"/>
          <w:bCs w:val="0"/>
          <w:caps w:val="0"/>
          <w:noProof/>
          <w:sz w:val="24"/>
          <w:szCs w:val="24"/>
        </w:rPr>
      </w:pPr>
      <w:r>
        <w:rPr>
          <w:noProof/>
        </w:rPr>
        <w:t>Non-Functional Requirements</w:t>
      </w:r>
      <w:r>
        <w:rPr>
          <w:noProof/>
        </w:rPr>
        <w:tab/>
      </w:r>
      <w:r>
        <w:rPr>
          <w:noProof/>
        </w:rPr>
        <w:fldChar w:fldCharType="begin"/>
      </w:r>
      <w:r>
        <w:rPr>
          <w:noProof/>
        </w:rPr>
        <w:instrText xml:space="preserve"> PAGEREF _Toc515345400 \h </w:instrText>
      </w:r>
      <w:r>
        <w:rPr>
          <w:noProof/>
        </w:rPr>
      </w:r>
      <w:r>
        <w:rPr>
          <w:noProof/>
        </w:rPr>
        <w:fldChar w:fldCharType="separate"/>
      </w:r>
      <w:r>
        <w:rPr>
          <w:noProof/>
        </w:rPr>
        <w:t>5</w:t>
      </w:r>
      <w:r>
        <w:rPr>
          <w:noProof/>
        </w:rPr>
        <w:fldChar w:fldCharType="end"/>
      </w:r>
    </w:p>
    <w:p w14:paraId="281BCBB5" w14:textId="425773C0" w:rsidR="00821DE7" w:rsidRDefault="00821DE7">
      <w:pPr>
        <w:pStyle w:val="TOC1"/>
        <w:tabs>
          <w:tab w:val="right" w:leader="dot" w:pos="9350"/>
        </w:tabs>
        <w:rPr>
          <w:rFonts w:eastAsiaTheme="minorEastAsia"/>
          <w:b w:val="0"/>
          <w:bCs w:val="0"/>
          <w:caps w:val="0"/>
          <w:noProof/>
          <w:sz w:val="24"/>
          <w:szCs w:val="24"/>
        </w:rPr>
      </w:pPr>
      <w:r>
        <w:rPr>
          <w:noProof/>
        </w:rPr>
        <w:t>Technical Requirements</w:t>
      </w:r>
      <w:r>
        <w:rPr>
          <w:noProof/>
        </w:rPr>
        <w:tab/>
      </w:r>
      <w:r>
        <w:rPr>
          <w:noProof/>
        </w:rPr>
        <w:fldChar w:fldCharType="begin"/>
      </w:r>
      <w:r>
        <w:rPr>
          <w:noProof/>
        </w:rPr>
        <w:instrText xml:space="preserve"> PAGEREF _Toc515345401 \h </w:instrText>
      </w:r>
      <w:r>
        <w:rPr>
          <w:noProof/>
        </w:rPr>
      </w:r>
      <w:r>
        <w:rPr>
          <w:noProof/>
        </w:rPr>
        <w:fldChar w:fldCharType="separate"/>
      </w:r>
      <w:r>
        <w:rPr>
          <w:noProof/>
        </w:rPr>
        <w:t>6</w:t>
      </w:r>
      <w:r>
        <w:rPr>
          <w:noProof/>
        </w:rPr>
        <w:fldChar w:fldCharType="end"/>
      </w:r>
    </w:p>
    <w:p w14:paraId="4D62AC3B" w14:textId="72A16954" w:rsidR="00821DE7" w:rsidRDefault="00821DE7">
      <w:pPr>
        <w:pStyle w:val="TOC1"/>
        <w:tabs>
          <w:tab w:val="right" w:leader="dot" w:pos="9350"/>
        </w:tabs>
        <w:rPr>
          <w:rFonts w:eastAsiaTheme="minorEastAsia"/>
          <w:b w:val="0"/>
          <w:bCs w:val="0"/>
          <w:caps w:val="0"/>
          <w:noProof/>
          <w:sz w:val="24"/>
          <w:szCs w:val="24"/>
        </w:rPr>
      </w:pPr>
      <w:r>
        <w:rPr>
          <w:noProof/>
        </w:rPr>
        <w:t>Logical System Design</w:t>
      </w:r>
      <w:r>
        <w:rPr>
          <w:noProof/>
        </w:rPr>
        <w:tab/>
      </w:r>
      <w:r>
        <w:rPr>
          <w:noProof/>
        </w:rPr>
        <w:fldChar w:fldCharType="begin"/>
      </w:r>
      <w:r>
        <w:rPr>
          <w:noProof/>
        </w:rPr>
        <w:instrText xml:space="preserve"> PAGEREF _Toc515345402 \h </w:instrText>
      </w:r>
      <w:r>
        <w:rPr>
          <w:noProof/>
        </w:rPr>
      </w:r>
      <w:r>
        <w:rPr>
          <w:noProof/>
        </w:rPr>
        <w:fldChar w:fldCharType="separate"/>
      </w:r>
      <w:r>
        <w:rPr>
          <w:noProof/>
        </w:rPr>
        <w:t>7</w:t>
      </w:r>
      <w:r>
        <w:rPr>
          <w:noProof/>
        </w:rPr>
        <w:fldChar w:fldCharType="end"/>
      </w:r>
    </w:p>
    <w:p w14:paraId="5D76263A" w14:textId="3FCF239D" w:rsidR="00821DE7" w:rsidRDefault="00821DE7">
      <w:pPr>
        <w:pStyle w:val="TOC1"/>
        <w:tabs>
          <w:tab w:val="right" w:leader="dot" w:pos="9350"/>
        </w:tabs>
        <w:rPr>
          <w:rFonts w:eastAsiaTheme="minorEastAsia"/>
          <w:b w:val="0"/>
          <w:bCs w:val="0"/>
          <w:caps w:val="0"/>
          <w:noProof/>
          <w:sz w:val="24"/>
          <w:szCs w:val="24"/>
        </w:rPr>
      </w:pPr>
      <w:r>
        <w:rPr>
          <w:noProof/>
        </w:rPr>
        <w:t>User Interface Design</w:t>
      </w:r>
      <w:r>
        <w:rPr>
          <w:noProof/>
        </w:rPr>
        <w:tab/>
      </w:r>
      <w:r>
        <w:rPr>
          <w:noProof/>
        </w:rPr>
        <w:fldChar w:fldCharType="begin"/>
      </w:r>
      <w:r>
        <w:rPr>
          <w:noProof/>
        </w:rPr>
        <w:instrText xml:space="preserve"> PAGEREF _Toc515345403 \h </w:instrText>
      </w:r>
      <w:r>
        <w:rPr>
          <w:noProof/>
        </w:rPr>
      </w:r>
      <w:r>
        <w:rPr>
          <w:noProof/>
        </w:rPr>
        <w:fldChar w:fldCharType="separate"/>
      </w:r>
      <w:r>
        <w:rPr>
          <w:noProof/>
        </w:rPr>
        <w:t>8</w:t>
      </w:r>
      <w:r>
        <w:rPr>
          <w:noProof/>
        </w:rPr>
        <w:fldChar w:fldCharType="end"/>
      </w:r>
    </w:p>
    <w:p w14:paraId="18A57443" w14:textId="4D03C7BD" w:rsidR="00821DE7" w:rsidRDefault="00821DE7">
      <w:pPr>
        <w:pStyle w:val="TOC1"/>
        <w:tabs>
          <w:tab w:val="right" w:leader="dot" w:pos="9350"/>
        </w:tabs>
        <w:rPr>
          <w:rFonts w:eastAsiaTheme="minorEastAsia"/>
          <w:b w:val="0"/>
          <w:bCs w:val="0"/>
          <w:caps w:val="0"/>
          <w:noProof/>
          <w:sz w:val="24"/>
          <w:szCs w:val="24"/>
        </w:rPr>
      </w:pPr>
      <w:r>
        <w:rPr>
          <w:noProof/>
        </w:rPr>
        <w:t>Reports Design</w:t>
      </w:r>
      <w:r>
        <w:rPr>
          <w:noProof/>
        </w:rPr>
        <w:tab/>
      </w:r>
      <w:r>
        <w:rPr>
          <w:noProof/>
        </w:rPr>
        <w:fldChar w:fldCharType="begin"/>
      </w:r>
      <w:r>
        <w:rPr>
          <w:noProof/>
        </w:rPr>
        <w:instrText xml:space="preserve"> PAGEREF _Toc515345404 \h </w:instrText>
      </w:r>
      <w:r>
        <w:rPr>
          <w:noProof/>
        </w:rPr>
      </w:r>
      <w:r>
        <w:rPr>
          <w:noProof/>
        </w:rPr>
        <w:fldChar w:fldCharType="separate"/>
      </w:r>
      <w:r>
        <w:rPr>
          <w:noProof/>
        </w:rPr>
        <w:t>9</w:t>
      </w:r>
      <w:r>
        <w:rPr>
          <w:noProof/>
        </w:rPr>
        <w:fldChar w:fldCharType="end"/>
      </w:r>
    </w:p>
    <w:p w14:paraId="211CC11F" w14:textId="5D9E05F6"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261F1BE6" w:rsidR="004B29A1" w:rsidRPr="004B29A1" w:rsidRDefault="007B431A" w:rsidP="001D1735">
      <w:pPr>
        <w:pStyle w:val="SectionTitle"/>
      </w:pPr>
      <w:bookmarkStart w:id="1" w:name="_Toc515345399"/>
      <w:r>
        <w:lastRenderedPageBreak/>
        <w:t>Functional Requirements</w:t>
      </w:r>
      <w:bookmarkEnd w:id="1"/>
    </w:p>
    <w:p w14:paraId="09BD862E" w14:textId="508F560C" w:rsidR="009C5E36" w:rsidRPr="00AA7CC6" w:rsidRDefault="005F37AF" w:rsidP="009C5E36">
      <w:pPr>
        <w:pStyle w:val="Description"/>
        <w:spacing w:before="120"/>
        <w:rPr>
          <w:rFonts w:ascii="Times New Roman" w:hAnsi="Times New Roman"/>
          <w:b/>
          <w:i w:val="0"/>
          <w:sz w:val="22"/>
          <w:szCs w:val="22"/>
        </w:rPr>
      </w:pPr>
      <w:r>
        <w:rPr>
          <w:rFonts w:ascii="Times New Roman" w:hAnsi="Times New Roman"/>
          <w:b/>
          <w:i w:val="0"/>
          <w:sz w:val="22"/>
          <w:szCs w:val="22"/>
        </w:rPr>
        <w:t>Use Cases</w:t>
      </w:r>
      <w:r w:rsidR="00F5780C">
        <w:rPr>
          <w:rFonts w:ascii="Times New Roman" w:hAnsi="Times New Roman"/>
          <w:b/>
          <w:i w:val="0"/>
          <w:sz w:val="22"/>
          <w:szCs w:val="22"/>
        </w:rPr>
        <w:t xml:space="preserve"> </w:t>
      </w:r>
    </w:p>
    <w:p w14:paraId="5E942152" w14:textId="29C7054E" w:rsidR="001A45C6" w:rsidRDefault="004C77E9"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The </w:t>
      </w:r>
      <w:r w:rsidR="004D2EC3">
        <w:rPr>
          <w:rFonts w:ascii="Times New Roman" w:eastAsia="PMingLiU" w:hAnsi="Times New Roman" w:cs="Times New Roman"/>
          <w:sz w:val="22"/>
          <w:szCs w:val="22"/>
          <w:lang w:eastAsia="zh-TW"/>
        </w:rPr>
        <w:t xml:space="preserve">functional </w:t>
      </w:r>
      <w:r>
        <w:rPr>
          <w:rFonts w:ascii="Times New Roman" w:eastAsia="PMingLiU" w:hAnsi="Times New Roman" w:cs="Times New Roman"/>
          <w:sz w:val="22"/>
          <w:szCs w:val="22"/>
          <w:lang w:eastAsia="zh-TW"/>
        </w:rPr>
        <w:t xml:space="preserve">use cases for this application describe what a user will be able to do, as well as what the system should </w:t>
      </w:r>
      <w:r w:rsidR="00FF5349">
        <w:rPr>
          <w:rFonts w:ascii="Times New Roman" w:eastAsia="PMingLiU" w:hAnsi="Times New Roman" w:cs="Times New Roman"/>
          <w:sz w:val="22"/>
          <w:szCs w:val="22"/>
          <w:lang w:eastAsia="zh-TW"/>
        </w:rPr>
        <w:t xml:space="preserve">be </w:t>
      </w:r>
      <w:r>
        <w:rPr>
          <w:rFonts w:ascii="Times New Roman" w:eastAsia="PMingLiU" w:hAnsi="Times New Roman" w:cs="Times New Roman"/>
          <w:sz w:val="22"/>
          <w:szCs w:val="22"/>
          <w:lang w:eastAsia="zh-TW"/>
        </w:rPr>
        <w:t>able to do</w:t>
      </w:r>
      <w:r w:rsidR="00FF5349">
        <w:rPr>
          <w:rFonts w:ascii="Times New Roman" w:eastAsia="PMingLiU" w:hAnsi="Times New Roman" w:cs="Times New Roman"/>
          <w:sz w:val="22"/>
          <w:szCs w:val="22"/>
          <w:lang w:eastAsia="zh-TW"/>
        </w:rPr>
        <w:t>.</w:t>
      </w:r>
    </w:p>
    <w:p w14:paraId="1F6537C8" w14:textId="77777777" w:rsidR="00AA5D06" w:rsidRDefault="00AA5D06" w:rsidP="005F37AF">
      <w:pPr>
        <w:spacing w:before="120"/>
        <w:rPr>
          <w:rFonts w:ascii="Times New Roman" w:eastAsia="PMingLiU" w:hAnsi="Times New Roman" w:cs="Times New Roman"/>
          <w:sz w:val="22"/>
          <w:szCs w:val="22"/>
          <w:lang w:eastAsia="zh-TW"/>
        </w:rPr>
      </w:pPr>
    </w:p>
    <w:p w14:paraId="5F461150" w14:textId="47F0AE9D" w:rsidR="00A50490" w:rsidRPr="005F37AF" w:rsidRDefault="00E46C90" w:rsidP="005F37A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See </w:t>
      </w:r>
      <w:r w:rsidR="00FF5349">
        <w:rPr>
          <w:rFonts w:ascii="Times New Roman" w:eastAsia="PMingLiU" w:hAnsi="Times New Roman" w:cs="Times New Roman"/>
          <w:sz w:val="22"/>
          <w:szCs w:val="22"/>
          <w:lang w:eastAsia="zh-TW"/>
        </w:rPr>
        <w:t xml:space="preserve">the attached </w:t>
      </w:r>
      <w:r w:rsidR="009D3EC6">
        <w:rPr>
          <w:rFonts w:ascii="Times New Roman" w:eastAsia="PMingLiU" w:hAnsi="Times New Roman" w:cs="Times New Roman"/>
          <w:sz w:val="22"/>
          <w:szCs w:val="22"/>
          <w:lang w:eastAsia="zh-TW"/>
        </w:rPr>
        <w:t>Excel file</w:t>
      </w:r>
      <w:r w:rsidR="00FF5349">
        <w:rPr>
          <w:rFonts w:ascii="Times New Roman" w:eastAsia="PMingLiU" w:hAnsi="Times New Roman" w:cs="Times New Roman"/>
          <w:sz w:val="22"/>
          <w:szCs w:val="22"/>
          <w:lang w:eastAsia="zh-TW"/>
        </w:rPr>
        <w:t xml:space="preserve"> </w:t>
      </w:r>
      <w:r w:rsidR="009D3EC6">
        <w:rPr>
          <w:rFonts w:ascii="Times New Roman" w:eastAsia="PMingLiU" w:hAnsi="Times New Roman" w:cs="Times New Roman"/>
          <w:sz w:val="22"/>
          <w:szCs w:val="22"/>
          <w:lang w:eastAsia="zh-TW"/>
        </w:rPr>
        <w:t>“HostsPro Requirements” to view the functional user stories.</w:t>
      </w:r>
    </w:p>
    <w:p w14:paraId="6F30F95B" w14:textId="77777777" w:rsidR="00EE48F5" w:rsidRDefault="00EE48F5">
      <w:pPr>
        <w:rPr>
          <w:rFonts w:asciiTheme="minorBidi" w:hAnsiTheme="minorBidi"/>
          <w:b/>
          <w:bCs/>
        </w:rPr>
      </w:pPr>
    </w:p>
    <w:p w14:paraId="6958A65A" w14:textId="77777777" w:rsidR="00AA5D06" w:rsidRDefault="00AA5D06">
      <w:pPr>
        <w:rPr>
          <w:rFonts w:asciiTheme="minorBidi" w:hAnsiTheme="minorBidi"/>
          <w:b/>
          <w:bCs/>
        </w:rPr>
      </w:pPr>
    </w:p>
    <w:p w14:paraId="654D6C00" w14:textId="77777777" w:rsidR="00AA5D06" w:rsidRDefault="00AA5D06">
      <w:pPr>
        <w:rPr>
          <w:rFonts w:asciiTheme="minorBidi" w:hAnsiTheme="minorBidi"/>
          <w:b/>
          <w:bCs/>
        </w:rPr>
      </w:pPr>
    </w:p>
    <w:p w14:paraId="6EBC0ABD" w14:textId="22FDEAC3" w:rsidR="0016272E" w:rsidRPr="004B29A1" w:rsidRDefault="0016272E" w:rsidP="0016272E">
      <w:pPr>
        <w:pStyle w:val="SectionTitle"/>
      </w:pPr>
      <w:bookmarkStart w:id="2" w:name="_Toc515345400"/>
      <w:r>
        <w:t>Non-Functional Requirements</w:t>
      </w:r>
      <w:bookmarkEnd w:id="2"/>
    </w:p>
    <w:p w14:paraId="3EF4DB9D" w14:textId="77777777" w:rsidR="0016272E" w:rsidRPr="00AA7CC6" w:rsidRDefault="0016272E" w:rsidP="0016272E">
      <w:pPr>
        <w:pStyle w:val="Description"/>
        <w:spacing w:before="120"/>
        <w:rPr>
          <w:rFonts w:ascii="Times New Roman" w:hAnsi="Times New Roman"/>
          <w:b/>
          <w:i w:val="0"/>
          <w:sz w:val="22"/>
          <w:szCs w:val="22"/>
        </w:rPr>
      </w:pPr>
      <w:r>
        <w:rPr>
          <w:rFonts w:ascii="Times New Roman" w:hAnsi="Times New Roman"/>
          <w:b/>
          <w:i w:val="0"/>
          <w:sz w:val="22"/>
          <w:szCs w:val="22"/>
        </w:rPr>
        <w:t>Use Cases</w:t>
      </w:r>
    </w:p>
    <w:p w14:paraId="0B401CDA" w14:textId="532359E6" w:rsidR="00D426DB" w:rsidRDefault="00D426DB">
      <w:pPr>
        <w:rPr>
          <w:rFonts w:ascii="Times New Roman" w:eastAsia="PMingLiU" w:hAnsi="Times New Roman" w:cs="Times New Roman"/>
          <w:sz w:val="22"/>
          <w:szCs w:val="22"/>
          <w:lang w:eastAsia="zh-TW"/>
        </w:rPr>
      </w:pPr>
    </w:p>
    <w:p w14:paraId="7D528C29" w14:textId="6F116360" w:rsidR="004D2EC3" w:rsidRDefault="004D2EC3">
      <w:pP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The non-functional use cases for this application describe </w:t>
      </w:r>
      <w:r w:rsidR="00A2734F">
        <w:rPr>
          <w:rFonts w:ascii="Times New Roman" w:eastAsia="PMingLiU" w:hAnsi="Times New Roman" w:cs="Times New Roman"/>
          <w:sz w:val="22"/>
          <w:szCs w:val="22"/>
          <w:lang w:eastAsia="zh-TW"/>
        </w:rPr>
        <w:t>additional metrics that the application should be able to achieve.</w:t>
      </w:r>
    </w:p>
    <w:p w14:paraId="37E74DC5" w14:textId="77777777" w:rsidR="004D2EC3" w:rsidRDefault="004D2EC3">
      <w:pPr>
        <w:rPr>
          <w:rFonts w:ascii="Times New Roman" w:eastAsia="PMingLiU" w:hAnsi="Times New Roman" w:cs="Times New Roman"/>
          <w:sz w:val="22"/>
          <w:szCs w:val="22"/>
          <w:lang w:eastAsia="zh-TW"/>
        </w:rPr>
      </w:pPr>
    </w:p>
    <w:p w14:paraId="0E8B62F9" w14:textId="74ADBB20" w:rsidR="004D2EC3" w:rsidRDefault="004D2EC3" w:rsidP="004D2EC3">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See the attached Excel file “HostsPro Requirements” to view the non-functional user stories.</w:t>
      </w:r>
    </w:p>
    <w:p w14:paraId="6EB3A7A8" w14:textId="77777777" w:rsidR="00AA5D06" w:rsidRDefault="00AA5D06" w:rsidP="004D2EC3">
      <w:pPr>
        <w:spacing w:before="120"/>
        <w:rPr>
          <w:rFonts w:ascii="Times New Roman" w:eastAsia="PMingLiU" w:hAnsi="Times New Roman" w:cs="Times New Roman"/>
          <w:sz w:val="22"/>
          <w:szCs w:val="22"/>
          <w:lang w:eastAsia="zh-TW"/>
        </w:rPr>
      </w:pPr>
    </w:p>
    <w:p w14:paraId="40B86E41" w14:textId="77777777" w:rsidR="00A2734F" w:rsidRPr="005F37AF" w:rsidRDefault="00A2734F" w:rsidP="004D2EC3">
      <w:pPr>
        <w:spacing w:before="120"/>
        <w:rPr>
          <w:rFonts w:ascii="Times New Roman" w:eastAsia="PMingLiU" w:hAnsi="Times New Roman" w:cs="Times New Roman"/>
          <w:sz w:val="22"/>
          <w:szCs w:val="22"/>
          <w:lang w:eastAsia="zh-TW"/>
        </w:rPr>
      </w:pPr>
    </w:p>
    <w:p w14:paraId="27A189D5" w14:textId="77777777" w:rsidR="004D2EC3" w:rsidRDefault="004D2EC3">
      <w:pPr>
        <w:rPr>
          <w:rFonts w:asciiTheme="minorBidi" w:hAnsiTheme="minorBidi"/>
          <w:b/>
          <w:bCs/>
        </w:rPr>
      </w:pPr>
    </w:p>
    <w:p w14:paraId="774FC122" w14:textId="2E9E712D" w:rsidR="00D426DB" w:rsidRPr="004B29A1" w:rsidRDefault="00D426DB" w:rsidP="00D426DB">
      <w:pPr>
        <w:pStyle w:val="SectionTitle"/>
      </w:pPr>
      <w:bookmarkStart w:id="3" w:name="_Toc515345401"/>
      <w:r>
        <w:t>Technical Requirements</w:t>
      </w:r>
      <w:bookmarkEnd w:id="3"/>
    </w:p>
    <w:p w14:paraId="5677647D" w14:textId="22FC6754" w:rsidR="002C32BF" w:rsidRDefault="00A2734F" w:rsidP="002C32BF">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The </w:t>
      </w:r>
      <w:r w:rsidR="00F858BD">
        <w:rPr>
          <w:rFonts w:ascii="Times New Roman" w:eastAsia="PMingLiU" w:hAnsi="Times New Roman" w:cs="Times New Roman"/>
          <w:sz w:val="22"/>
          <w:szCs w:val="22"/>
          <w:lang w:eastAsia="zh-TW"/>
        </w:rPr>
        <w:t xml:space="preserve">technical requirements for this application are going to be the resources </w:t>
      </w:r>
      <w:r w:rsidR="00D013D4">
        <w:rPr>
          <w:rFonts w:ascii="Times New Roman" w:eastAsia="PMingLiU" w:hAnsi="Times New Roman" w:cs="Times New Roman"/>
          <w:sz w:val="22"/>
          <w:szCs w:val="22"/>
          <w:lang w:eastAsia="zh-TW"/>
        </w:rPr>
        <w:t xml:space="preserve">tools, technologies, and versions that will be used </w:t>
      </w:r>
      <w:r w:rsidR="00AA5D06">
        <w:rPr>
          <w:rFonts w:ascii="Times New Roman" w:eastAsia="PMingLiU" w:hAnsi="Times New Roman" w:cs="Times New Roman"/>
          <w:sz w:val="22"/>
          <w:szCs w:val="22"/>
          <w:lang w:eastAsia="zh-TW"/>
        </w:rPr>
        <w:t xml:space="preserve">by the application, as well as </w:t>
      </w:r>
      <w:r w:rsidR="00D013D4">
        <w:rPr>
          <w:rFonts w:ascii="Times New Roman" w:eastAsia="PMingLiU" w:hAnsi="Times New Roman" w:cs="Times New Roman"/>
          <w:sz w:val="22"/>
          <w:szCs w:val="22"/>
          <w:lang w:eastAsia="zh-TW"/>
        </w:rPr>
        <w:t>during the creation of this application.</w:t>
      </w:r>
      <w:r w:rsidR="00C549F0">
        <w:rPr>
          <w:rFonts w:ascii="Times New Roman" w:eastAsia="PMingLiU" w:hAnsi="Times New Roman" w:cs="Times New Roman"/>
          <w:sz w:val="22"/>
          <w:szCs w:val="22"/>
          <w:lang w:eastAsia="zh-TW"/>
        </w:rPr>
        <w:t xml:space="preserve"> </w:t>
      </w:r>
    </w:p>
    <w:p w14:paraId="5C65885C" w14:textId="77777777" w:rsidR="00541402" w:rsidRDefault="00541402" w:rsidP="002C32BF">
      <w:pPr>
        <w:spacing w:before="120"/>
        <w:rPr>
          <w:rFonts w:ascii="Times New Roman" w:eastAsia="PMingLiU" w:hAnsi="Times New Roman" w:cs="Times New Roman"/>
          <w:sz w:val="22"/>
          <w:szCs w:val="22"/>
          <w:lang w:eastAsia="zh-TW"/>
        </w:rPr>
      </w:pPr>
    </w:p>
    <w:p w14:paraId="7356AB4E" w14:textId="547AE237" w:rsidR="00AA5D06" w:rsidRDefault="00AA5D06" w:rsidP="00AA5D06">
      <w:pPr>
        <w:spacing w:before="120"/>
        <w:rPr>
          <w:rFonts w:ascii="Times New Roman" w:eastAsia="PMingLiU" w:hAnsi="Times New Roman" w:cs="Times New Roman"/>
          <w:sz w:val="22"/>
          <w:szCs w:val="22"/>
          <w:lang w:eastAsia="zh-TW"/>
        </w:rPr>
      </w:pPr>
      <w:bookmarkStart w:id="4" w:name="_Toc515345402"/>
      <w:r>
        <w:rPr>
          <w:rFonts w:ascii="Times New Roman" w:eastAsia="PMingLiU" w:hAnsi="Times New Roman" w:cs="Times New Roman"/>
          <w:sz w:val="22"/>
          <w:szCs w:val="22"/>
          <w:lang w:eastAsia="zh-TW"/>
        </w:rPr>
        <w:t>See the attached Excel file “HostsPro Requirements” to view the technologies.</w:t>
      </w:r>
    </w:p>
    <w:p w14:paraId="3FDFA817" w14:textId="77777777" w:rsidR="00AA5D06" w:rsidRDefault="00AA5D06" w:rsidP="00AA5D06">
      <w:pPr>
        <w:spacing w:before="120"/>
        <w:rPr>
          <w:rFonts w:ascii="Times New Roman" w:eastAsia="PMingLiU" w:hAnsi="Times New Roman" w:cs="Times New Roman"/>
          <w:sz w:val="22"/>
          <w:szCs w:val="22"/>
          <w:lang w:eastAsia="zh-TW"/>
        </w:rPr>
      </w:pPr>
    </w:p>
    <w:p w14:paraId="76D14C04" w14:textId="77777777" w:rsidR="00AA5D06" w:rsidRPr="00AA5D06" w:rsidRDefault="00AA5D06" w:rsidP="00AA5D06">
      <w:pPr>
        <w:spacing w:before="120"/>
        <w:rPr>
          <w:rFonts w:ascii="Times New Roman" w:eastAsia="PMingLiU" w:hAnsi="Times New Roman" w:cs="Times New Roman"/>
          <w:sz w:val="22"/>
          <w:szCs w:val="22"/>
          <w:lang w:eastAsia="zh-TW"/>
        </w:rPr>
      </w:pPr>
    </w:p>
    <w:p w14:paraId="468189C9" w14:textId="40B9D36F" w:rsidR="00E616B0" w:rsidRDefault="007E4168" w:rsidP="00E616B0">
      <w:pPr>
        <w:pStyle w:val="SectionTitle"/>
      </w:pPr>
      <w:r>
        <w:t>Logical System Design</w:t>
      </w:r>
      <w:bookmarkEnd w:id="4"/>
    </w:p>
    <w:p w14:paraId="3C845745" w14:textId="2713E1EC" w:rsidR="002116B1" w:rsidRDefault="00984940" w:rsidP="00E616B0">
      <w:pPr>
        <w:pStyle w:val="SectionTitle"/>
        <w:rPr>
          <w:b w:val="0"/>
          <w:bCs w:val="0"/>
          <w:sz w:val="22"/>
          <w:szCs w:val="22"/>
        </w:rPr>
      </w:pPr>
      <w:r>
        <w:rPr>
          <w:b w:val="0"/>
          <w:bCs w:val="0"/>
          <w:sz w:val="22"/>
          <w:szCs w:val="22"/>
        </w:rPr>
        <w:t>Below is</w:t>
      </w:r>
      <w:r w:rsidR="00253909">
        <w:rPr>
          <w:b w:val="0"/>
          <w:bCs w:val="0"/>
          <w:sz w:val="22"/>
          <w:szCs w:val="22"/>
        </w:rPr>
        <w:t xml:space="preserve"> the logical system diagram for the HostsPro application. The main display window </w:t>
      </w:r>
      <w:r w:rsidR="00B9272D">
        <w:rPr>
          <w:b w:val="0"/>
          <w:bCs w:val="0"/>
          <w:sz w:val="22"/>
          <w:szCs w:val="22"/>
        </w:rPr>
        <w:t>is what the user will see.</w:t>
      </w:r>
      <w:r w:rsidR="002421D8">
        <w:rPr>
          <w:b w:val="0"/>
          <w:bCs w:val="0"/>
          <w:sz w:val="22"/>
          <w:szCs w:val="22"/>
        </w:rPr>
        <w:t xml:space="preserve"> </w:t>
      </w:r>
      <w:r w:rsidR="008328AA">
        <w:rPr>
          <w:b w:val="0"/>
          <w:bCs w:val="0"/>
          <w:sz w:val="22"/>
          <w:szCs w:val="22"/>
        </w:rPr>
        <w:t>D</w:t>
      </w:r>
      <w:r w:rsidR="002421D8">
        <w:rPr>
          <w:b w:val="0"/>
          <w:bCs w:val="0"/>
          <w:sz w:val="22"/>
          <w:szCs w:val="22"/>
        </w:rPr>
        <w:t xml:space="preserve">ata </w:t>
      </w:r>
      <w:r w:rsidR="008328AA">
        <w:rPr>
          <w:b w:val="0"/>
          <w:bCs w:val="0"/>
          <w:sz w:val="22"/>
          <w:szCs w:val="22"/>
        </w:rPr>
        <w:t xml:space="preserve">will come from the systems hosts.exe file and </w:t>
      </w:r>
      <w:r w:rsidR="0026154D">
        <w:rPr>
          <w:b w:val="0"/>
          <w:bCs w:val="0"/>
          <w:sz w:val="22"/>
          <w:szCs w:val="22"/>
        </w:rPr>
        <w:t>command prompt</w:t>
      </w:r>
      <w:r w:rsidR="00541402">
        <w:rPr>
          <w:b w:val="0"/>
          <w:bCs w:val="0"/>
          <w:sz w:val="22"/>
          <w:szCs w:val="22"/>
        </w:rPr>
        <w:t xml:space="preserve"> </w:t>
      </w:r>
      <w:r w:rsidR="007232FA">
        <w:rPr>
          <w:b w:val="0"/>
          <w:bCs w:val="0"/>
          <w:sz w:val="22"/>
          <w:szCs w:val="22"/>
        </w:rPr>
        <w:t>commands</w:t>
      </w:r>
      <w:r w:rsidR="0026154D">
        <w:rPr>
          <w:b w:val="0"/>
          <w:bCs w:val="0"/>
          <w:sz w:val="22"/>
          <w:szCs w:val="22"/>
        </w:rPr>
        <w:t xml:space="preserve">. This data will be sent </w:t>
      </w:r>
      <w:r w:rsidR="007232FA">
        <w:rPr>
          <w:b w:val="0"/>
          <w:bCs w:val="0"/>
          <w:sz w:val="22"/>
          <w:szCs w:val="22"/>
        </w:rPr>
        <w:t>through</w:t>
      </w:r>
      <w:r w:rsidR="0026154D">
        <w:rPr>
          <w:b w:val="0"/>
          <w:bCs w:val="0"/>
          <w:sz w:val="22"/>
          <w:szCs w:val="22"/>
        </w:rPr>
        <w:t xml:space="preserve"> the application and then displayed to the </w:t>
      </w:r>
      <w:r w:rsidR="00E460FE">
        <w:rPr>
          <w:b w:val="0"/>
          <w:bCs w:val="0"/>
          <w:sz w:val="22"/>
          <w:szCs w:val="22"/>
        </w:rPr>
        <w:t xml:space="preserve">main display window. Data will also pass from the display </w:t>
      </w:r>
      <w:r w:rsidR="00DD1BAC">
        <w:rPr>
          <w:b w:val="0"/>
          <w:bCs w:val="0"/>
          <w:sz w:val="22"/>
          <w:szCs w:val="22"/>
        </w:rPr>
        <w:t>window</w:t>
      </w:r>
      <w:r w:rsidR="00E460FE">
        <w:rPr>
          <w:b w:val="0"/>
          <w:bCs w:val="0"/>
          <w:sz w:val="22"/>
          <w:szCs w:val="22"/>
        </w:rPr>
        <w:t xml:space="preserve"> </w:t>
      </w:r>
      <w:r w:rsidR="00DD1BAC">
        <w:rPr>
          <w:b w:val="0"/>
          <w:bCs w:val="0"/>
          <w:sz w:val="22"/>
          <w:szCs w:val="22"/>
        </w:rPr>
        <w:t>to the</w:t>
      </w:r>
      <w:r w:rsidR="00E460FE">
        <w:rPr>
          <w:b w:val="0"/>
          <w:bCs w:val="0"/>
          <w:sz w:val="22"/>
          <w:szCs w:val="22"/>
        </w:rPr>
        <w:t xml:space="preserve"> </w:t>
      </w:r>
      <w:r w:rsidR="002116B1">
        <w:rPr>
          <w:b w:val="0"/>
          <w:bCs w:val="0"/>
          <w:sz w:val="22"/>
          <w:szCs w:val="22"/>
        </w:rPr>
        <w:t xml:space="preserve">application </w:t>
      </w:r>
      <w:r w:rsidR="00DD1BAC">
        <w:rPr>
          <w:b w:val="0"/>
          <w:bCs w:val="0"/>
          <w:sz w:val="22"/>
          <w:szCs w:val="22"/>
        </w:rPr>
        <w:t>where it</w:t>
      </w:r>
      <w:r w:rsidR="002116B1">
        <w:rPr>
          <w:b w:val="0"/>
          <w:bCs w:val="0"/>
          <w:sz w:val="22"/>
          <w:szCs w:val="22"/>
        </w:rPr>
        <w:t xml:space="preserve"> pass</w:t>
      </w:r>
      <w:r w:rsidR="00DD1BAC">
        <w:rPr>
          <w:b w:val="0"/>
          <w:bCs w:val="0"/>
          <w:sz w:val="22"/>
          <w:szCs w:val="22"/>
        </w:rPr>
        <w:t>es that</w:t>
      </w:r>
      <w:r w:rsidR="002116B1">
        <w:rPr>
          <w:b w:val="0"/>
          <w:bCs w:val="0"/>
          <w:sz w:val="22"/>
          <w:szCs w:val="22"/>
        </w:rPr>
        <w:t xml:space="preserve"> data back down to the hosts.exe file</w:t>
      </w:r>
      <w:r w:rsidR="003A0923">
        <w:rPr>
          <w:b w:val="0"/>
          <w:bCs w:val="0"/>
          <w:sz w:val="22"/>
          <w:szCs w:val="22"/>
        </w:rPr>
        <w:t xml:space="preserve"> or command prompt. </w:t>
      </w:r>
    </w:p>
    <w:p w14:paraId="05F3488B" w14:textId="77777777" w:rsidR="002116B1" w:rsidRDefault="002116B1" w:rsidP="00E616B0">
      <w:pPr>
        <w:pStyle w:val="SectionTitle"/>
        <w:rPr>
          <w:b w:val="0"/>
          <w:bCs w:val="0"/>
          <w:sz w:val="22"/>
          <w:szCs w:val="22"/>
        </w:rPr>
      </w:pPr>
    </w:p>
    <w:p w14:paraId="27B51D77" w14:textId="3C14D319" w:rsidR="00E5361A" w:rsidRPr="00984940" w:rsidRDefault="00253909" w:rsidP="00E616B0">
      <w:pPr>
        <w:pStyle w:val="SectionTitle"/>
        <w:rPr>
          <w:b w:val="0"/>
          <w:bCs w:val="0"/>
          <w:sz w:val="22"/>
          <w:szCs w:val="22"/>
        </w:rPr>
      </w:pPr>
      <w:r w:rsidRPr="00A634BD">
        <w:rPr>
          <w:rFonts w:ascii="Times New Roman" w:eastAsia="Times New Roman" w:hAnsi="Times New Roman" w:cs="Times New Roman"/>
          <w:noProof/>
          <w:sz w:val="22"/>
          <w:szCs w:val="22"/>
        </w:rPr>
        <w:lastRenderedPageBreak/>
        <w:drawing>
          <wp:inline distT="0" distB="0" distL="0" distR="0" wp14:anchorId="0B348C2C" wp14:editId="79F23C49">
            <wp:extent cx="4586630" cy="4047958"/>
            <wp:effectExtent l="0" t="0" r="4445" b="0"/>
            <wp:docPr id="1384157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157612" name=""/>
                    <pic:cNvPicPr/>
                  </pic:nvPicPr>
                  <pic:blipFill>
                    <a:blip r:embed="rId11"/>
                    <a:stretch>
                      <a:fillRect/>
                    </a:stretch>
                  </pic:blipFill>
                  <pic:spPr>
                    <a:xfrm>
                      <a:off x="0" y="0"/>
                      <a:ext cx="4593116" cy="4053683"/>
                    </a:xfrm>
                    <a:prstGeom prst="rect">
                      <a:avLst/>
                    </a:prstGeom>
                  </pic:spPr>
                </pic:pic>
              </a:graphicData>
            </a:graphic>
          </wp:inline>
        </w:drawing>
      </w:r>
    </w:p>
    <w:p w14:paraId="19DA280C" w14:textId="1EFFC4E5" w:rsidR="00F93F6D" w:rsidRPr="006B689A" w:rsidRDefault="00F93F6D">
      <w:pPr>
        <w:rPr>
          <w:rFonts w:asciiTheme="minorBidi" w:hAnsiTheme="minorBidi"/>
          <w:b/>
          <w:bCs/>
        </w:rPr>
      </w:pPr>
      <w:r w:rsidRPr="006B689A">
        <w:rPr>
          <w:rFonts w:asciiTheme="minorBidi" w:hAnsiTheme="minorBidi"/>
          <w:b/>
          <w:bCs/>
        </w:rPr>
        <w:br w:type="page"/>
      </w:r>
    </w:p>
    <w:p w14:paraId="74A03751" w14:textId="7E4230EC" w:rsidR="000B3453" w:rsidRPr="00E616B0" w:rsidRDefault="000B3453" w:rsidP="000B3453">
      <w:pPr>
        <w:pStyle w:val="SectionTitle"/>
      </w:pPr>
      <w:bookmarkStart w:id="5" w:name="_Toc515345403"/>
      <w:r>
        <w:lastRenderedPageBreak/>
        <w:t>User Interface Design</w:t>
      </w:r>
      <w:bookmarkEnd w:id="5"/>
    </w:p>
    <w:p w14:paraId="6C4FFB55" w14:textId="3CAB61EB" w:rsidR="00023144" w:rsidRPr="00023144" w:rsidRDefault="00984940" w:rsidP="0002314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Below is a diagram</w:t>
      </w:r>
      <w:r w:rsidR="00FE60E4">
        <w:rPr>
          <w:rFonts w:ascii="Times New Roman" w:eastAsia="PMingLiU" w:hAnsi="Times New Roman" w:cs="Times New Roman"/>
          <w:sz w:val="22"/>
          <w:szCs w:val="22"/>
          <w:lang w:eastAsia="zh-TW"/>
        </w:rPr>
        <w:t xml:space="preserve"> showing what will be displayed to the user. This application will only have one page. </w:t>
      </w:r>
      <w:r w:rsidR="00130D82">
        <w:rPr>
          <w:rFonts w:ascii="Times New Roman" w:eastAsia="PMingLiU" w:hAnsi="Times New Roman" w:cs="Times New Roman"/>
          <w:sz w:val="22"/>
          <w:szCs w:val="22"/>
          <w:lang w:eastAsia="zh-TW"/>
        </w:rPr>
        <w:t xml:space="preserve">All round cells will be editable, and </w:t>
      </w:r>
      <w:r w:rsidR="00C70AAE">
        <w:rPr>
          <w:rFonts w:ascii="Times New Roman" w:eastAsia="PMingLiU" w:hAnsi="Times New Roman" w:cs="Times New Roman"/>
          <w:sz w:val="22"/>
          <w:szCs w:val="22"/>
          <w:lang w:eastAsia="zh-TW"/>
        </w:rPr>
        <w:t xml:space="preserve">on save those changes will be applied. The red error popup in the top right will be displayed if </w:t>
      </w:r>
      <w:r w:rsidR="00F5256C">
        <w:rPr>
          <w:rFonts w:ascii="Times New Roman" w:eastAsia="PMingLiU" w:hAnsi="Times New Roman" w:cs="Times New Roman"/>
          <w:sz w:val="22"/>
          <w:szCs w:val="22"/>
          <w:lang w:eastAsia="zh-TW"/>
        </w:rPr>
        <w:t xml:space="preserve">there was a problem saving the to the file. </w:t>
      </w:r>
      <w:r w:rsidR="00BC6EB4">
        <w:rPr>
          <w:rFonts w:ascii="Times New Roman" w:eastAsia="PMingLiU" w:hAnsi="Times New Roman" w:cs="Times New Roman"/>
          <w:sz w:val="22"/>
          <w:szCs w:val="22"/>
          <w:lang w:eastAsia="zh-TW"/>
        </w:rPr>
        <w:t>In the last line you can see red text, which is how the user will know if their “Routes To” location is invalid.</w:t>
      </w:r>
    </w:p>
    <w:p w14:paraId="0EF1F16D" w14:textId="6E0CAB03" w:rsidR="002433CD" w:rsidRDefault="004C68C0">
      <w:pPr>
        <w:rPr>
          <w:rFonts w:asciiTheme="minorBidi" w:hAnsiTheme="minorBidi"/>
          <w:bCs/>
          <w:sz w:val="22"/>
          <w:szCs w:val="22"/>
        </w:rPr>
      </w:pPr>
      <w:r w:rsidRPr="004C68C0">
        <w:rPr>
          <w:rFonts w:asciiTheme="minorBidi" w:hAnsiTheme="minorBidi"/>
          <w:bCs/>
          <w:noProof/>
          <w:sz w:val="22"/>
          <w:szCs w:val="22"/>
        </w:rPr>
        <w:drawing>
          <wp:inline distT="0" distB="0" distL="0" distR="0" wp14:anchorId="77097DAF" wp14:editId="5013E95E">
            <wp:extent cx="5943600" cy="3776980"/>
            <wp:effectExtent l="0" t="0" r="0" b="0"/>
            <wp:docPr id="720112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112837" name=""/>
                    <pic:cNvPicPr/>
                  </pic:nvPicPr>
                  <pic:blipFill>
                    <a:blip r:embed="rId12"/>
                    <a:stretch>
                      <a:fillRect/>
                    </a:stretch>
                  </pic:blipFill>
                  <pic:spPr>
                    <a:xfrm>
                      <a:off x="0" y="0"/>
                      <a:ext cx="5943600" cy="3776980"/>
                    </a:xfrm>
                    <a:prstGeom prst="rect">
                      <a:avLst/>
                    </a:prstGeom>
                  </pic:spPr>
                </pic:pic>
              </a:graphicData>
            </a:graphic>
          </wp:inline>
        </w:drawing>
      </w:r>
    </w:p>
    <w:p w14:paraId="2C5CE3F1" w14:textId="77777777" w:rsidR="00EC7273" w:rsidRDefault="00EC7273">
      <w:pPr>
        <w:rPr>
          <w:rFonts w:asciiTheme="minorBidi" w:hAnsiTheme="minorBidi"/>
          <w:bCs/>
          <w:sz w:val="22"/>
          <w:szCs w:val="22"/>
        </w:rPr>
      </w:pPr>
    </w:p>
    <w:p w14:paraId="05234EDE" w14:textId="77777777" w:rsidR="00EC7273" w:rsidRDefault="00EC7273">
      <w:pPr>
        <w:rPr>
          <w:rFonts w:asciiTheme="minorBidi" w:hAnsiTheme="minorBidi"/>
          <w:bCs/>
          <w:sz w:val="22"/>
          <w:szCs w:val="22"/>
        </w:rPr>
      </w:pPr>
    </w:p>
    <w:p w14:paraId="18F44984" w14:textId="77777777" w:rsidR="00EC7273" w:rsidRDefault="00EC7273">
      <w:pPr>
        <w:rPr>
          <w:rFonts w:asciiTheme="minorBidi" w:hAnsiTheme="minorBidi"/>
          <w:bCs/>
          <w:sz w:val="22"/>
          <w:szCs w:val="22"/>
        </w:rPr>
      </w:pPr>
    </w:p>
    <w:p w14:paraId="34F1BEB0" w14:textId="77777777" w:rsidR="00EC7273" w:rsidRDefault="00EC7273">
      <w:pPr>
        <w:rPr>
          <w:rFonts w:asciiTheme="minorBidi" w:hAnsiTheme="minorBidi"/>
          <w:bCs/>
          <w:sz w:val="22"/>
          <w:szCs w:val="22"/>
        </w:rPr>
      </w:pPr>
    </w:p>
    <w:p w14:paraId="17EEC73A" w14:textId="3523B55C" w:rsidR="00EC7273" w:rsidRDefault="00EC7273">
      <w:pPr>
        <w:rPr>
          <w:rFonts w:asciiTheme="minorBidi" w:hAnsiTheme="minorBidi"/>
          <w:b/>
        </w:rPr>
      </w:pPr>
      <w:r w:rsidRPr="00EC7273">
        <w:rPr>
          <w:rFonts w:asciiTheme="minorBidi" w:hAnsiTheme="minorBidi"/>
          <w:b/>
        </w:rPr>
        <w:t>Reports Design</w:t>
      </w:r>
    </w:p>
    <w:p w14:paraId="3130B886" w14:textId="77777777" w:rsidR="00EC7273" w:rsidRPr="00EC7273" w:rsidRDefault="00EC7273">
      <w:pPr>
        <w:rPr>
          <w:rFonts w:asciiTheme="minorBidi" w:hAnsiTheme="minorBidi"/>
          <w:b/>
        </w:rPr>
      </w:pPr>
    </w:p>
    <w:p w14:paraId="57FE4982" w14:textId="70F6A51D" w:rsidR="00EC7273" w:rsidRPr="00023144" w:rsidRDefault="00EC7273">
      <w:pPr>
        <w:rPr>
          <w:rFonts w:asciiTheme="minorBidi" w:hAnsiTheme="minorBidi"/>
          <w:bCs/>
          <w:sz w:val="22"/>
          <w:szCs w:val="22"/>
        </w:rPr>
      </w:pPr>
      <w:r>
        <w:rPr>
          <w:rFonts w:asciiTheme="minorBidi" w:hAnsiTheme="minorBidi"/>
          <w:bCs/>
          <w:sz w:val="22"/>
          <w:szCs w:val="22"/>
        </w:rPr>
        <w:t>Not applicable.</w:t>
      </w:r>
    </w:p>
    <w:sectPr w:rsidR="00EC7273" w:rsidRPr="00023144" w:rsidSect="00E2773E">
      <w:footerReference w:type="even" r:id="rId13"/>
      <w:foot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9643E1" w14:textId="77777777" w:rsidR="00212B96" w:rsidRDefault="00212B96" w:rsidP="00E2773E">
      <w:r>
        <w:separator/>
      </w:r>
    </w:p>
  </w:endnote>
  <w:endnote w:type="continuationSeparator" w:id="0">
    <w:p w14:paraId="2BA2DDCC" w14:textId="77777777" w:rsidR="00212B96" w:rsidRDefault="00212B96"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79F51FF0" w:rsidR="00E2773E" w:rsidRDefault="00E2773E" w:rsidP="00E2773E">
    <w:pPr>
      <w:pStyle w:val="Footer"/>
      <w:ind w:right="360"/>
    </w:pPr>
    <w:r>
      <w:tab/>
    </w:r>
    <w:r w:rsidR="00EC66BC" w:rsidRPr="00EC66BC">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3E44B4" w14:textId="77777777" w:rsidR="00212B96" w:rsidRDefault="00212B96" w:rsidP="00E2773E">
      <w:r>
        <w:separator/>
      </w:r>
    </w:p>
  </w:footnote>
  <w:footnote w:type="continuationSeparator" w:id="0">
    <w:p w14:paraId="29DD00C8" w14:textId="77777777" w:rsidR="00212B96" w:rsidRDefault="00212B96"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FECCDF" w14:textId="60507768" w:rsidR="000C6264" w:rsidRDefault="000C6264">
    <w:pPr>
      <w:pStyle w:val="Header"/>
    </w:pPr>
    <w:r>
      <w:rPr>
        <w:noProof/>
      </w:rPr>
      <w:drawing>
        <wp:inline distT="0" distB="0" distL="0" distR="0" wp14:anchorId="0A01CD51" wp14:editId="022E4B8F">
          <wp:extent cx="2483485" cy="554990"/>
          <wp:effectExtent l="0" t="0" r="5715"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3485" cy="554990"/>
                  </a:xfrm>
                  <a:prstGeom prst="rect">
                    <a:avLst/>
                  </a:prstGeom>
                  <a:noFill/>
                  <a:ln>
                    <a:noFill/>
                  </a:ln>
                </pic:spPr>
              </pic:pic>
            </a:graphicData>
          </a:graphic>
        </wp:inline>
      </w:drawing>
    </w:r>
  </w:p>
  <w:p w14:paraId="32997A77" w14:textId="77777777" w:rsidR="000C6264" w:rsidRDefault="000C6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96310943">
    <w:abstractNumId w:val="1"/>
  </w:num>
  <w:num w:numId="2" w16cid:durableId="929435783">
    <w:abstractNumId w:val="4"/>
  </w:num>
  <w:num w:numId="3" w16cid:durableId="1350178794">
    <w:abstractNumId w:val="2"/>
  </w:num>
  <w:num w:numId="4" w16cid:durableId="606082042">
    <w:abstractNumId w:val="0"/>
  </w:num>
  <w:num w:numId="5" w16cid:durableId="1293636172">
    <w:abstractNumId w:val="3"/>
  </w:num>
  <w:num w:numId="6" w16cid:durableId="11722623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6AF6"/>
    <w:rsid w:val="00023144"/>
    <w:rsid w:val="00032386"/>
    <w:rsid w:val="0004715D"/>
    <w:rsid w:val="00060530"/>
    <w:rsid w:val="0006772E"/>
    <w:rsid w:val="00076D52"/>
    <w:rsid w:val="00083F18"/>
    <w:rsid w:val="000972EF"/>
    <w:rsid w:val="000B2237"/>
    <w:rsid w:val="000B3453"/>
    <w:rsid w:val="000C6264"/>
    <w:rsid w:val="00106A62"/>
    <w:rsid w:val="00106D0C"/>
    <w:rsid w:val="00130D82"/>
    <w:rsid w:val="001409C0"/>
    <w:rsid w:val="0016272E"/>
    <w:rsid w:val="001905D0"/>
    <w:rsid w:val="001A45C6"/>
    <w:rsid w:val="001B1868"/>
    <w:rsid w:val="001B48BE"/>
    <w:rsid w:val="001C3BF4"/>
    <w:rsid w:val="001C5AB5"/>
    <w:rsid w:val="001D1735"/>
    <w:rsid w:val="001D337D"/>
    <w:rsid w:val="001D3B78"/>
    <w:rsid w:val="001E201C"/>
    <w:rsid w:val="002116B1"/>
    <w:rsid w:val="00212B96"/>
    <w:rsid w:val="002421D8"/>
    <w:rsid w:val="00242440"/>
    <w:rsid w:val="00242920"/>
    <w:rsid w:val="002433CD"/>
    <w:rsid w:val="00244C01"/>
    <w:rsid w:val="002461A7"/>
    <w:rsid w:val="002478AB"/>
    <w:rsid w:val="00247924"/>
    <w:rsid w:val="00253909"/>
    <w:rsid w:val="0026154D"/>
    <w:rsid w:val="0027190E"/>
    <w:rsid w:val="00285AFA"/>
    <w:rsid w:val="002A4652"/>
    <w:rsid w:val="002B2E0A"/>
    <w:rsid w:val="002C32BF"/>
    <w:rsid w:val="002C3D98"/>
    <w:rsid w:val="002D67B7"/>
    <w:rsid w:val="002E6443"/>
    <w:rsid w:val="002F2D32"/>
    <w:rsid w:val="00305A6C"/>
    <w:rsid w:val="00312C17"/>
    <w:rsid w:val="00325607"/>
    <w:rsid w:val="003362FB"/>
    <w:rsid w:val="00360A8B"/>
    <w:rsid w:val="0036493C"/>
    <w:rsid w:val="00366E1E"/>
    <w:rsid w:val="00372D3F"/>
    <w:rsid w:val="00393CF3"/>
    <w:rsid w:val="003A0923"/>
    <w:rsid w:val="003C3CF1"/>
    <w:rsid w:val="003D36F9"/>
    <w:rsid w:val="003E6FCD"/>
    <w:rsid w:val="003F7873"/>
    <w:rsid w:val="00411204"/>
    <w:rsid w:val="00417AFB"/>
    <w:rsid w:val="00470F87"/>
    <w:rsid w:val="0047145B"/>
    <w:rsid w:val="0047684F"/>
    <w:rsid w:val="0047752D"/>
    <w:rsid w:val="00483C77"/>
    <w:rsid w:val="00486408"/>
    <w:rsid w:val="00487A95"/>
    <w:rsid w:val="004931BF"/>
    <w:rsid w:val="004B29A1"/>
    <w:rsid w:val="004C65ED"/>
    <w:rsid w:val="004C68C0"/>
    <w:rsid w:val="004C77E9"/>
    <w:rsid w:val="004D2EC3"/>
    <w:rsid w:val="004F1E80"/>
    <w:rsid w:val="005261B1"/>
    <w:rsid w:val="00541402"/>
    <w:rsid w:val="00543A42"/>
    <w:rsid w:val="00553B07"/>
    <w:rsid w:val="00554925"/>
    <w:rsid w:val="00561997"/>
    <w:rsid w:val="0056345C"/>
    <w:rsid w:val="00592532"/>
    <w:rsid w:val="005A0C4B"/>
    <w:rsid w:val="005B3234"/>
    <w:rsid w:val="005B76FD"/>
    <w:rsid w:val="005B7D35"/>
    <w:rsid w:val="005D6D99"/>
    <w:rsid w:val="005E772F"/>
    <w:rsid w:val="005F37AF"/>
    <w:rsid w:val="00607375"/>
    <w:rsid w:val="00620035"/>
    <w:rsid w:val="00625F29"/>
    <w:rsid w:val="00631CB7"/>
    <w:rsid w:val="00637EBE"/>
    <w:rsid w:val="00643B0E"/>
    <w:rsid w:val="0065637A"/>
    <w:rsid w:val="00663934"/>
    <w:rsid w:val="00672332"/>
    <w:rsid w:val="00682288"/>
    <w:rsid w:val="00697A71"/>
    <w:rsid w:val="006B0BB3"/>
    <w:rsid w:val="006B1616"/>
    <w:rsid w:val="006B689A"/>
    <w:rsid w:val="006B7B37"/>
    <w:rsid w:val="006C0647"/>
    <w:rsid w:val="006E2170"/>
    <w:rsid w:val="006E2E69"/>
    <w:rsid w:val="007035CE"/>
    <w:rsid w:val="00715A4E"/>
    <w:rsid w:val="00716350"/>
    <w:rsid w:val="00716C11"/>
    <w:rsid w:val="007232FA"/>
    <w:rsid w:val="00734E31"/>
    <w:rsid w:val="00751730"/>
    <w:rsid w:val="007622A5"/>
    <w:rsid w:val="00777877"/>
    <w:rsid w:val="00785E17"/>
    <w:rsid w:val="007B431A"/>
    <w:rsid w:val="007E4168"/>
    <w:rsid w:val="0081458F"/>
    <w:rsid w:val="00817494"/>
    <w:rsid w:val="00821DE7"/>
    <w:rsid w:val="00824DE1"/>
    <w:rsid w:val="008328AA"/>
    <w:rsid w:val="008329B7"/>
    <w:rsid w:val="00841299"/>
    <w:rsid w:val="00851AEE"/>
    <w:rsid w:val="008919DF"/>
    <w:rsid w:val="00896D10"/>
    <w:rsid w:val="00897461"/>
    <w:rsid w:val="008A5B7F"/>
    <w:rsid w:val="008B6C93"/>
    <w:rsid w:val="008C4460"/>
    <w:rsid w:val="008D2675"/>
    <w:rsid w:val="008E29B5"/>
    <w:rsid w:val="008E32A8"/>
    <w:rsid w:val="008F5D40"/>
    <w:rsid w:val="0090416B"/>
    <w:rsid w:val="0091268C"/>
    <w:rsid w:val="00942910"/>
    <w:rsid w:val="0094586F"/>
    <w:rsid w:val="00952A56"/>
    <w:rsid w:val="00957E1A"/>
    <w:rsid w:val="00984940"/>
    <w:rsid w:val="00984CF9"/>
    <w:rsid w:val="009B5074"/>
    <w:rsid w:val="009C5E36"/>
    <w:rsid w:val="009D3C9B"/>
    <w:rsid w:val="009D3EC6"/>
    <w:rsid w:val="00A2734F"/>
    <w:rsid w:val="00A31AB5"/>
    <w:rsid w:val="00A37A2B"/>
    <w:rsid w:val="00A50490"/>
    <w:rsid w:val="00A56778"/>
    <w:rsid w:val="00A575F7"/>
    <w:rsid w:val="00A747B6"/>
    <w:rsid w:val="00A84B79"/>
    <w:rsid w:val="00AA5D06"/>
    <w:rsid w:val="00AA6B27"/>
    <w:rsid w:val="00AA7CC6"/>
    <w:rsid w:val="00AB1A20"/>
    <w:rsid w:val="00AC6D3B"/>
    <w:rsid w:val="00AD13A3"/>
    <w:rsid w:val="00AD448D"/>
    <w:rsid w:val="00B02512"/>
    <w:rsid w:val="00B2654E"/>
    <w:rsid w:val="00B926E8"/>
    <w:rsid w:val="00B9272D"/>
    <w:rsid w:val="00B93DCA"/>
    <w:rsid w:val="00BA0039"/>
    <w:rsid w:val="00BA5345"/>
    <w:rsid w:val="00BB47C9"/>
    <w:rsid w:val="00BC6EB4"/>
    <w:rsid w:val="00BE7450"/>
    <w:rsid w:val="00BF129B"/>
    <w:rsid w:val="00C3074C"/>
    <w:rsid w:val="00C313C1"/>
    <w:rsid w:val="00C36B5B"/>
    <w:rsid w:val="00C549F0"/>
    <w:rsid w:val="00C65DAD"/>
    <w:rsid w:val="00C6673D"/>
    <w:rsid w:val="00C70AAE"/>
    <w:rsid w:val="00C82C24"/>
    <w:rsid w:val="00CA4D40"/>
    <w:rsid w:val="00CB29C3"/>
    <w:rsid w:val="00CB6877"/>
    <w:rsid w:val="00CC4B9E"/>
    <w:rsid w:val="00CD4774"/>
    <w:rsid w:val="00CE3047"/>
    <w:rsid w:val="00CE4DC3"/>
    <w:rsid w:val="00D013D4"/>
    <w:rsid w:val="00D07479"/>
    <w:rsid w:val="00D15D40"/>
    <w:rsid w:val="00D21062"/>
    <w:rsid w:val="00D22934"/>
    <w:rsid w:val="00D3382F"/>
    <w:rsid w:val="00D426DB"/>
    <w:rsid w:val="00D47468"/>
    <w:rsid w:val="00D531C9"/>
    <w:rsid w:val="00D53B9D"/>
    <w:rsid w:val="00D64B28"/>
    <w:rsid w:val="00D73FBD"/>
    <w:rsid w:val="00D82082"/>
    <w:rsid w:val="00D8217F"/>
    <w:rsid w:val="00D824FC"/>
    <w:rsid w:val="00D846BE"/>
    <w:rsid w:val="00D848E1"/>
    <w:rsid w:val="00D8718D"/>
    <w:rsid w:val="00D954EB"/>
    <w:rsid w:val="00D96C09"/>
    <w:rsid w:val="00DB7E75"/>
    <w:rsid w:val="00DC4CD2"/>
    <w:rsid w:val="00DD0E4F"/>
    <w:rsid w:val="00DD1BAC"/>
    <w:rsid w:val="00DE6BD1"/>
    <w:rsid w:val="00DF6AC8"/>
    <w:rsid w:val="00DF6FEF"/>
    <w:rsid w:val="00E11C25"/>
    <w:rsid w:val="00E1393B"/>
    <w:rsid w:val="00E213CF"/>
    <w:rsid w:val="00E2773E"/>
    <w:rsid w:val="00E41094"/>
    <w:rsid w:val="00E460FE"/>
    <w:rsid w:val="00E46C90"/>
    <w:rsid w:val="00E47BC5"/>
    <w:rsid w:val="00E5361A"/>
    <w:rsid w:val="00E54EFE"/>
    <w:rsid w:val="00E616B0"/>
    <w:rsid w:val="00E67AB1"/>
    <w:rsid w:val="00E75933"/>
    <w:rsid w:val="00E91193"/>
    <w:rsid w:val="00E93247"/>
    <w:rsid w:val="00EC2777"/>
    <w:rsid w:val="00EC6222"/>
    <w:rsid w:val="00EC66BC"/>
    <w:rsid w:val="00EC7273"/>
    <w:rsid w:val="00EE48F5"/>
    <w:rsid w:val="00EF4CE6"/>
    <w:rsid w:val="00EF6C62"/>
    <w:rsid w:val="00F031EF"/>
    <w:rsid w:val="00F13490"/>
    <w:rsid w:val="00F23EE9"/>
    <w:rsid w:val="00F305BF"/>
    <w:rsid w:val="00F37041"/>
    <w:rsid w:val="00F5256C"/>
    <w:rsid w:val="00F5780C"/>
    <w:rsid w:val="00F60756"/>
    <w:rsid w:val="00F64CE6"/>
    <w:rsid w:val="00F6678E"/>
    <w:rsid w:val="00F762A5"/>
    <w:rsid w:val="00F858BD"/>
    <w:rsid w:val="00F93F6D"/>
    <w:rsid w:val="00FA322C"/>
    <w:rsid w:val="00FA42A5"/>
    <w:rsid w:val="00FD159F"/>
    <w:rsid w:val="00FE60E4"/>
    <w:rsid w:val="00FE79A0"/>
    <w:rsid w:val="00FE79E0"/>
    <w:rsid w:val="00FF5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56345C"/>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56345C"/>
    <w:pPr>
      <w:spacing w:before="60" w:after="60" w:line="264" w:lineRule="auto"/>
    </w:pPr>
    <w:rPr>
      <w:rFonts w:ascii="Arial Narrow" w:eastAsia="Arial Narrow" w:hAnsi="Arial Narrow" w:cs="Arial Narrow"/>
      <w:sz w:val="18"/>
      <w:szCs w:val="18"/>
      <w:lang w:eastAsia="ja-JP"/>
    </w:rPr>
  </w:style>
  <w:style w:type="table" w:styleId="TableGrid">
    <w:name w:val="Table Grid"/>
    <w:basedOn w:val="TableNormal"/>
    <w:uiPriority w:val="39"/>
    <w:rsid w:val="00563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4B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B9E"/>
    <w:rPr>
      <w:rFonts w:ascii="Segoe UI" w:hAnsi="Segoe UI" w:cs="Segoe UI"/>
      <w:sz w:val="18"/>
      <w:szCs w:val="18"/>
    </w:rPr>
  </w:style>
  <w:style w:type="character" w:styleId="CommentReference">
    <w:name w:val="annotation reference"/>
    <w:basedOn w:val="DefaultParagraphFont"/>
    <w:uiPriority w:val="99"/>
    <w:semiHidden/>
    <w:unhideWhenUsed/>
    <w:rsid w:val="00360A8B"/>
    <w:rPr>
      <w:sz w:val="16"/>
      <w:szCs w:val="16"/>
    </w:rPr>
  </w:style>
  <w:style w:type="paragraph" w:styleId="CommentText">
    <w:name w:val="annotation text"/>
    <w:basedOn w:val="Normal"/>
    <w:link w:val="CommentTextChar"/>
    <w:uiPriority w:val="99"/>
    <w:semiHidden/>
    <w:unhideWhenUsed/>
    <w:rsid w:val="00360A8B"/>
    <w:rPr>
      <w:sz w:val="20"/>
      <w:szCs w:val="20"/>
    </w:rPr>
  </w:style>
  <w:style w:type="character" w:customStyle="1" w:styleId="CommentTextChar">
    <w:name w:val="Comment Text Char"/>
    <w:basedOn w:val="DefaultParagraphFont"/>
    <w:link w:val="CommentText"/>
    <w:uiPriority w:val="99"/>
    <w:semiHidden/>
    <w:rsid w:val="00360A8B"/>
    <w:rPr>
      <w:sz w:val="20"/>
      <w:szCs w:val="20"/>
    </w:rPr>
  </w:style>
  <w:style w:type="paragraph" w:styleId="CommentSubject">
    <w:name w:val="annotation subject"/>
    <w:basedOn w:val="CommentText"/>
    <w:next w:val="CommentText"/>
    <w:link w:val="CommentSubjectChar"/>
    <w:uiPriority w:val="99"/>
    <w:semiHidden/>
    <w:unhideWhenUsed/>
    <w:rsid w:val="00360A8B"/>
    <w:rPr>
      <w:b/>
      <w:bCs/>
    </w:rPr>
  </w:style>
  <w:style w:type="character" w:customStyle="1" w:styleId="CommentSubjectChar">
    <w:name w:val="Comment Subject Char"/>
    <w:basedOn w:val="CommentTextChar"/>
    <w:link w:val="CommentSubject"/>
    <w:uiPriority w:val="99"/>
    <w:semiHidden/>
    <w:rsid w:val="00360A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60" ma:contentTypeDescription="Create a new document." ma:contentTypeScope="" ma:versionID="3a3ad72c818b7e2f5ec34fdc98172c74">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22988e7e545c358bd4b1d8b39cd9b483"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9310D8-0DEB-447F-81D7-1A445C02BAD7}">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2.xml><?xml version="1.0" encoding="utf-8"?>
<ds:datastoreItem xmlns:ds="http://schemas.openxmlformats.org/officeDocument/2006/customXml" ds:itemID="{05323FC2-84FB-4CB1-9A3A-1DDD75511433}">
  <ds:schemaRefs>
    <ds:schemaRef ds:uri="http://schemas.microsoft.com/sharepoint/v3/contenttype/forms"/>
  </ds:schemaRefs>
</ds:datastoreItem>
</file>

<file path=customXml/itemProps3.xml><?xml version="1.0" encoding="utf-8"?>
<ds:datastoreItem xmlns:ds="http://schemas.openxmlformats.org/officeDocument/2006/customXml" ds:itemID="{CE77DC63-B978-44BB-87B9-E1B0BA71A42E}">
  <ds:schemaRefs>
    <ds:schemaRef ds:uri="http://schemas.openxmlformats.org/officeDocument/2006/bibliography"/>
  </ds:schemaRefs>
</ds:datastoreItem>
</file>

<file path=customXml/itemProps4.xml><?xml version="1.0" encoding="utf-8"?>
<ds:datastoreItem xmlns:ds="http://schemas.openxmlformats.org/officeDocument/2006/customXml" ds:itemID="{218F9CE5-4485-4DF1-9D30-7BDBB2DE9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7</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Gage J Price</cp:lastModifiedBy>
  <cp:revision>246</cp:revision>
  <dcterms:created xsi:type="dcterms:W3CDTF">2017-08-03T03:21:00Z</dcterms:created>
  <dcterms:modified xsi:type="dcterms:W3CDTF">2025-03-13T02:29:00Z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