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09A" w:rsidRDefault="00AB1C15" w:rsidP="00AB1C15">
      <w:pPr>
        <w:jc w:val="center"/>
        <w:rPr>
          <w:b/>
          <w:sz w:val="32"/>
        </w:rPr>
      </w:pPr>
      <w:r>
        <w:rPr>
          <w:b/>
          <w:sz w:val="32"/>
        </w:rPr>
        <w:t>Chapter 2</w:t>
      </w:r>
    </w:p>
    <w:p w:rsidR="00AB1C15" w:rsidRDefault="008F4C7A" w:rsidP="00AB1C15">
      <w:pPr>
        <w:rPr>
          <w:b/>
          <w:sz w:val="24"/>
        </w:rPr>
      </w:pPr>
      <w:r>
        <w:rPr>
          <w:b/>
          <w:sz w:val="24"/>
        </w:rPr>
        <w:t>2.1: The Earth Spins on its Axis</w:t>
      </w:r>
    </w:p>
    <w:p w:rsidR="008F4C7A" w:rsidRDefault="008F4C7A" w:rsidP="00AB1C15">
      <w:pPr>
        <w:rPr>
          <w:b/>
          <w:sz w:val="24"/>
        </w:rPr>
      </w:pPr>
      <w:r>
        <w:rPr>
          <w:b/>
          <w:sz w:val="24"/>
        </w:rPr>
        <w:tab/>
        <w:t>The Celestial Sphere</w:t>
      </w:r>
    </w:p>
    <w:p w:rsidR="008F4C7A" w:rsidRDefault="008F4C7A" w:rsidP="008F4C7A">
      <w:pPr>
        <w:pStyle w:val="ListParagraph"/>
        <w:numPr>
          <w:ilvl w:val="0"/>
          <w:numId w:val="1"/>
        </w:numPr>
        <w:rPr>
          <w:sz w:val="24"/>
        </w:rPr>
      </w:pPr>
      <w:r>
        <w:rPr>
          <w:sz w:val="24"/>
        </w:rPr>
        <w:t>The Earth rotates at about 1,670 kilometers/hour. We don’t feel this however</w:t>
      </w:r>
    </w:p>
    <w:p w:rsidR="008F4C7A" w:rsidRDefault="008F4C7A" w:rsidP="008F4C7A">
      <w:pPr>
        <w:pStyle w:val="ListParagraph"/>
        <w:numPr>
          <w:ilvl w:val="0"/>
          <w:numId w:val="1"/>
        </w:numPr>
        <w:rPr>
          <w:sz w:val="24"/>
        </w:rPr>
      </w:pPr>
      <w:r>
        <w:rPr>
          <w:sz w:val="24"/>
        </w:rPr>
        <w:t>The North Pole is at the northern point of rotation axis, the south pole being at the southern point of the rotation axis</w:t>
      </w:r>
    </w:p>
    <w:p w:rsidR="008F4C7A" w:rsidRPr="008F4C7A" w:rsidRDefault="008F4C7A" w:rsidP="008F4C7A">
      <w:pPr>
        <w:pStyle w:val="ListParagraph"/>
        <w:numPr>
          <w:ilvl w:val="0"/>
          <w:numId w:val="1"/>
        </w:numPr>
        <w:rPr>
          <w:sz w:val="24"/>
        </w:rPr>
      </w:pPr>
      <w:r>
        <w:rPr>
          <w:sz w:val="24"/>
        </w:rPr>
        <w:t xml:space="preserve">As objects move across the sky (sun, moon, stars), their motion can be described as their </w:t>
      </w:r>
      <w:r>
        <w:rPr>
          <w:i/>
          <w:sz w:val="24"/>
        </w:rPr>
        <w:t>apparent daily motion</w:t>
      </w:r>
    </w:p>
    <w:p w:rsidR="008F4C7A" w:rsidRPr="008F4C7A" w:rsidRDefault="008F4C7A" w:rsidP="008F4C7A">
      <w:pPr>
        <w:pStyle w:val="ListParagraph"/>
        <w:numPr>
          <w:ilvl w:val="0"/>
          <w:numId w:val="1"/>
        </w:numPr>
        <w:rPr>
          <w:sz w:val="24"/>
        </w:rPr>
      </w:pPr>
      <w:r w:rsidRPr="008F4C7A">
        <w:rPr>
          <w:sz w:val="24"/>
        </w:rPr>
        <w:t xml:space="preserve">Often to help visualize this </w:t>
      </w:r>
      <w:r w:rsidRPr="008F4C7A">
        <w:rPr>
          <w:i/>
          <w:sz w:val="24"/>
        </w:rPr>
        <w:t xml:space="preserve">apparent daily motion, </w:t>
      </w:r>
      <w:r w:rsidRPr="008F4C7A">
        <w:rPr>
          <w:sz w:val="24"/>
        </w:rPr>
        <w:t xml:space="preserve">we use a trick called the </w:t>
      </w:r>
      <w:r w:rsidRPr="008F4C7A">
        <w:rPr>
          <w:i/>
          <w:sz w:val="24"/>
        </w:rPr>
        <w:t>celestial sphere</w:t>
      </w:r>
    </w:p>
    <w:p w:rsidR="008F4C7A" w:rsidRDefault="008F4C7A" w:rsidP="008F4C7A">
      <w:pPr>
        <w:pStyle w:val="ListParagraph"/>
        <w:numPr>
          <w:ilvl w:val="1"/>
          <w:numId w:val="1"/>
        </w:numPr>
        <w:rPr>
          <w:sz w:val="24"/>
        </w:rPr>
      </w:pPr>
      <w:r>
        <w:rPr>
          <w:noProof/>
        </w:rPr>
        <w:drawing>
          <wp:anchor distT="0" distB="0" distL="114300" distR="114300" simplePos="0" relativeHeight="251658240" behindDoc="0" locked="0" layoutInCell="1" allowOverlap="1" wp14:anchorId="0F0FF84A" wp14:editId="72B4ED25">
            <wp:simplePos x="0" y="0"/>
            <wp:positionH relativeFrom="margin">
              <wp:align>center</wp:align>
            </wp:positionH>
            <wp:positionV relativeFrom="paragraph">
              <wp:posOffset>868045</wp:posOffset>
            </wp:positionV>
            <wp:extent cx="2371725" cy="2535555"/>
            <wp:effectExtent l="0" t="0" r="9525" b="0"/>
            <wp:wrapSquare wrapText="bothSides"/>
            <wp:docPr id="1" name="Picture 1" descr="http://www.daviddarling.info/images/celestial_sph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viddarling.info/images/celestial_sphe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The </w:t>
      </w:r>
      <w:r>
        <w:rPr>
          <w:i/>
          <w:sz w:val="24"/>
        </w:rPr>
        <w:t xml:space="preserve">Celestial Sphere </w:t>
      </w:r>
      <w:r>
        <w:rPr>
          <w:sz w:val="24"/>
        </w:rPr>
        <w:t>is an imaginary sphere in space that places the Earth at the center. On the edge of the sphere, the projection of all of the stars in the night sky are placed. This aids in observing the stars while ignoring their relative distance to the earth</w:t>
      </w:r>
    </w:p>
    <w:p w:rsidR="008F4C7A" w:rsidRDefault="008F4C7A" w:rsidP="008F4C7A">
      <w:pPr>
        <w:rPr>
          <w:sz w:val="24"/>
        </w:rPr>
      </w:pPr>
    </w:p>
    <w:p w:rsidR="008F4C7A" w:rsidRDefault="008F4C7A" w:rsidP="008F4C7A">
      <w:pPr>
        <w:rPr>
          <w:sz w:val="24"/>
        </w:rPr>
      </w:pPr>
    </w:p>
    <w:p w:rsidR="008F4C7A" w:rsidRDefault="008F4C7A" w:rsidP="008F4C7A">
      <w:pPr>
        <w:rPr>
          <w:sz w:val="24"/>
        </w:rPr>
      </w:pPr>
    </w:p>
    <w:p w:rsidR="008F4C7A" w:rsidRDefault="008F4C7A" w:rsidP="008F4C7A">
      <w:pPr>
        <w:rPr>
          <w:sz w:val="24"/>
        </w:rPr>
      </w:pPr>
    </w:p>
    <w:p w:rsidR="008F4C7A" w:rsidRDefault="008F4C7A" w:rsidP="008F4C7A">
      <w:pPr>
        <w:rPr>
          <w:sz w:val="24"/>
        </w:rPr>
      </w:pPr>
    </w:p>
    <w:p w:rsidR="008F4C7A" w:rsidRDefault="008F4C7A" w:rsidP="008F4C7A">
      <w:pPr>
        <w:rPr>
          <w:sz w:val="24"/>
        </w:rPr>
      </w:pPr>
    </w:p>
    <w:p w:rsidR="008F4C7A" w:rsidRDefault="008F4C7A" w:rsidP="008F4C7A">
      <w:pPr>
        <w:rPr>
          <w:sz w:val="24"/>
        </w:rPr>
      </w:pPr>
    </w:p>
    <w:p w:rsidR="008F4C7A" w:rsidRDefault="008F4C7A" w:rsidP="008F4C7A">
      <w:pPr>
        <w:rPr>
          <w:sz w:val="24"/>
        </w:rPr>
      </w:pPr>
    </w:p>
    <w:p w:rsidR="008F4C7A" w:rsidRDefault="008F4C7A" w:rsidP="008F4C7A">
      <w:pPr>
        <w:rPr>
          <w:sz w:val="24"/>
        </w:rPr>
      </w:pPr>
    </w:p>
    <w:p w:rsidR="008F4C7A" w:rsidRPr="003B4AFB" w:rsidRDefault="008F4C7A" w:rsidP="008F4C7A">
      <w:pPr>
        <w:pStyle w:val="ListParagraph"/>
        <w:numPr>
          <w:ilvl w:val="0"/>
          <w:numId w:val="1"/>
        </w:numPr>
        <w:rPr>
          <w:sz w:val="24"/>
        </w:rPr>
      </w:pPr>
      <w:r>
        <w:rPr>
          <w:sz w:val="24"/>
        </w:rPr>
        <w:t xml:space="preserve">As seen in the above image, the celestial sphere contains various reference points to aid in our observations, namely the </w:t>
      </w:r>
      <w:r w:rsidR="003B4AFB">
        <w:rPr>
          <w:i/>
          <w:sz w:val="24"/>
        </w:rPr>
        <w:t>North Celestial Pole (NCP), South Celestial Pole (SCP), Ecliptic, Celestial Equator, etc.</w:t>
      </w:r>
    </w:p>
    <w:p w:rsidR="003B4AFB" w:rsidRDefault="003B4AFB" w:rsidP="003B4AFB">
      <w:pPr>
        <w:pStyle w:val="ListParagraph"/>
        <w:numPr>
          <w:ilvl w:val="1"/>
          <w:numId w:val="1"/>
        </w:numPr>
        <w:rPr>
          <w:sz w:val="24"/>
        </w:rPr>
      </w:pPr>
      <w:r>
        <w:rPr>
          <w:sz w:val="24"/>
        </w:rPr>
        <w:t xml:space="preserve">The </w:t>
      </w:r>
      <w:r>
        <w:rPr>
          <w:i/>
          <w:sz w:val="24"/>
        </w:rPr>
        <w:t xml:space="preserve">Ecliptic </w:t>
      </w:r>
      <w:r>
        <w:rPr>
          <w:sz w:val="24"/>
        </w:rPr>
        <w:t xml:space="preserve">is the apparent daily motion of the sun relative to the earth, i.e. the path of the sun on the celestial sphere. </w:t>
      </w:r>
    </w:p>
    <w:p w:rsidR="003B4AFB" w:rsidRDefault="003B4AFB" w:rsidP="003B4AFB">
      <w:pPr>
        <w:pStyle w:val="ListParagraph"/>
        <w:numPr>
          <w:ilvl w:val="0"/>
          <w:numId w:val="1"/>
        </w:numPr>
        <w:rPr>
          <w:sz w:val="24"/>
        </w:rPr>
      </w:pPr>
      <w:r>
        <w:rPr>
          <w:sz w:val="24"/>
        </w:rPr>
        <w:t xml:space="preserve">Additionally, the </w:t>
      </w:r>
      <w:r>
        <w:rPr>
          <w:i/>
          <w:sz w:val="24"/>
        </w:rPr>
        <w:t xml:space="preserve">zenith </w:t>
      </w:r>
      <w:r>
        <w:rPr>
          <w:sz w:val="24"/>
        </w:rPr>
        <w:t xml:space="preserve">is the point in the sky directly above you wherever you are, the </w:t>
      </w:r>
      <w:r>
        <w:rPr>
          <w:i/>
          <w:sz w:val="24"/>
        </w:rPr>
        <w:t xml:space="preserve">horizon </w:t>
      </w:r>
      <w:r>
        <w:rPr>
          <w:sz w:val="24"/>
        </w:rPr>
        <w:t xml:space="preserve">being the circle making a 90 degree angle with the zenith, and the </w:t>
      </w:r>
      <w:r>
        <w:rPr>
          <w:i/>
          <w:sz w:val="24"/>
        </w:rPr>
        <w:t xml:space="preserve">meridian </w:t>
      </w:r>
      <w:r>
        <w:rPr>
          <w:sz w:val="24"/>
        </w:rPr>
        <w:t>being the division line dividing east and west down the middle of the zenith.</w:t>
      </w:r>
    </w:p>
    <w:p w:rsidR="003B4AFB" w:rsidRDefault="003B4AFB" w:rsidP="003B4AFB">
      <w:pPr>
        <w:rPr>
          <w:sz w:val="24"/>
        </w:rPr>
      </w:pPr>
    </w:p>
    <w:p w:rsidR="003B4AFB" w:rsidRDefault="003B4AFB" w:rsidP="003B4AFB">
      <w:pPr>
        <w:ind w:left="720"/>
        <w:rPr>
          <w:b/>
          <w:sz w:val="24"/>
        </w:rPr>
      </w:pPr>
      <w:r>
        <w:rPr>
          <w:b/>
          <w:sz w:val="24"/>
        </w:rPr>
        <w:t>The View from the Poles</w:t>
      </w:r>
    </w:p>
    <w:p w:rsidR="003B4AFB" w:rsidRDefault="003B4AFB" w:rsidP="003B4AFB">
      <w:pPr>
        <w:pStyle w:val="ListParagraph"/>
        <w:numPr>
          <w:ilvl w:val="0"/>
          <w:numId w:val="1"/>
        </w:numPr>
        <w:rPr>
          <w:sz w:val="24"/>
        </w:rPr>
      </w:pPr>
      <w:r>
        <w:rPr>
          <w:sz w:val="24"/>
        </w:rPr>
        <w:t xml:space="preserve">What appears in the sky is very dependent on where you are located on Earth’s surface. </w:t>
      </w:r>
    </w:p>
    <w:p w:rsidR="003B4AFB" w:rsidRDefault="003B4AFB" w:rsidP="003B4AFB">
      <w:pPr>
        <w:pStyle w:val="ListParagraph"/>
        <w:numPr>
          <w:ilvl w:val="0"/>
          <w:numId w:val="1"/>
        </w:numPr>
        <w:rPr>
          <w:sz w:val="24"/>
        </w:rPr>
      </w:pPr>
      <w:r>
        <w:rPr>
          <w:sz w:val="24"/>
        </w:rPr>
        <w:t>North Pole</w:t>
      </w:r>
    </w:p>
    <w:p w:rsidR="003B4AFB" w:rsidRDefault="003B4AFB" w:rsidP="003B4AFB">
      <w:pPr>
        <w:pStyle w:val="ListParagraph"/>
        <w:numPr>
          <w:ilvl w:val="1"/>
          <w:numId w:val="1"/>
        </w:numPr>
        <w:rPr>
          <w:sz w:val="24"/>
        </w:rPr>
      </w:pPr>
      <w:r>
        <w:rPr>
          <w:sz w:val="24"/>
        </w:rPr>
        <w:t xml:space="preserve">From the North Pole, everything that appears in the sky is always the same because the North Pole is on the axis of rotation of the Earth. </w:t>
      </w:r>
    </w:p>
    <w:p w:rsidR="003B4AFB" w:rsidRDefault="003B4AFB" w:rsidP="003B4AFB">
      <w:pPr>
        <w:pStyle w:val="ListParagraph"/>
        <w:numPr>
          <w:ilvl w:val="1"/>
          <w:numId w:val="1"/>
        </w:numPr>
        <w:rPr>
          <w:sz w:val="24"/>
        </w:rPr>
      </w:pPr>
      <w:r>
        <w:rPr>
          <w:sz w:val="24"/>
        </w:rPr>
        <w:t>Looking straight up from the NP shows that every star moves in a counterclockwise circle</w:t>
      </w:r>
    </w:p>
    <w:p w:rsidR="003B4AFB" w:rsidRDefault="003B4AFB" w:rsidP="003B4AFB">
      <w:pPr>
        <w:pStyle w:val="ListParagraph"/>
        <w:numPr>
          <w:ilvl w:val="2"/>
          <w:numId w:val="1"/>
        </w:numPr>
        <w:rPr>
          <w:sz w:val="24"/>
        </w:rPr>
      </w:pPr>
      <w:r>
        <w:rPr>
          <w:sz w:val="24"/>
        </w:rPr>
        <w:t>The closer the stars are to the NCP, the smaller circular path they travel</w:t>
      </w:r>
      <w:r w:rsidR="00B24CF5">
        <w:rPr>
          <w:sz w:val="24"/>
        </w:rPr>
        <w:t xml:space="preserve">. Stars that travel in a complete circle around the NCP from your vantage point are called </w:t>
      </w:r>
      <w:r w:rsidR="00B24CF5">
        <w:rPr>
          <w:i/>
          <w:sz w:val="24"/>
        </w:rPr>
        <w:t xml:space="preserve">circumpolar </w:t>
      </w:r>
    </w:p>
    <w:p w:rsidR="003B4AFB" w:rsidRDefault="003B4AFB" w:rsidP="003B4AFB">
      <w:pPr>
        <w:pStyle w:val="ListParagraph"/>
        <w:numPr>
          <w:ilvl w:val="0"/>
          <w:numId w:val="1"/>
        </w:numPr>
        <w:rPr>
          <w:sz w:val="24"/>
        </w:rPr>
      </w:pPr>
      <w:r>
        <w:rPr>
          <w:sz w:val="24"/>
        </w:rPr>
        <w:t>South Pole</w:t>
      </w:r>
    </w:p>
    <w:p w:rsidR="003B4AFB" w:rsidRDefault="003B4AFB" w:rsidP="003B4AFB">
      <w:pPr>
        <w:pStyle w:val="ListParagraph"/>
        <w:numPr>
          <w:ilvl w:val="1"/>
          <w:numId w:val="1"/>
        </w:numPr>
        <w:rPr>
          <w:sz w:val="24"/>
        </w:rPr>
      </w:pPr>
      <w:r>
        <w:rPr>
          <w:sz w:val="24"/>
        </w:rPr>
        <w:t>The opposite is true of the SP, with objects in the sky moving in a clockwise direction</w:t>
      </w:r>
    </w:p>
    <w:p w:rsidR="003B4AFB" w:rsidRDefault="003B4AFB" w:rsidP="003B4AFB">
      <w:pPr>
        <w:pStyle w:val="ListParagraph"/>
        <w:numPr>
          <w:ilvl w:val="0"/>
          <w:numId w:val="1"/>
        </w:numPr>
        <w:rPr>
          <w:sz w:val="24"/>
        </w:rPr>
      </w:pPr>
      <w:r>
        <w:rPr>
          <w:sz w:val="24"/>
        </w:rPr>
        <w:t>At any given time, only ½ of the sky is visible</w:t>
      </w:r>
    </w:p>
    <w:p w:rsidR="003B4AFB" w:rsidRDefault="003B4AFB" w:rsidP="003B4AFB">
      <w:pPr>
        <w:ind w:left="720"/>
        <w:rPr>
          <w:b/>
          <w:sz w:val="24"/>
        </w:rPr>
      </w:pPr>
      <w:r>
        <w:rPr>
          <w:b/>
          <w:sz w:val="24"/>
        </w:rPr>
        <w:t>The View Away from the Poles</w:t>
      </w:r>
    </w:p>
    <w:p w:rsidR="003B4AFB" w:rsidRPr="00B24CF5" w:rsidRDefault="00B24CF5" w:rsidP="003B4AFB">
      <w:pPr>
        <w:pStyle w:val="ListParagraph"/>
        <w:numPr>
          <w:ilvl w:val="0"/>
          <w:numId w:val="1"/>
        </w:numPr>
        <w:rPr>
          <w:b/>
          <w:sz w:val="24"/>
        </w:rPr>
      </w:pPr>
      <w:r>
        <w:rPr>
          <w:sz w:val="24"/>
        </w:rPr>
        <w:t>When not at the poles, the view in the sky is very much different, and depends heavily on your latitude</w:t>
      </w:r>
    </w:p>
    <w:p w:rsidR="00B24CF5" w:rsidRPr="00B24CF5" w:rsidRDefault="00B24CF5" w:rsidP="003B4AFB">
      <w:pPr>
        <w:pStyle w:val="ListParagraph"/>
        <w:numPr>
          <w:ilvl w:val="0"/>
          <w:numId w:val="1"/>
        </w:numPr>
        <w:rPr>
          <w:b/>
          <w:sz w:val="24"/>
        </w:rPr>
      </w:pPr>
      <w:r>
        <w:rPr>
          <w:i/>
          <w:sz w:val="24"/>
        </w:rPr>
        <w:t xml:space="preserve">Latitude </w:t>
      </w:r>
      <w:r>
        <w:rPr>
          <w:sz w:val="24"/>
        </w:rPr>
        <w:t xml:space="preserve">can be found by taking the angle of an imaginary line from the </w:t>
      </w:r>
      <w:bookmarkStart w:id="0" w:name="_GoBack"/>
      <w:bookmarkEnd w:id="0"/>
      <w:r>
        <w:rPr>
          <w:sz w:val="24"/>
        </w:rPr>
        <w:t>center of the Earth to you, and another line from the center to the equator closest to you, and finding that angle</w:t>
      </w:r>
    </w:p>
    <w:p w:rsidR="00B24CF5" w:rsidRPr="00B24CF5" w:rsidRDefault="00B24CF5" w:rsidP="003B4AFB">
      <w:pPr>
        <w:pStyle w:val="ListParagraph"/>
        <w:numPr>
          <w:ilvl w:val="0"/>
          <w:numId w:val="1"/>
        </w:numPr>
        <w:rPr>
          <w:b/>
          <w:sz w:val="24"/>
        </w:rPr>
      </w:pPr>
      <w:r>
        <w:rPr>
          <w:sz w:val="24"/>
        </w:rPr>
        <w:t>The more you move away from the N or S poles, the more the sky will change.</w:t>
      </w:r>
    </w:p>
    <w:p w:rsidR="00B24CF5" w:rsidRPr="00B24CF5" w:rsidRDefault="00B24CF5" w:rsidP="003B4AFB">
      <w:pPr>
        <w:pStyle w:val="ListParagraph"/>
        <w:numPr>
          <w:ilvl w:val="0"/>
          <w:numId w:val="1"/>
        </w:numPr>
        <w:rPr>
          <w:b/>
          <w:sz w:val="24"/>
        </w:rPr>
      </w:pPr>
      <w:r>
        <w:rPr>
          <w:sz w:val="24"/>
        </w:rPr>
        <w:t>When at the equator, one can see the entirety of the sky due to the rotation of the earth revealing the whole sky as the night goes on.</w:t>
      </w:r>
    </w:p>
    <w:p w:rsidR="00B24CF5" w:rsidRDefault="00B24CF5" w:rsidP="00B24CF5">
      <w:pPr>
        <w:pStyle w:val="ListParagraph"/>
        <w:ind w:left="1800"/>
        <w:rPr>
          <w:sz w:val="24"/>
        </w:rPr>
      </w:pPr>
      <w:r>
        <w:rPr>
          <w:noProof/>
        </w:rPr>
        <w:drawing>
          <wp:anchor distT="0" distB="0" distL="114300" distR="114300" simplePos="0" relativeHeight="251659264" behindDoc="0" locked="0" layoutInCell="1" allowOverlap="1" wp14:anchorId="52DF3728" wp14:editId="5853DEAF">
            <wp:simplePos x="0" y="0"/>
            <wp:positionH relativeFrom="margin">
              <wp:posOffset>266700</wp:posOffset>
            </wp:positionH>
            <wp:positionV relativeFrom="paragraph">
              <wp:posOffset>41275</wp:posOffset>
            </wp:positionV>
            <wp:extent cx="3228975" cy="1373505"/>
            <wp:effectExtent l="0" t="0" r="9525" b="0"/>
            <wp:wrapSquare wrapText="bothSides"/>
            <wp:docPr id="3" name="Picture 3" descr="http://twanight.org/newTWAN/photos/30029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wanight.org/newTWAN/photos/300297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75" cy="1373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C27A638" wp14:editId="1820A37D">
            <wp:simplePos x="0" y="0"/>
            <wp:positionH relativeFrom="column">
              <wp:posOffset>3828415</wp:posOffset>
            </wp:positionH>
            <wp:positionV relativeFrom="paragraph">
              <wp:posOffset>50800</wp:posOffset>
            </wp:positionV>
            <wp:extent cx="1704975" cy="1363980"/>
            <wp:effectExtent l="0" t="0" r="9525" b="7620"/>
            <wp:wrapSquare wrapText="bothSides"/>
            <wp:docPr id="4" name="Picture 4" descr="http://astro.wsu.edu/worthey/astro/html/im-sky/north-pole-star-tr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tro.wsu.edu/worthey/astro/html/im-sky/north-pole-star-trail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4CF5" w:rsidRDefault="00B24CF5" w:rsidP="00B24CF5">
      <w:pPr>
        <w:pStyle w:val="ListParagraph"/>
        <w:ind w:left="1800"/>
        <w:rPr>
          <w:b/>
          <w:sz w:val="24"/>
        </w:rPr>
      </w:pPr>
    </w:p>
    <w:p w:rsidR="00B24CF5" w:rsidRDefault="00B24CF5" w:rsidP="00B24CF5">
      <w:pPr>
        <w:pStyle w:val="ListParagraph"/>
        <w:ind w:left="1800"/>
        <w:rPr>
          <w:b/>
          <w:sz w:val="24"/>
        </w:rPr>
      </w:pPr>
    </w:p>
    <w:p w:rsidR="00B24CF5" w:rsidRDefault="00B24CF5" w:rsidP="00B24CF5">
      <w:pPr>
        <w:pStyle w:val="ListParagraph"/>
        <w:ind w:left="1800"/>
        <w:rPr>
          <w:b/>
          <w:sz w:val="24"/>
        </w:rPr>
      </w:pPr>
    </w:p>
    <w:p w:rsidR="00B24CF5" w:rsidRDefault="00B24CF5" w:rsidP="00B24CF5">
      <w:pPr>
        <w:pStyle w:val="ListParagraph"/>
        <w:ind w:left="1800"/>
        <w:rPr>
          <w:b/>
          <w:sz w:val="24"/>
        </w:rPr>
      </w:pPr>
    </w:p>
    <w:p w:rsidR="00B24CF5" w:rsidRDefault="00B24CF5" w:rsidP="00B24CF5">
      <w:pPr>
        <w:pStyle w:val="ListParagraph"/>
        <w:ind w:left="1800"/>
        <w:rPr>
          <w:b/>
          <w:sz w:val="24"/>
        </w:rPr>
      </w:pPr>
    </w:p>
    <w:p w:rsidR="00B24CF5" w:rsidRDefault="00B24CF5" w:rsidP="00B24CF5">
      <w:pPr>
        <w:pStyle w:val="ListParagraph"/>
        <w:ind w:left="1800"/>
        <w:rPr>
          <w:b/>
          <w:sz w:val="24"/>
        </w:rPr>
      </w:pPr>
    </w:p>
    <w:p w:rsidR="00B24CF5" w:rsidRDefault="00B24CF5" w:rsidP="00B24CF5">
      <w:pPr>
        <w:pStyle w:val="ListParagraph"/>
        <w:ind w:left="1800"/>
        <w:rPr>
          <w:b/>
          <w:sz w:val="24"/>
        </w:rPr>
      </w:pPr>
    </w:p>
    <w:p w:rsidR="00B24CF5" w:rsidRDefault="00B24CF5" w:rsidP="00B24CF5">
      <w:pPr>
        <w:pStyle w:val="ListParagraph"/>
        <w:ind w:left="1800"/>
        <w:rPr>
          <w:i/>
          <w:sz w:val="24"/>
        </w:rPr>
      </w:pPr>
      <w:r>
        <w:rPr>
          <w:i/>
          <w:sz w:val="24"/>
        </w:rPr>
        <w:t>View from the equator</w:t>
      </w:r>
      <w:r>
        <w:rPr>
          <w:i/>
          <w:sz w:val="24"/>
        </w:rPr>
        <w:tab/>
      </w:r>
      <w:r>
        <w:rPr>
          <w:i/>
          <w:sz w:val="24"/>
        </w:rPr>
        <w:tab/>
      </w:r>
      <w:r>
        <w:rPr>
          <w:i/>
          <w:sz w:val="24"/>
        </w:rPr>
        <w:tab/>
      </w:r>
      <w:r>
        <w:rPr>
          <w:i/>
          <w:sz w:val="24"/>
        </w:rPr>
        <w:tab/>
        <w:t>View from the NP</w:t>
      </w:r>
    </w:p>
    <w:p w:rsidR="00B24CF5" w:rsidRDefault="00B24CF5" w:rsidP="00B24CF5">
      <w:pPr>
        <w:pStyle w:val="ListParagraph"/>
        <w:ind w:left="1800"/>
        <w:rPr>
          <w:i/>
          <w:sz w:val="24"/>
        </w:rPr>
      </w:pPr>
    </w:p>
    <w:p w:rsidR="00B24CF5" w:rsidRDefault="00B24CF5" w:rsidP="00B24CF5">
      <w:pPr>
        <w:pStyle w:val="ListParagraph"/>
        <w:ind w:left="1800"/>
        <w:rPr>
          <w:i/>
          <w:sz w:val="24"/>
        </w:rPr>
      </w:pPr>
    </w:p>
    <w:p w:rsidR="00B24CF5" w:rsidRDefault="00B24CF5" w:rsidP="00B24CF5">
      <w:pPr>
        <w:pStyle w:val="ListParagraph"/>
        <w:ind w:left="1800"/>
        <w:rPr>
          <w:i/>
          <w:sz w:val="24"/>
        </w:rPr>
      </w:pPr>
    </w:p>
    <w:p w:rsidR="00B24CF5" w:rsidRDefault="00B24CF5" w:rsidP="00B24CF5">
      <w:pPr>
        <w:pStyle w:val="ListParagraph"/>
        <w:ind w:left="1800"/>
        <w:rPr>
          <w:i/>
          <w:sz w:val="24"/>
        </w:rPr>
      </w:pPr>
    </w:p>
    <w:p w:rsidR="00ED7E86" w:rsidRDefault="00ED7E86" w:rsidP="00ED7E86">
      <w:pPr>
        <w:rPr>
          <w:b/>
          <w:sz w:val="24"/>
        </w:rPr>
      </w:pPr>
      <w:r>
        <w:rPr>
          <w:b/>
          <w:sz w:val="24"/>
        </w:rPr>
        <w:lastRenderedPageBreak/>
        <w:t xml:space="preserve">2.2: Revolution </w:t>
      </w:r>
      <w:r w:rsidR="00CE01AC">
        <w:rPr>
          <w:b/>
          <w:sz w:val="24"/>
        </w:rPr>
        <w:t>around</w:t>
      </w:r>
      <w:r>
        <w:rPr>
          <w:b/>
          <w:sz w:val="24"/>
        </w:rPr>
        <w:t xml:space="preserve"> the Sun Leads to Changes during the Year </w:t>
      </w:r>
    </w:p>
    <w:p w:rsidR="00ED7E86" w:rsidRDefault="00ED7E86" w:rsidP="00ED7E86">
      <w:pPr>
        <w:rPr>
          <w:b/>
          <w:sz w:val="24"/>
        </w:rPr>
      </w:pPr>
      <w:r>
        <w:rPr>
          <w:b/>
          <w:sz w:val="24"/>
        </w:rPr>
        <w:tab/>
        <w:t>Earth Orbits the Sun</w:t>
      </w:r>
    </w:p>
    <w:p w:rsidR="00ED7E86" w:rsidRPr="00ED7E86" w:rsidRDefault="00ED7E86" w:rsidP="00ED7E86">
      <w:pPr>
        <w:pStyle w:val="ListParagraph"/>
        <w:numPr>
          <w:ilvl w:val="0"/>
          <w:numId w:val="1"/>
        </w:numPr>
        <w:rPr>
          <w:b/>
          <w:sz w:val="24"/>
        </w:rPr>
      </w:pPr>
      <w:r>
        <w:rPr>
          <w:sz w:val="24"/>
        </w:rPr>
        <w:t>Distance from the Sun to the Earth is 1 AU (Astronomical Unit) = 1.5e8 km</w:t>
      </w:r>
    </w:p>
    <w:p w:rsidR="00ED7E86" w:rsidRPr="00ED7E86" w:rsidRDefault="00ED7E86" w:rsidP="00ED7E86">
      <w:pPr>
        <w:pStyle w:val="ListParagraph"/>
        <w:numPr>
          <w:ilvl w:val="1"/>
          <w:numId w:val="1"/>
        </w:numPr>
        <w:rPr>
          <w:b/>
          <w:sz w:val="24"/>
        </w:rPr>
      </w:pPr>
      <w:r>
        <w:rPr>
          <w:sz w:val="24"/>
        </w:rPr>
        <w:t>This is handy for measuring distances in the solar system</w:t>
      </w:r>
    </w:p>
    <w:p w:rsidR="00ED7E86" w:rsidRPr="00ED7E86" w:rsidRDefault="00ED7E86" w:rsidP="00ED7E86">
      <w:pPr>
        <w:pStyle w:val="ListParagraph"/>
        <w:numPr>
          <w:ilvl w:val="0"/>
          <w:numId w:val="1"/>
        </w:numPr>
        <w:rPr>
          <w:b/>
          <w:sz w:val="24"/>
        </w:rPr>
      </w:pPr>
      <w:r>
        <w:rPr>
          <w:sz w:val="24"/>
        </w:rPr>
        <w:t xml:space="preserve">As the Earth orbits the Sun, the stars in the night sky change depending on their relative location. </w:t>
      </w:r>
    </w:p>
    <w:p w:rsidR="00ED7E86" w:rsidRPr="00ED7E86" w:rsidRDefault="00ED7E86" w:rsidP="00ED7E86">
      <w:pPr>
        <w:pStyle w:val="ListParagraph"/>
        <w:numPr>
          <w:ilvl w:val="0"/>
          <w:numId w:val="1"/>
        </w:numPr>
        <w:rPr>
          <w:b/>
          <w:sz w:val="24"/>
        </w:rPr>
      </w:pPr>
      <w:r>
        <w:rPr>
          <w:sz w:val="24"/>
        </w:rPr>
        <w:t xml:space="preserve">The plane of Earth’s orbit around the Sun is called the </w:t>
      </w:r>
      <w:r>
        <w:rPr>
          <w:i/>
          <w:sz w:val="24"/>
        </w:rPr>
        <w:t>ecliptic plane</w:t>
      </w:r>
    </w:p>
    <w:p w:rsidR="00ED7E86" w:rsidRPr="00ED7E86" w:rsidRDefault="00ED7E86" w:rsidP="00ED7E86">
      <w:pPr>
        <w:pStyle w:val="ListParagraph"/>
        <w:numPr>
          <w:ilvl w:val="1"/>
          <w:numId w:val="1"/>
        </w:numPr>
        <w:rPr>
          <w:b/>
          <w:sz w:val="24"/>
        </w:rPr>
      </w:pPr>
      <w:r>
        <w:rPr>
          <w:sz w:val="24"/>
        </w:rPr>
        <w:t xml:space="preserve">The </w:t>
      </w:r>
      <w:r>
        <w:rPr>
          <w:i/>
          <w:sz w:val="24"/>
        </w:rPr>
        <w:t xml:space="preserve">ecliptic plane </w:t>
      </w:r>
      <w:r>
        <w:rPr>
          <w:sz w:val="24"/>
        </w:rPr>
        <w:t xml:space="preserve">is used to determine </w:t>
      </w:r>
      <w:r>
        <w:rPr>
          <w:i/>
          <w:sz w:val="24"/>
        </w:rPr>
        <w:t xml:space="preserve">zodiac </w:t>
      </w:r>
      <w:r>
        <w:rPr>
          <w:sz w:val="24"/>
        </w:rPr>
        <w:t xml:space="preserve">signs due to the suns relative position on the </w:t>
      </w:r>
      <w:r>
        <w:rPr>
          <w:i/>
          <w:sz w:val="24"/>
        </w:rPr>
        <w:t xml:space="preserve">ecliptic plane </w:t>
      </w:r>
      <w:r>
        <w:rPr>
          <w:sz w:val="24"/>
        </w:rPr>
        <w:t>revealing different constellations depending on the time of year</w:t>
      </w:r>
    </w:p>
    <w:p w:rsidR="00ED7E86" w:rsidRDefault="00ED7E86" w:rsidP="00ED7E86">
      <w:pPr>
        <w:ind w:left="720"/>
        <w:rPr>
          <w:b/>
          <w:sz w:val="24"/>
        </w:rPr>
      </w:pPr>
      <w:r>
        <w:rPr>
          <w:b/>
          <w:sz w:val="24"/>
        </w:rPr>
        <w:t>Seasons and the Tilt of Earth’s Axis</w:t>
      </w:r>
    </w:p>
    <w:p w:rsidR="00ED7E86" w:rsidRPr="00A62CEA" w:rsidRDefault="00A62CEA" w:rsidP="00ED7E86">
      <w:pPr>
        <w:pStyle w:val="ListParagraph"/>
        <w:numPr>
          <w:ilvl w:val="0"/>
          <w:numId w:val="1"/>
        </w:numPr>
        <w:rPr>
          <w:b/>
          <w:sz w:val="24"/>
        </w:rPr>
      </w:pPr>
      <w:r>
        <w:rPr>
          <w:sz w:val="24"/>
        </w:rPr>
        <w:t xml:space="preserve">Seasons can be explained by examining the combined effects of the Earth’s orbit around the sun and its axial tilt. </w:t>
      </w:r>
    </w:p>
    <w:p w:rsidR="00A62CEA" w:rsidRPr="00A62CEA" w:rsidRDefault="00A62CEA" w:rsidP="00ED7E86">
      <w:pPr>
        <w:pStyle w:val="ListParagraph"/>
        <w:numPr>
          <w:ilvl w:val="0"/>
          <w:numId w:val="1"/>
        </w:numPr>
        <w:rPr>
          <w:b/>
          <w:sz w:val="24"/>
        </w:rPr>
      </w:pPr>
      <w:r>
        <w:rPr>
          <w:sz w:val="24"/>
        </w:rPr>
        <w:t>The axial tilt, 23.5 degrees, is causes the sun to strike the Earth’s surface with varying amounts in different locations</w:t>
      </w:r>
    </w:p>
    <w:p w:rsidR="00A62CEA" w:rsidRPr="00A62CEA" w:rsidRDefault="00A62CEA" w:rsidP="00A62CEA">
      <w:pPr>
        <w:pStyle w:val="ListParagraph"/>
        <w:numPr>
          <w:ilvl w:val="1"/>
          <w:numId w:val="1"/>
        </w:numPr>
        <w:rPr>
          <w:b/>
          <w:sz w:val="24"/>
        </w:rPr>
      </w:pPr>
      <w:r>
        <w:rPr>
          <w:sz w:val="24"/>
        </w:rPr>
        <w:t>So when the tilt of the earth causes the north pole to face the sun more than the south, the northern hemisphere is experiencing summer due to more of the sun’s rays hitting the northern hemisphere than the southern. The same is true for the southern when the opposite happens with the poles</w:t>
      </w:r>
    </w:p>
    <w:p w:rsidR="00A62CEA" w:rsidRPr="00A62CEA" w:rsidRDefault="00A62CEA" w:rsidP="00A62CEA">
      <w:pPr>
        <w:pStyle w:val="ListParagraph"/>
        <w:numPr>
          <w:ilvl w:val="0"/>
          <w:numId w:val="1"/>
        </w:numPr>
        <w:rPr>
          <w:b/>
          <w:sz w:val="24"/>
        </w:rPr>
      </w:pPr>
      <w:r>
        <w:rPr>
          <w:sz w:val="24"/>
        </w:rPr>
        <w:t>If the Earth had no axial tilt, there would be no seasons because the sun would strike everywhere on Earth with the same intensity every day</w:t>
      </w:r>
    </w:p>
    <w:p w:rsidR="00A62CEA" w:rsidRDefault="00A62CEA" w:rsidP="00A62CEA">
      <w:pPr>
        <w:ind w:left="720"/>
        <w:rPr>
          <w:b/>
          <w:sz w:val="24"/>
        </w:rPr>
      </w:pPr>
      <w:r>
        <w:rPr>
          <w:b/>
          <w:sz w:val="24"/>
        </w:rPr>
        <w:t>Marking the Passage of the Seasons</w:t>
      </w:r>
    </w:p>
    <w:p w:rsidR="00A62CEA" w:rsidRPr="00A62CEA" w:rsidRDefault="00A62CEA" w:rsidP="00A62CEA">
      <w:pPr>
        <w:pStyle w:val="ListParagraph"/>
        <w:numPr>
          <w:ilvl w:val="0"/>
          <w:numId w:val="1"/>
        </w:numPr>
        <w:rPr>
          <w:b/>
          <w:sz w:val="24"/>
        </w:rPr>
      </w:pPr>
      <w:r>
        <w:rPr>
          <w:sz w:val="24"/>
        </w:rPr>
        <w:t>There are 4 “special” days throughout the year that marks the beginning of each season</w:t>
      </w:r>
    </w:p>
    <w:p w:rsidR="00A62CEA" w:rsidRPr="00A62CEA" w:rsidRDefault="00A62CEA" w:rsidP="00A62CEA">
      <w:pPr>
        <w:pStyle w:val="ListParagraph"/>
        <w:numPr>
          <w:ilvl w:val="1"/>
          <w:numId w:val="1"/>
        </w:numPr>
        <w:rPr>
          <w:b/>
          <w:sz w:val="24"/>
        </w:rPr>
      </w:pPr>
      <w:r>
        <w:rPr>
          <w:i/>
          <w:sz w:val="24"/>
        </w:rPr>
        <w:t>Summer Solstice</w:t>
      </w:r>
    </w:p>
    <w:p w:rsidR="00A62CEA" w:rsidRPr="00A62CEA" w:rsidRDefault="00A62CEA" w:rsidP="00A62CEA">
      <w:pPr>
        <w:pStyle w:val="ListParagraph"/>
        <w:numPr>
          <w:ilvl w:val="2"/>
          <w:numId w:val="1"/>
        </w:numPr>
        <w:rPr>
          <w:b/>
          <w:sz w:val="24"/>
        </w:rPr>
      </w:pPr>
      <w:r>
        <w:rPr>
          <w:sz w:val="24"/>
        </w:rPr>
        <w:t>This usually occurs on June 21</w:t>
      </w:r>
      <w:r w:rsidRPr="00A62CEA">
        <w:rPr>
          <w:sz w:val="24"/>
          <w:vertAlign w:val="superscript"/>
        </w:rPr>
        <w:t>st</w:t>
      </w:r>
      <w:r>
        <w:rPr>
          <w:sz w:val="24"/>
        </w:rPr>
        <w:t>, and marks the first day of Summer in the Northern Hemisphere, when the sun will reach the highest possible point on the meridian</w:t>
      </w:r>
    </w:p>
    <w:p w:rsidR="00A62CEA" w:rsidRPr="00A62CEA" w:rsidRDefault="00A62CEA" w:rsidP="00A62CEA">
      <w:pPr>
        <w:pStyle w:val="ListParagraph"/>
        <w:numPr>
          <w:ilvl w:val="1"/>
          <w:numId w:val="1"/>
        </w:numPr>
        <w:rPr>
          <w:b/>
          <w:sz w:val="24"/>
        </w:rPr>
      </w:pPr>
      <w:r>
        <w:rPr>
          <w:i/>
          <w:sz w:val="24"/>
        </w:rPr>
        <w:t xml:space="preserve">Winter Solstice </w:t>
      </w:r>
    </w:p>
    <w:p w:rsidR="00A62CEA" w:rsidRPr="00A62CEA" w:rsidRDefault="00A62CEA" w:rsidP="00A62CEA">
      <w:pPr>
        <w:pStyle w:val="ListParagraph"/>
        <w:numPr>
          <w:ilvl w:val="2"/>
          <w:numId w:val="1"/>
        </w:numPr>
        <w:rPr>
          <w:b/>
          <w:sz w:val="24"/>
        </w:rPr>
      </w:pPr>
      <w:r>
        <w:rPr>
          <w:sz w:val="24"/>
        </w:rPr>
        <w:t>This usually occurs on December 21</w:t>
      </w:r>
      <w:r w:rsidRPr="00A62CEA">
        <w:rPr>
          <w:sz w:val="24"/>
          <w:vertAlign w:val="superscript"/>
        </w:rPr>
        <w:t>st</w:t>
      </w:r>
      <w:r>
        <w:rPr>
          <w:sz w:val="24"/>
        </w:rPr>
        <w:t>, and marks the first day of winter in the Northern Hemisphere, when the sun will be at its lowest when crossing the meridian</w:t>
      </w:r>
    </w:p>
    <w:p w:rsidR="00A62CEA" w:rsidRPr="00136ACB" w:rsidRDefault="00A62CEA" w:rsidP="00A62CEA">
      <w:pPr>
        <w:pStyle w:val="ListParagraph"/>
        <w:numPr>
          <w:ilvl w:val="1"/>
          <w:numId w:val="1"/>
        </w:numPr>
        <w:rPr>
          <w:b/>
          <w:sz w:val="24"/>
        </w:rPr>
      </w:pPr>
      <w:r>
        <w:rPr>
          <w:i/>
          <w:sz w:val="24"/>
        </w:rPr>
        <w:t>Autumnal Equinox</w:t>
      </w:r>
    </w:p>
    <w:p w:rsidR="00136ACB" w:rsidRPr="00A62CEA" w:rsidRDefault="00136ACB" w:rsidP="00136ACB">
      <w:pPr>
        <w:pStyle w:val="ListParagraph"/>
        <w:numPr>
          <w:ilvl w:val="2"/>
          <w:numId w:val="1"/>
        </w:numPr>
        <w:rPr>
          <w:b/>
          <w:sz w:val="24"/>
        </w:rPr>
      </w:pPr>
      <w:r>
        <w:rPr>
          <w:sz w:val="24"/>
        </w:rPr>
        <w:t>Marks the first day of Autumn in the Northern Hemisphere, September 22</w:t>
      </w:r>
      <w:r w:rsidRPr="00136ACB">
        <w:rPr>
          <w:sz w:val="24"/>
          <w:vertAlign w:val="superscript"/>
        </w:rPr>
        <w:t>nd</w:t>
      </w:r>
    </w:p>
    <w:p w:rsidR="00A62CEA" w:rsidRPr="00136ACB" w:rsidRDefault="00A62CEA" w:rsidP="00A62CEA">
      <w:pPr>
        <w:pStyle w:val="ListParagraph"/>
        <w:numPr>
          <w:ilvl w:val="1"/>
          <w:numId w:val="1"/>
        </w:numPr>
        <w:rPr>
          <w:b/>
          <w:sz w:val="24"/>
        </w:rPr>
      </w:pPr>
      <w:r>
        <w:rPr>
          <w:i/>
          <w:sz w:val="24"/>
        </w:rPr>
        <w:t>Vernal Equinox</w:t>
      </w:r>
    </w:p>
    <w:p w:rsidR="00136ACB" w:rsidRPr="00136ACB" w:rsidRDefault="00136ACB" w:rsidP="00136ACB">
      <w:pPr>
        <w:pStyle w:val="ListParagraph"/>
        <w:numPr>
          <w:ilvl w:val="2"/>
          <w:numId w:val="1"/>
        </w:numPr>
        <w:rPr>
          <w:b/>
          <w:sz w:val="24"/>
        </w:rPr>
      </w:pPr>
      <w:r>
        <w:rPr>
          <w:sz w:val="24"/>
        </w:rPr>
        <w:lastRenderedPageBreak/>
        <w:t>Marks the first day of Spring in the Northern Hemisphere, March 20</w:t>
      </w:r>
      <w:r w:rsidRPr="00136ACB">
        <w:rPr>
          <w:sz w:val="24"/>
          <w:vertAlign w:val="superscript"/>
        </w:rPr>
        <w:t>th</w:t>
      </w:r>
      <w:r>
        <w:rPr>
          <w:sz w:val="24"/>
        </w:rPr>
        <w:t xml:space="preserve"> </w:t>
      </w:r>
    </w:p>
    <w:p w:rsidR="00136ACB" w:rsidRPr="00136ACB" w:rsidRDefault="00136ACB" w:rsidP="00136ACB">
      <w:pPr>
        <w:pStyle w:val="ListParagraph"/>
        <w:numPr>
          <w:ilvl w:val="0"/>
          <w:numId w:val="1"/>
        </w:numPr>
        <w:rPr>
          <w:b/>
          <w:sz w:val="24"/>
        </w:rPr>
      </w:pPr>
      <w:r>
        <w:rPr>
          <w:sz w:val="24"/>
        </w:rPr>
        <w:t xml:space="preserve">To keep everything together throughout the year and to prevent eventual misalignment with the seasons, we have adopted the Gregorian Calendar which accounts for the extra .25 of a day every year with a </w:t>
      </w:r>
      <w:r>
        <w:rPr>
          <w:i/>
          <w:sz w:val="24"/>
        </w:rPr>
        <w:t xml:space="preserve">leap year </w:t>
      </w:r>
      <w:r>
        <w:rPr>
          <w:sz w:val="24"/>
        </w:rPr>
        <w:t>every 4 years</w:t>
      </w:r>
    </w:p>
    <w:p w:rsidR="00136ACB" w:rsidRDefault="00136ACB" w:rsidP="00136ACB">
      <w:pPr>
        <w:ind w:left="720"/>
        <w:rPr>
          <w:b/>
          <w:sz w:val="24"/>
        </w:rPr>
      </w:pPr>
      <w:r>
        <w:rPr>
          <w:b/>
          <w:sz w:val="24"/>
        </w:rPr>
        <w:t>Seasons and Location</w:t>
      </w:r>
    </w:p>
    <w:p w:rsidR="00136ACB" w:rsidRPr="00136ACB" w:rsidRDefault="00136ACB" w:rsidP="00136ACB">
      <w:pPr>
        <w:pStyle w:val="ListParagraph"/>
        <w:numPr>
          <w:ilvl w:val="0"/>
          <w:numId w:val="1"/>
        </w:numPr>
        <w:rPr>
          <w:b/>
          <w:sz w:val="24"/>
        </w:rPr>
      </w:pPr>
      <w:r>
        <w:rPr>
          <w:sz w:val="24"/>
        </w:rPr>
        <w:t>At the Poles, also called the Arctic and Antarctic Circles, there are periods of 24 hour daylight and 24 hour darkness, respectively. This is also caused by the tilt of the Earth’s axis</w:t>
      </w:r>
    </w:p>
    <w:p w:rsidR="00136ACB" w:rsidRPr="00136ACB" w:rsidRDefault="00136ACB" w:rsidP="00136ACB">
      <w:pPr>
        <w:pStyle w:val="ListParagraph"/>
        <w:numPr>
          <w:ilvl w:val="0"/>
          <w:numId w:val="1"/>
        </w:numPr>
        <w:rPr>
          <w:b/>
          <w:sz w:val="24"/>
        </w:rPr>
      </w:pPr>
      <w:r>
        <w:rPr>
          <w:sz w:val="24"/>
        </w:rPr>
        <w:t>The opposite of this occurs near the equator, between the Tropic of Cancer (23.5 N) and the Tropic of Capricorn (23.5 S), where there are days evenly split 12 and 12.</w:t>
      </w:r>
    </w:p>
    <w:p w:rsidR="00136ACB" w:rsidRDefault="00136ACB" w:rsidP="00136ACB">
      <w:pPr>
        <w:ind w:left="720"/>
        <w:rPr>
          <w:b/>
          <w:sz w:val="24"/>
        </w:rPr>
      </w:pPr>
      <w:r>
        <w:rPr>
          <w:b/>
          <w:sz w:val="24"/>
        </w:rPr>
        <w:t>Earth’s Axis Wobbles</w:t>
      </w:r>
    </w:p>
    <w:p w:rsidR="00136ACB" w:rsidRPr="00136ACB" w:rsidRDefault="00136ACB" w:rsidP="00136ACB">
      <w:pPr>
        <w:pStyle w:val="ListParagraph"/>
        <w:numPr>
          <w:ilvl w:val="0"/>
          <w:numId w:val="1"/>
        </w:numPr>
        <w:rPr>
          <w:b/>
          <w:sz w:val="24"/>
        </w:rPr>
      </w:pPr>
      <w:r>
        <w:rPr>
          <w:sz w:val="24"/>
        </w:rPr>
        <w:t xml:space="preserve">Roughly every 26,000 years, the Earth’s rotational axis makes a complete circle around the circle forming a 23.5 degree angle with the North Pole. This causes the equinoxes to change every couple thousand years, known as the </w:t>
      </w:r>
      <w:r>
        <w:rPr>
          <w:i/>
          <w:sz w:val="24"/>
        </w:rPr>
        <w:t>Procession of the Equinoxes</w:t>
      </w:r>
    </w:p>
    <w:p w:rsidR="00136ACB" w:rsidRDefault="00136ACB" w:rsidP="00136ACB">
      <w:pPr>
        <w:rPr>
          <w:b/>
          <w:sz w:val="24"/>
        </w:rPr>
      </w:pPr>
      <w:r>
        <w:rPr>
          <w:b/>
          <w:sz w:val="24"/>
        </w:rPr>
        <w:t>2.3 The Moon’s Appearance Changes as it Orbits Earth</w:t>
      </w:r>
    </w:p>
    <w:p w:rsidR="00136ACB" w:rsidRDefault="00136ACB" w:rsidP="00136ACB">
      <w:pPr>
        <w:rPr>
          <w:b/>
          <w:sz w:val="24"/>
        </w:rPr>
      </w:pPr>
      <w:r>
        <w:rPr>
          <w:b/>
          <w:sz w:val="24"/>
        </w:rPr>
        <w:tab/>
        <w:t>The Unchanging Face of the Moon</w:t>
      </w:r>
    </w:p>
    <w:p w:rsidR="00136ACB" w:rsidRPr="00B13C58" w:rsidRDefault="00B13C58" w:rsidP="00136ACB">
      <w:pPr>
        <w:pStyle w:val="ListParagraph"/>
        <w:numPr>
          <w:ilvl w:val="0"/>
          <w:numId w:val="1"/>
        </w:numPr>
        <w:rPr>
          <w:b/>
          <w:sz w:val="24"/>
        </w:rPr>
      </w:pPr>
      <w:r>
        <w:rPr>
          <w:sz w:val="24"/>
        </w:rPr>
        <w:t xml:space="preserve">The moon rotates once around its axis in the exact time it takes for it to orbit the Earth. This is known as </w:t>
      </w:r>
      <w:r>
        <w:rPr>
          <w:i/>
          <w:sz w:val="24"/>
        </w:rPr>
        <w:t>synchronous rotation</w:t>
      </w:r>
    </w:p>
    <w:p w:rsidR="00B13C58" w:rsidRPr="00B13C58" w:rsidRDefault="00B13C58" w:rsidP="00B13C58">
      <w:pPr>
        <w:pStyle w:val="ListParagraph"/>
        <w:numPr>
          <w:ilvl w:val="1"/>
          <w:numId w:val="1"/>
        </w:numPr>
        <w:rPr>
          <w:b/>
          <w:sz w:val="24"/>
        </w:rPr>
      </w:pPr>
      <w:r>
        <w:rPr>
          <w:sz w:val="24"/>
        </w:rPr>
        <w:t xml:space="preserve">This </w:t>
      </w:r>
      <w:r>
        <w:rPr>
          <w:i/>
          <w:sz w:val="24"/>
        </w:rPr>
        <w:t xml:space="preserve">synchronous rotation </w:t>
      </w:r>
      <w:r>
        <w:rPr>
          <w:sz w:val="24"/>
        </w:rPr>
        <w:t xml:space="preserve">is what causes the same side of the moon to face the Earth no matter what, and also leads to the “dark side” of the moon. </w:t>
      </w:r>
    </w:p>
    <w:p w:rsidR="00B13C58" w:rsidRDefault="00B13C58" w:rsidP="00B13C58">
      <w:pPr>
        <w:ind w:left="720"/>
        <w:rPr>
          <w:b/>
          <w:sz w:val="24"/>
        </w:rPr>
      </w:pPr>
      <w:r>
        <w:rPr>
          <w:b/>
          <w:sz w:val="24"/>
        </w:rPr>
        <w:t>The Changing Phases of the Moon</w:t>
      </w:r>
    </w:p>
    <w:p w:rsidR="00B13C58" w:rsidRPr="00B13C58" w:rsidRDefault="00B13C58" w:rsidP="00B13C58">
      <w:pPr>
        <w:pStyle w:val="ListParagraph"/>
        <w:numPr>
          <w:ilvl w:val="0"/>
          <w:numId w:val="1"/>
        </w:numPr>
        <w:rPr>
          <w:b/>
          <w:sz w:val="24"/>
        </w:rPr>
      </w:pPr>
      <w:r>
        <w:rPr>
          <w:noProof/>
        </w:rPr>
        <w:drawing>
          <wp:anchor distT="0" distB="0" distL="114300" distR="114300" simplePos="0" relativeHeight="251661312" behindDoc="0" locked="0" layoutInCell="1" allowOverlap="1" wp14:anchorId="1ABB4D1A" wp14:editId="1E89A554">
            <wp:simplePos x="0" y="0"/>
            <wp:positionH relativeFrom="margin">
              <wp:align>right</wp:align>
            </wp:positionH>
            <wp:positionV relativeFrom="paragraph">
              <wp:posOffset>273050</wp:posOffset>
            </wp:positionV>
            <wp:extent cx="2400300" cy="1800225"/>
            <wp:effectExtent l="0" t="0" r="0" b="9525"/>
            <wp:wrapSquare wrapText="bothSides"/>
            <wp:docPr id="5" name="Picture 5" descr="http://www.astronomy.ohio-state.edu/~pogge/Ast161/Unit2/Images/moonph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stronomy.ohio-state.edu/~pogge/Ast161/Unit2/Images/moonphas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30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The amount of light reflecting off of the moon’s surface, and subsequently the amount of the moon’s surface we can see from Earth, is always changing. </w:t>
      </w:r>
    </w:p>
    <w:p w:rsidR="00B13C58" w:rsidRPr="00B13C58" w:rsidRDefault="00B13C58" w:rsidP="00B13C58">
      <w:pPr>
        <w:pStyle w:val="ListParagraph"/>
        <w:numPr>
          <w:ilvl w:val="0"/>
          <w:numId w:val="1"/>
        </w:numPr>
        <w:rPr>
          <w:b/>
          <w:sz w:val="24"/>
        </w:rPr>
      </w:pPr>
      <w:r>
        <w:rPr>
          <w:sz w:val="24"/>
        </w:rPr>
        <w:t xml:space="preserve">This changing is known as the </w:t>
      </w:r>
      <w:r>
        <w:rPr>
          <w:i/>
          <w:sz w:val="24"/>
        </w:rPr>
        <w:t xml:space="preserve">Lunar Cycle, </w:t>
      </w:r>
      <w:r>
        <w:rPr>
          <w:sz w:val="24"/>
        </w:rPr>
        <w:t xml:space="preserve">and is what causes the different phases of the moon. The picture to the right illustrates: </w:t>
      </w:r>
    </w:p>
    <w:p w:rsidR="00B13C58" w:rsidRDefault="00B13C58" w:rsidP="00B13C58">
      <w:pPr>
        <w:rPr>
          <w:b/>
          <w:sz w:val="24"/>
        </w:rPr>
      </w:pPr>
    </w:p>
    <w:p w:rsidR="00B13C58" w:rsidRDefault="00B13C58" w:rsidP="00B13C58">
      <w:pPr>
        <w:rPr>
          <w:b/>
          <w:sz w:val="24"/>
        </w:rPr>
      </w:pPr>
      <w:r>
        <w:rPr>
          <w:b/>
          <w:sz w:val="24"/>
        </w:rPr>
        <w:lastRenderedPageBreak/>
        <w:t>2.4: Shadows Cause Eclipses</w:t>
      </w:r>
    </w:p>
    <w:p w:rsidR="00B13C58" w:rsidRPr="00A71AF8" w:rsidRDefault="00B13C58" w:rsidP="00A71AF8">
      <w:pPr>
        <w:pStyle w:val="ListParagraph"/>
        <w:numPr>
          <w:ilvl w:val="0"/>
          <w:numId w:val="1"/>
        </w:numPr>
        <w:rPr>
          <w:sz w:val="24"/>
        </w:rPr>
      </w:pPr>
      <w:r w:rsidRPr="00A71AF8">
        <w:rPr>
          <w:sz w:val="24"/>
        </w:rPr>
        <w:t xml:space="preserve">An </w:t>
      </w:r>
      <w:r w:rsidRPr="00A71AF8">
        <w:rPr>
          <w:i/>
          <w:sz w:val="24"/>
        </w:rPr>
        <w:t xml:space="preserve">eclipse </w:t>
      </w:r>
      <w:r w:rsidRPr="00A71AF8">
        <w:rPr>
          <w:sz w:val="24"/>
        </w:rPr>
        <w:t>occurs when the shadow of one astronomical body falls on another</w:t>
      </w:r>
    </w:p>
    <w:p w:rsidR="00B13C58" w:rsidRPr="00A71AF8" w:rsidRDefault="00A71AF8" w:rsidP="00A71AF8">
      <w:pPr>
        <w:pStyle w:val="ListParagraph"/>
        <w:numPr>
          <w:ilvl w:val="1"/>
          <w:numId w:val="1"/>
        </w:numPr>
        <w:rPr>
          <w:sz w:val="24"/>
        </w:rPr>
      </w:pPr>
      <w:r>
        <w:rPr>
          <w:sz w:val="24"/>
        </w:rPr>
        <w:t xml:space="preserve">A </w:t>
      </w:r>
      <w:r>
        <w:rPr>
          <w:i/>
          <w:sz w:val="24"/>
        </w:rPr>
        <w:t>S</w:t>
      </w:r>
      <w:r w:rsidR="00B13C58" w:rsidRPr="00A71AF8">
        <w:rPr>
          <w:i/>
          <w:sz w:val="24"/>
        </w:rPr>
        <w:t xml:space="preserve">olar eclipse </w:t>
      </w:r>
      <w:r w:rsidR="00B13C58" w:rsidRPr="00A71AF8">
        <w:rPr>
          <w:sz w:val="24"/>
        </w:rPr>
        <w:t>occurs when the moon passes between Earth and the Sun</w:t>
      </w:r>
    </w:p>
    <w:p w:rsidR="00B13C58" w:rsidRPr="00A71AF8" w:rsidRDefault="00B13C58" w:rsidP="00A71AF8">
      <w:pPr>
        <w:pStyle w:val="ListParagraph"/>
        <w:numPr>
          <w:ilvl w:val="1"/>
          <w:numId w:val="1"/>
        </w:numPr>
        <w:rPr>
          <w:i/>
          <w:sz w:val="24"/>
        </w:rPr>
      </w:pPr>
      <w:r w:rsidRPr="00A71AF8">
        <w:rPr>
          <w:sz w:val="24"/>
        </w:rPr>
        <w:t xml:space="preserve">There are 3 types of </w:t>
      </w:r>
      <w:r w:rsidRPr="00A71AF8">
        <w:rPr>
          <w:i/>
          <w:sz w:val="24"/>
        </w:rPr>
        <w:t xml:space="preserve">solar eclipse: </w:t>
      </w:r>
    </w:p>
    <w:p w:rsidR="00B13C58" w:rsidRPr="00A71AF8" w:rsidRDefault="00B13C58" w:rsidP="00A71AF8">
      <w:pPr>
        <w:pStyle w:val="ListParagraph"/>
        <w:numPr>
          <w:ilvl w:val="2"/>
          <w:numId w:val="1"/>
        </w:numPr>
        <w:rPr>
          <w:sz w:val="24"/>
        </w:rPr>
      </w:pPr>
      <w:r w:rsidRPr="00A71AF8">
        <w:rPr>
          <w:i/>
          <w:sz w:val="24"/>
        </w:rPr>
        <w:t xml:space="preserve">Total solar eclipse: </w:t>
      </w:r>
      <w:r w:rsidRPr="00A71AF8">
        <w:rPr>
          <w:sz w:val="24"/>
        </w:rPr>
        <w:t xml:space="preserve">occurs when the </w:t>
      </w:r>
      <w:r w:rsidR="00A71AF8" w:rsidRPr="00A71AF8">
        <w:rPr>
          <w:sz w:val="24"/>
        </w:rPr>
        <w:t>moon completely blocks the sun</w:t>
      </w:r>
      <w:r w:rsidR="00A71AF8">
        <w:rPr>
          <w:sz w:val="24"/>
        </w:rPr>
        <w:t xml:space="preserve">. Usually lasts a max of 7.5 minutes. </w:t>
      </w:r>
    </w:p>
    <w:p w:rsidR="00A71AF8" w:rsidRPr="00A71AF8" w:rsidRDefault="00A71AF8" w:rsidP="00A71AF8">
      <w:pPr>
        <w:pStyle w:val="ListParagraph"/>
        <w:numPr>
          <w:ilvl w:val="2"/>
          <w:numId w:val="1"/>
        </w:numPr>
        <w:rPr>
          <w:sz w:val="24"/>
        </w:rPr>
      </w:pPr>
      <w:r w:rsidRPr="00A71AF8">
        <w:rPr>
          <w:i/>
          <w:sz w:val="24"/>
        </w:rPr>
        <w:t xml:space="preserve">Partial solar eclipse: </w:t>
      </w:r>
      <w:r w:rsidRPr="00A71AF8">
        <w:rPr>
          <w:sz w:val="24"/>
        </w:rPr>
        <w:t>occurs when the moon covers only part of the sun</w:t>
      </w:r>
    </w:p>
    <w:p w:rsidR="00A71AF8" w:rsidRDefault="00A71AF8" w:rsidP="00A71AF8">
      <w:pPr>
        <w:pStyle w:val="ListParagraph"/>
        <w:numPr>
          <w:ilvl w:val="2"/>
          <w:numId w:val="1"/>
        </w:numPr>
        <w:rPr>
          <w:sz w:val="24"/>
        </w:rPr>
      </w:pPr>
      <w:r w:rsidRPr="00A71AF8">
        <w:rPr>
          <w:i/>
          <w:sz w:val="24"/>
        </w:rPr>
        <w:t xml:space="preserve">Annular solar eclipse: </w:t>
      </w:r>
      <w:r w:rsidRPr="00A71AF8">
        <w:rPr>
          <w:sz w:val="24"/>
        </w:rPr>
        <w:t>occurs when the moon does not fully cover the sun, leaving a disk of light around the eclipse</w:t>
      </w:r>
    </w:p>
    <w:p w:rsidR="00A71AF8" w:rsidRDefault="00A71AF8" w:rsidP="00A71AF8">
      <w:pPr>
        <w:pStyle w:val="ListParagraph"/>
        <w:numPr>
          <w:ilvl w:val="1"/>
          <w:numId w:val="1"/>
        </w:numPr>
        <w:rPr>
          <w:sz w:val="24"/>
        </w:rPr>
      </w:pPr>
      <w:r>
        <w:rPr>
          <w:sz w:val="24"/>
        </w:rPr>
        <w:t xml:space="preserve">A </w:t>
      </w:r>
      <w:r>
        <w:rPr>
          <w:i/>
          <w:sz w:val="24"/>
        </w:rPr>
        <w:t xml:space="preserve">Lunar eclipse </w:t>
      </w:r>
      <w:r>
        <w:rPr>
          <w:sz w:val="24"/>
        </w:rPr>
        <w:t>occurs when the moon is almost or entirely covered by the Earth’s shadow</w:t>
      </w:r>
    </w:p>
    <w:p w:rsidR="00A71AF8" w:rsidRPr="00A71AF8" w:rsidRDefault="00A71AF8" w:rsidP="00A71AF8">
      <w:pPr>
        <w:pStyle w:val="ListParagraph"/>
        <w:numPr>
          <w:ilvl w:val="1"/>
          <w:numId w:val="1"/>
        </w:numPr>
        <w:rPr>
          <w:sz w:val="24"/>
        </w:rPr>
      </w:pPr>
      <w:r>
        <w:rPr>
          <w:noProof/>
        </w:rPr>
        <w:drawing>
          <wp:anchor distT="0" distB="0" distL="114300" distR="114300" simplePos="0" relativeHeight="251663360" behindDoc="0" locked="0" layoutInCell="1" allowOverlap="1" wp14:anchorId="40B9E532" wp14:editId="369A766C">
            <wp:simplePos x="0" y="0"/>
            <wp:positionH relativeFrom="margin">
              <wp:align>right</wp:align>
            </wp:positionH>
            <wp:positionV relativeFrom="paragraph">
              <wp:posOffset>497840</wp:posOffset>
            </wp:positionV>
            <wp:extent cx="2600325" cy="1733550"/>
            <wp:effectExtent l="0" t="0" r="9525" b="0"/>
            <wp:wrapSquare wrapText="bothSides"/>
            <wp:docPr id="7" name="Picture 7" descr="http://www.mreclipse.com/Special/image/LEDiagram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reclipse.com/Special/image/LEDiagram1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Similar rules apply to the </w:t>
      </w:r>
      <w:r>
        <w:rPr>
          <w:i/>
          <w:sz w:val="24"/>
        </w:rPr>
        <w:t xml:space="preserve">lunar eclipse </w:t>
      </w:r>
      <w:r>
        <w:rPr>
          <w:sz w:val="24"/>
        </w:rPr>
        <w:t xml:space="preserve">as the </w:t>
      </w:r>
      <w:r>
        <w:rPr>
          <w:i/>
          <w:sz w:val="24"/>
        </w:rPr>
        <w:t>solar eclipse</w:t>
      </w:r>
      <w:r>
        <w:rPr>
          <w:sz w:val="24"/>
        </w:rPr>
        <w:t>, but they do tend to last much longer, and are much more easily seen</w:t>
      </w:r>
    </w:p>
    <w:p w:rsidR="00B13C58" w:rsidRPr="00B13C58" w:rsidRDefault="00A71AF8" w:rsidP="00B13C58">
      <w:pPr>
        <w:rPr>
          <w:sz w:val="24"/>
        </w:rPr>
      </w:pPr>
      <w:r>
        <w:rPr>
          <w:noProof/>
        </w:rPr>
        <w:drawing>
          <wp:anchor distT="0" distB="0" distL="114300" distR="114300" simplePos="0" relativeHeight="251662336" behindDoc="0" locked="0" layoutInCell="1" allowOverlap="1" wp14:anchorId="6C08431A" wp14:editId="140322E0">
            <wp:simplePos x="0" y="0"/>
            <wp:positionH relativeFrom="margin">
              <wp:posOffset>247650</wp:posOffset>
            </wp:positionH>
            <wp:positionV relativeFrom="paragraph">
              <wp:posOffset>13335</wp:posOffset>
            </wp:positionV>
            <wp:extent cx="2960370" cy="1647825"/>
            <wp:effectExtent l="0" t="0" r="0" b="9525"/>
            <wp:wrapSquare wrapText="bothSides"/>
            <wp:docPr id="6" name="Picture 6" descr="https://krystal.co.uk/blog/wp-content/uploads/2015/03/solar-eclip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krystal.co.uk/blog/wp-content/uploads/2015/03/solar-eclips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037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C58">
        <w:rPr>
          <w:sz w:val="24"/>
        </w:rPr>
        <w:tab/>
      </w:r>
    </w:p>
    <w:p w:rsidR="00B13C58" w:rsidRPr="00B13C58" w:rsidRDefault="00B13C58" w:rsidP="00B13C58">
      <w:pPr>
        <w:rPr>
          <w:b/>
          <w:sz w:val="24"/>
        </w:rPr>
      </w:pPr>
      <w:r>
        <w:rPr>
          <w:b/>
          <w:sz w:val="24"/>
        </w:rPr>
        <w:tab/>
      </w:r>
    </w:p>
    <w:p w:rsidR="00B13C58" w:rsidRDefault="00554CDB" w:rsidP="00B13C58">
      <w:pPr>
        <w:rPr>
          <w:b/>
          <w:sz w:val="24"/>
        </w:rPr>
      </w:pPr>
      <w:r>
        <w:rPr>
          <w:b/>
          <w:sz w:val="24"/>
        </w:rPr>
        <w:t>Lab Notes:</w:t>
      </w:r>
    </w:p>
    <w:p w:rsidR="00554CDB" w:rsidRPr="00554CDB" w:rsidRDefault="00554CDB" w:rsidP="00B13C58">
      <w:pPr>
        <w:rPr>
          <w:b/>
          <w:sz w:val="24"/>
        </w:rPr>
      </w:pPr>
      <w:r>
        <w:rPr>
          <w:b/>
          <w:sz w:val="24"/>
        </w:rPr>
        <w:tab/>
        <w:t>Ways to determine location when observing astrological objects:</w:t>
      </w:r>
    </w:p>
    <w:p w:rsidR="00554CDB" w:rsidRDefault="00554CDB" w:rsidP="00554CDB">
      <w:pPr>
        <w:pStyle w:val="ListParagraph"/>
        <w:numPr>
          <w:ilvl w:val="0"/>
          <w:numId w:val="1"/>
        </w:numPr>
        <w:rPr>
          <w:sz w:val="24"/>
        </w:rPr>
      </w:pPr>
      <w:r>
        <w:rPr>
          <w:noProof/>
        </w:rPr>
        <w:drawing>
          <wp:anchor distT="0" distB="0" distL="114300" distR="114300" simplePos="0" relativeHeight="251664384" behindDoc="0" locked="0" layoutInCell="1" allowOverlap="1" wp14:anchorId="640462F2" wp14:editId="1754CF5C">
            <wp:simplePos x="0" y="0"/>
            <wp:positionH relativeFrom="margin">
              <wp:align>right</wp:align>
            </wp:positionH>
            <wp:positionV relativeFrom="paragraph">
              <wp:posOffset>7620</wp:posOffset>
            </wp:positionV>
            <wp:extent cx="1400175" cy="1348740"/>
            <wp:effectExtent l="0" t="0" r="9525" b="3810"/>
            <wp:wrapSquare wrapText="bothSides"/>
            <wp:docPr id="2" name="Picture 2" descr="https://upload.wikimedia.org/wikipedia/commons/thumb/f/f7/Azimuth-Altitude_schematic.svg/200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2000px-Azimuth-Altitude_schematic.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175"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Azimuth = way to determine astrological location, found by taking angle of your horizon in the N direction and the object you want to see (angle that goes around)</w:t>
      </w:r>
    </w:p>
    <w:p w:rsidR="00554CDB" w:rsidRDefault="00554CDB" w:rsidP="00554CDB">
      <w:pPr>
        <w:pStyle w:val="ListParagraph"/>
        <w:numPr>
          <w:ilvl w:val="1"/>
          <w:numId w:val="1"/>
        </w:numPr>
        <w:rPr>
          <w:sz w:val="24"/>
        </w:rPr>
      </w:pPr>
      <w:r>
        <w:rPr>
          <w:sz w:val="24"/>
        </w:rPr>
        <w:t>Altitude = from your horizon to strait up 90 degrees (angle that goes up and down)</w:t>
      </w:r>
    </w:p>
    <w:p w:rsidR="00554CDB" w:rsidRPr="00554CDB" w:rsidRDefault="00554CDB" w:rsidP="00554CDB">
      <w:pPr>
        <w:rPr>
          <w:sz w:val="24"/>
        </w:rPr>
      </w:pPr>
    </w:p>
    <w:p w:rsidR="00554CDB" w:rsidRDefault="00554CDB" w:rsidP="00554CDB">
      <w:pPr>
        <w:pStyle w:val="ListParagraph"/>
        <w:numPr>
          <w:ilvl w:val="0"/>
          <w:numId w:val="1"/>
        </w:numPr>
        <w:rPr>
          <w:sz w:val="24"/>
        </w:rPr>
      </w:pPr>
      <w:r>
        <w:rPr>
          <w:sz w:val="24"/>
        </w:rPr>
        <w:lastRenderedPageBreak/>
        <w:t>Celestial Coordinate System = Celestial sphere using degrees to locate everything in reference to the equator</w:t>
      </w:r>
    </w:p>
    <w:p w:rsidR="00DB4F00" w:rsidRDefault="00DB4F00" w:rsidP="00DB4F00">
      <w:pPr>
        <w:ind w:left="720"/>
        <w:rPr>
          <w:b/>
          <w:sz w:val="24"/>
        </w:rPr>
      </w:pPr>
      <w:r>
        <w:rPr>
          <w:b/>
          <w:sz w:val="24"/>
        </w:rPr>
        <w:t>Looking at stars:</w:t>
      </w:r>
    </w:p>
    <w:p w:rsidR="00DB4F00" w:rsidRPr="00CE01AC" w:rsidRDefault="00DB4F00" w:rsidP="00DB4F00">
      <w:pPr>
        <w:pStyle w:val="ListParagraph"/>
        <w:numPr>
          <w:ilvl w:val="0"/>
          <w:numId w:val="1"/>
        </w:numPr>
        <w:rPr>
          <w:b/>
          <w:sz w:val="24"/>
        </w:rPr>
      </w:pPr>
      <w:r>
        <w:rPr>
          <w:sz w:val="24"/>
        </w:rPr>
        <w:t>At the equator looking due East, stars will appear to move strait up from the horizon, and vice-versa for looking due West (think of the sun: rising in the east, setting in the west)</w:t>
      </w:r>
    </w:p>
    <w:p w:rsidR="00CE01AC" w:rsidRDefault="00CE01AC" w:rsidP="00CE01AC">
      <w:pPr>
        <w:ind w:left="720"/>
        <w:rPr>
          <w:b/>
          <w:sz w:val="24"/>
        </w:rPr>
      </w:pPr>
      <w:r>
        <w:rPr>
          <w:b/>
          <w:sz w:val="24"/>
        </w:rPr>
        <w:t xml:space="preserve">If the </w:t>
      </w:r>
      <w:r w:rsidR="002E3847">
        <w:rPr>
          <w:b/>
          <w:sz w:val="24"/>
        </w:rPr>
        <w:t>tilt</w:t>
      </w:r>
      <w:r>
        <w:rPr>
          <w:b/>
          <w:sz w:val="24"/>
        </w:rPr>
        <w:t xml:space="preserve"> angle of Earth was smaller</w:t>
      </w:r>
      <w:r w:rsidR="007E27B0">
        <w:rPr>
          <w:b/>
          <w:sz w:val="24"/>
        </w:rPr>
        <w:t>/larger</w:t>
      </w:r>
      <w:r>
        <w:rPr>
          <w:b/>
          <w:sz w:val="24"/>
        </w:rPr>
        <w:t>:</w:t>
      </w:r>
    </w:p>
    <w:p w:rsidR="00CE01AC" w:rsidRPr="007E27B0" w:rsidRDefault="00CE01AC" w:rsidP="00CE01AC">
      <w:pPr>
        <w:pStyle w:val="ListParagraph"/>
        <w:numPr>
          <w:ilvl w:val="0"/>
          <w:numId w:val="1"/>
        </w:numPr>
        <w:rPr>
          <w:b/>
          <w:sz w:val="24"/>
        </w:rPr>
      </w:pPr>
      <w:r>
        <w:rPr>
          <w:sz w:val="24"/>
        </w:rPr>
        <w:t xml:space="preserve">If the angle of the Earth’s axial tilt was smaller, the seasons in the N and S hemisphere would be closer in similarity, yet the overall temperature of </w:t>
      </w:r>
      <w:r w:rsidR="007E27B0">
        <w:rPr>
          <w:sz w:val="24"/>
        </w:rPr>
        <w:t>summer</w:t>
      </w:r>
      <w:r>
        <w:rPr>
          <w:sz w:val="24"/>
        </w:rPr>
        <w:t xml:space="preserve"> would be much lower</w:t>
      </w:r>
      <w:r w:rsidR="007E27B0">
        <w:rPr>
          <w:sz w:val="24"/>
        </w:rPr>
        <w:t xml:space="preserve"> due to less direct sunlight in both the N and S direction</w:t>
      </w:r>
    </w:p>
    <w:p w:rsidR="007E27B0" w:rsidRPr="002E3847" w:rsidRDefault="007E27B0" w:rsidP="00CE01AC">
      <w:pPr>
        <w:pStyle w:val="ListParagraph"/>
        <w:numPr>
          <w:ilvl w:val="0"/>
          <w:numId w:val="1"/>
        </w:numPr>
        <w:rPr>
          <w:b/>
          <w:sz w:val="24"/>
        </w:rPr>
      </w:pPr>
      <w:r>
        <w:rPr>
          <w:sz w:val="24"/>
        </w:rPr>
        <w:t>The opposite would be true if the angle of Earth’s axial tilt was larger. Larger temperature shifts with Spring and Fall being much shorter in length</w:t>
      </w:r>
    </w:p>
    <w:p w:rsidR="002E3847" w:rsidRDefault="002E3847" w:rsidP="002E3847">
      <w:pPr>
        <w:ind w:left="720"/>
        <w:rPr>
          <w:b/>
          <w:sz w:val="24"/>
        </w:rPr>
      </w:pPr>
      <w:r>
        <w:rPr>
          <w:b/>
          <w:sz w:val="24"/>
        </w:rPr>
        <w:t>Magnitudes of Stars:</w:t>
      </w:r>
    </w:p>
    <w:p w:rsidR="002E3847" w:rsidRPr="002E3847" w:rsidRDefault="002E3847" w:rsidP="002E3847">
      <w:pPr>
        <w:pStyle w:val="ListParagraph"/>
        <w:numPr>
          <w:ilvl w:val="0"/>
          <w:numId w:val="1"/>
        </w:numPr>
        <w:rPr>
          <w:b/>
          <w:sz w:val="24"/>
        </w:rPr>
      </w:pPr>
      <w:r>
        <w:rPr>
          <w:sz w:val="24"/>
        </w:rPr>
        <w:t>Old Magnitude scale</w:t>
      </w:r>
    </w:p>
    <w:p w:rsidR="002E3847" w:rsidRPr="002E3847" w:rsidRDefault="002E3847" w:rsidP="002E3847">
      <w:pPr>
        <w:pStyle w:val="ListParagraph"/>
        <w:numPr>
          <w:ilvl w:val="1"/>
          <w:numId w:val="1"/>
        </w:numPr>
        <w:rPr>
          <w:b/>
          <w:sz w:val="24"/>
        </w:rPr>
      </w:pPr>
      <w:r>
        <w:rPr>
          <w:sz w:val="24"/>
        </w:rPr>
        <w:t>Brightest star in the sky = low number (0/1)</w:t>
      </w:r>
    </w:p>
    <w:p w:rsidR="002E3847" w:rsidRPr="002E3847" w:rsidRDefault="002E3847" w:rsidP="002E3847">
      <w:pPr>
        <w:pStyle w:val="ListParagraph"/>
        <w:numPr>
          <w:ilvl w:val="1"/>
          <w:numId w:val="1"/>
        </w:numPr>
        <w:rPr>
          <w:b/>
          <w:sz w:val="24"/>
        </w:rPr>
      </w:pPr>
      <w:r>
        <w:rPr>
          <w:sz w:val="24"/>
        </w:rPr>
        <w:t>Faintest star in the sky = high number (6)</w:t>
      </w:r>
    </w:p>
    <w:p w:rsidR="002E3847" w:rsidRPr="002E3847" w:rsidRDefault="002E3847" w:rsidP="002E3847">
      <w:pPr>
        <w:pStyle w:val="ListParagraph"/>
        <w:numPr>
          <w:ilvl w:val="0"/>
          <w:numId w:val="1"/>
        </w:numPr>
        <w:rPr>
          <w:b/>
          <w:sz w:val="24"/>
        </w:rPr>
      </w:pPr>
      <w:r>
        <w:rPr>
          <w:sz w:val="24"/>
        </w:rPr>
        <w:t>New magnitude scale</w:t>
      </w:r>
    </w:p>
    <w:p w:rsidR="002E3847" w:rsidRPr="002E3847" w:rsidRDefault="002E3847" w:rsidP="002E3847">
      <w:pPr>
        <w:pStyle w:val="ListParagraph"/>
        <w:numPr>
          <w:ilvl w:val="1"/>
          <w:numId w:val="1"/>
        </w:numPr>
        <w:rPr>
          <w:b/>
          <w:sz w:val="24"/>
        </w:rPr>
      </w:pPr>
      <w:r>
        <w:rPr>
          <w:sz w:val="24"/>
        </w:rPr>
        <w:t>Much larger range of numbers, -26 to 26</w:t>
      </w:r>
    </w:p>
    <w:p w:rsidR="002E3847" w:rsidRPr="002E3847" w:rsidRDefault="002E3847" w:rsidP="002E3847">
      <w:pPr>
        <w:pStyle w:val="ListParagraph"/>
        <w:numPr>
          <w:ilvl w:val="0"/>
          <w:numId w:val="1"/>
        </w:numPr>
        <w:rPr>
          <w:b/>
          <w:sz w:val="24"/>
        </w:rPr>
      </w:pPr>
      <w:r>
        <w:rPr>
          <w:sz w:val="24"/>
        </w:rPr>
        <w:t xml:space="preserve">Some math is involved with </w:t>
      </w:r>
    </w:p>
    <w:sectPr w:rsidR="002E3847" w:rsidRPr="002E384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D2F" w:rsidRDefault="00482D2F" w:rsidP="00AB1C15">
      <w:pPr>
        <w:spacing w:after="0" w:line="240" w:lineRule="auto"/>
      </w:pPr>
      <w:r>
        <w:separator/>
      </w:r>
    </w:p>
  </w:endnote>
  <w:endnote w:type="continuationSeparator" w:id="0">
    <w:p w:rsidR="00482D2F" w:rsidRDefault="00482D2F" w:rsidP="00AB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D2F" w:rsidRDefault="00482D2F" w:rsidP="00AB1C15">
      <w:pPr>
        <w:spacing w:after="0" w:line="240" w:lineRule="auto"/>
      </w:pPr>
      <w:r>
        <w:separator/>
      </w:r>
    </w:p>
  </w:footnote>
  <w:footnote w:type="continuationSeparator" w:id="0">
    <w:p w:rsidR="00482D2F" w:rsidRDefault="00482D2F" w:rsidP="00AB1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C15" w:rsidRDefault="00AB1C15">
    <w:pPr>
      <w:pStyle w:val="Header"/>
    </w:pPr>
    <w:r>
      <w:t>1.22.16</w:t>
    </w:r>
    <w:r>
      <w:ptab w:relativeTo="margin" w:alignment="center" w:leader="none"/>
    </w:r>
    <w:r>
      <w:t>Astronomy</w:t>
    </w:r>
    <w:r>
      <w:ptab w:relativeTo="margin" w:alignment="right" w:leader="none"/>
    </w:r>
    <w:r>
      <w:t>Hunter Black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17ACD"/>
    <w:multiLevelType w:val="hybridMultilevel"/>
    <w:tmpl w:val="AEDCD71E"/>
    <w:lvl w:ilvl="0" w:tplc="EDAED6B2">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7E3252"/>
    <w:multiLevelType w:val="hybridMultilevel"/>
    <w:tmpl w:val="1316AA64"/>
    <w:lvl w:ilvl="0" w:tplc="EDAED6B2">
      <w:start w:val="2"/>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15"/>
    <w:rsid w:val="000F4BA2"/>
    <w:rsid w:val="00136ACB"/>
    <w:rsid w:val="002E3847"/>
    <w:rsid w:val="003B4AFB"/>
    <w:rsid w:val="00482D2F"/>
    <w:rsid w:val="00554CDB"/>
    <w:rsid w:val="00791327"/>
    <w:rsid w:val="007E27B0"/>
    <w:rsid w:val="008F4C7A"/>
    <w:rsid w:val="00A62CEA"/>
    <w:rsid w:val="00A71AF8"/>
    <w:rsid w:val="00AB1C15"/>
    <w:rsid w:val="00B13C58"/>
    <w:rsid w:val="00B24CF5"/>
    <w:rsid w:val="00C0609A"/>
    <w:rsid w:val="00CE01AC"/>
    <w:rsid w:val="00DB4F00"/>
    <w:rsid w:val="00ED7E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D4F2C-94F4-4616-BE5D-0A51E9C1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C15"/>
  </w:style>
  <w:style w:type="paragraph" w:styleId="Footer">
    <w:name w:val="footer"/>
    <w:basedOn w:val="Normal"/>
    <w:link w:val="FooterChar"/>
    <w:uiPriority w:val="99"/>
    <w:unhideWhenUsed/>
    <w:rsid w:val="00AB1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C15"/>
  </w:style>
  <w:style w:type="paragraph" w:styleId="ListParagraph">
    <w:name w:val="List Paragraph"/>
    <w:basedOn w:val="Normal"/>
    <w:uiPriority w:val="34"/>
    <w:qFormat/>
    <w:rsid w:val="008F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5</cp:revision>
  <dcterms:created xsi:type="dcterms:W3CDTF">2016-01-22T19:59:00Z</dcterms:created>
  <dcterms:modified xsi:type="dcterms:W3CDTF">2016-01-26T02:45:00Z</dcterms:modified>
</cp:coreProperties>
</file>