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8CD" w:rsidRDefault="00DA3BD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Hunter Black</w:t>
      </w:r>
    </w:p>
    <w:p w:rsidR="003A08CD" w:rsidRDefault="00DA3BD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Greene</w:t>
      </w:r>
    </w:p>
    <w:p w:rsidR="003A08CD" w:rsidRDefault="00DA3BD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 C 3163-001</w:t>
      </w:r>
    </w:p>
    <w:p w:rsidR="003A08CD" w:rsidRDefault="00DA3BD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19th April 2017</w:t>
      </w:r>
    </w:p>
    <w:p w:rsidR="003A08CD" w:rsidRDefault="00DA3BD4">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Similes Within Virgil’s </w:t>
      </w:r>
      <w:r>
        <w:rPr>
          <w:rFonts w:ascii="Times New Roman" w:eastAsia="Times New Roman" w:hAnsi="Times New Roman" w:cs="Times New Roman"/>
          <w:i/>
          <w:sz w:val="24"/>
          <w:szCs w:val="24"/>
        </w:rPr>
        <w:t>Aeneid</w:t>
      </w:r>
    </w:p>
    <w:p w:rsidR="003A08CD" w:rsidRDefault="00DA3B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Virgil’s </w:t>
      </w:r>
      <w:r>
        <w:rPr>
          <w:rFonts w:ascii="Times New Roman" w:eastAsia="Times New Roman" w:hAnsi="Times New Roman" w:cs="Times New Roman"/>
          <w:i/>
          <w:sz w:val="24"/>
          <w:szCs w:val="24"/>
        </w:rPr>
        <w:t>Aeneid</w:t>
      </w:r>
      <w:r>
        <w:rPr>
          <w:rFonts w:ascii="Times New Roman" w:eastAsia="Times New Roman" w:hAnsi="Times New Roman" w:cs="Times New Roman"/>
          <w:sz w:val="24"/>
          <w:szCs w:val="24"/>
        </w:rPr>
        <w:t>, which details the journey of Aeneas, the mythical original founder of Rome, utilizes a multitude of similes when describing character’s actions, their personalities, and the various natural phenomena in the world. These similes serve the purpose of eithe</w:t>
      </w:r>
      <w:r>
        <w:rPr>
          <w:rFonts w:ascii="Times New Roman" w:eastAsia="Times New Roman" w:hAnsi="Times New Roman" w:cs="Times New Roman"/>
          <w:sz w:val="24"/>
          <w:szCs w:val="24"/>
        </w:rPr>
        <w:t>r expanding on the purpose of the events that take place or aiding in images in the reader’s mind during key moments within the poem. The amount of expression and imagery that is conjured by Virgil through these epic similes is vital to understanding the m</w:t>
      </w:r>
      <w:r>
        <w:rPr>
          <w:rFonts w:ascii="Times New Roman" w:eastAsia="Times New Roman" w:hAnsi="Times New Roman" w:cs="Times New Roman"/>
          <w:sz w:val="24"/>
          <w:szCs w:val="24"/>
        </w:rPr>
        <w:t xml:space="preserve">otives and meanings behind the characters and environments being described, as well as showing the progression of character’s personalities and ideals as the poem progresses. </w:t>
      </w:r>
    </w:p>
    <w:p w:rsidR="003A08CD" w:rsidRDefault="00DA3B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Epic similes appear as early as the first 200 lines of the poem. Aeneas and his</w:t>
      </w:r>
      <w:r>
        <w:rPr>
          <w:rFonts w:ascii="Times New Roman" w:eastAsia="Times New Roman" w:hAnsi="Times New Roman" w:cs="Times New Roman"/>
          <w:sz w:val="24"/>
          <w:szCs w:val="24"/>
        </w:rPr>
        <w:t xml:space="preserve"> men have just escaped the sacking of Troy and are on the first leg of their journey towards the founding of Rome when a massive storm threatens to cut their lives short at sea. Eurus and Zephyr, summoned by Juno, call forth strong winds and large waves, w</w:t>
      </w:r>
      <w:r>
        <w:rPr>
          <w:rFonts w:ascii="Times New Roman" w:eastAsia="Times New Roman" w:hAnsi="Times New Roman" w:cs="Times New Roman"/>
          <w:sz w:val="24"/>
          <w:szCs w:val="24"/>
        </w:rPr>
        <w:t xml:space="preserve">hich in turn angers Neptune who begins calming the storm. As Neptune strides across the sea, calming the roiling waves, he is compared to a righteous man in a riot: </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“And just as, often, when a crowd of people</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is rocked by a rebellion, and the rabble</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rage </w:t>
      </w:r>
      <w:r>
        <w:rPr>
          <w:rFonts w:ascii="Times New Roman" w:eastAsia="Times New Roman" w:hAnsi="Times New Roman" w:cs="Times New Roman"/>
          <w:sz w:val="24"/>
          <w:szCs w:val="24"/>
        </w:rPr>
        <w:t>in their minds, and firebrands and stones</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fly fast - for fury finds its weapons - if,</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by chance, they see a man remarkable</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for righteousness and service, they are silent</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and stand attentively; and he controls</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their passion by his words and cools their spir</w:t>
      </w:r>
      <w:r>
        <w:rPr>
          <w:rFonts w:ascii="Times New Roman" w:eastAsia="Times New Roman" w:hAnsi="Times New Roman" w:cs="Times New Roman"/>
          <w:sz w:val="24"/>
          <w:szCs w:val="24"/>
        </w:rPr>
        <w:t>its:</w:t>
      </w:r>
    </w:p>
    <w:p w:rsidR="003A08CD" w:rsidRDefault="00DA3BD4">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 all the clamor of the sea subsided”(Book 1, lines 209-217).</w:t>
      </w:r>
    </w:p>
    <w:p w:rsidR="003A08CD" w:rsidRDefault="00DA3B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comparison of the o</w:t>
      </w:r>
      <w:r w:rsidR="00EC7642">
        <w:rPr>
          <w:rFonts w:ascii="Times New Roman" w:eastAsia="Times New Roman" w:hAnsi="Times New Roman" w:cs="Times New Roman"/>
          <w:sz w:val="24"/>
          <w:szCs w:val="24"/>
        </w:rPr>
        <w:t>cean to a violent riot, and of N</w:t>
      </w:r>
      <w:r>
        <w:rPr>
          <w:rFonts w:ascii="Times New Roman" w:eastAsia="Times New Roman" w:hAnsi="Times New Roman" w:cs="Times New Roman"/>
          <w:sz w:val="24"/>
          <w:szCs w:val="24"/>
        </w:rPr>
        <w:t>eptune to a powerful, calming, righteous man who soothes the squabbling crowd begins illustrates how the God’s (with the exception o</w:t>
      </w:r>
      <w:r>
        <w:rPr>
          <w:rFonts w:ascii="Times New Roman" w:eastAsia="Times New Roman" w:hAnsi="Times New Roman" w:cs="Times New Roman"/>
          <w:sz w:val="24"/>
          <w:szCs w:val="24"/>
        </w:rPr>
        <w:t>f Juno) want Aeneas to succeed in making it to Italy and founding Rome. Additionally, Neptune’s calming nature is indicative of Aeneas himself, who possesses the same qualities towards his men. The violent nature of the storm paints a vivid image that desc</w:t>
      </w:r>
      <w:r>
        <w:rPr>
          <w:rFonts w:ascii="Times New Roman" w:eastAsia="Times New Roman" w:hAnsi="Times New Roman" w:cs="Times New Roman"/>
          <w:sz w:val="24"/>
          <w:szCs w:val="24"/>
        </w:rPr>
        <w:t xml:space="preserve">ribes the </w:t>
      </w:r>
      <w:r>
        <w:rPr>
          <w:rFonts w:ascii="Times New Roman" w:eastAsia="Times New Roman" w:hAnsi="Times New Roman" w:cs="Times New Roman"/>
          <w:i/>
          <w:sz w:val="24"/>
          <w:szCs w:val="24"/>
        </w:rPr>
        <w:t xml:space="preserve">furor </w:t>
      </w:r>
      <w:r>
        <w:rPr>
          <w:rFonts w:ascii="Times New Roman" w:eastAsia="Times New Roman" w:hAnsi="Times New Roman" w:cs="Times New Roman"/>
          <w:sz w:val="24"/>
          <w:szCs w:val="24"/>
        </w:rPr>
        <w:t>contained within Juno towards Aeneas. These two stances, that of calming Neptune and that of furious Juno, show Aeneas’ own uncertainty in what he should do next. Aeneas’ internal conflict is juxtaposed with his destiny to found Rome preven</w:t>
      </w:r>
      <w:r>
        <w:rPr>
          <w:rFonts w:ascii="Times New Roman" w:eastAsia="Times New Roman" w:hAnsi="Times New Roman" w:cs="Times New Roman"/>
          <w:sz w:val="24"/>
          <w:szCs w:val="24"/>
        </w:rPr>
        <w:t xml:space="preserve">ting him from throwing his own life away out of remorse for the loss of Troy. This theme of Aeneas having somewhat of a split position in regards to his founding of Rome is common throughout the numerous similes implemented by Virgil up until Aeneas makes </w:t>
      </w:r>
      <w:r>
        <w:rPr>
          <w:rFonts w:ascii="Times New Roman" w:eastAsia="Times New Roman" w:hAnsi="Times New Roman" w:cs="Times New Roman"/>
          <w:sz w:val="24"/>
          <w:szCs w:val="24"/>
        </w:rPr>
        <w:t xml:space="preserve">up his mind on his mission at the end of Book 4. </w:t>
      </w:r>
    </w:p>
    <w:p w:rsidR="003A08CD" w:rsidRDefault="00DA3B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ambivalence expressed in the previous simile pops up again late in book 1 after Aeneas and his men make landfall at Carthage. Aeneas is seen gazing down at the bustling city, admiring its productivity </w:t>
      </w:r>
      <w:r>
        <w:rPr>
          <w:rFonts w:ascii="Times New Roman" w:eastAsia="Times New Roman" w:hAnsi="Times New Roman" w:cs="Times New Roman"/>
          <w:sz w:val="24"/>
          <w:szCs w:val="24"/>
        </w:rPr>
        <w:t xml:space="preserve">and liveliness: </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“Just as the bees in early summer, busy</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beneath the sunlight through the flowered meadows,</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when some lead on their full-grown young and others</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press out the flowing honey, pack the cells</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with sweet nectar, or gathering the burdens</w:t>
      </w:r>
    </w:p>
    <w:p w:rsidR="003A08CD" w:rsidRDefault="00DA3BD4">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of those</w:t>
      </w:r>
      <w:r>
        <w:rPr>
          <w:rFonts w:ascii="Times New Roman" w:eastAsia="Times New Roman" w:hAnsi="Times New Roman" w:cs="Times New Roman"/>
          <w:sz w:val="24"/>
          <w:szCs w:val="24"/>
        </w:rPr>
        <w:t xml:space="preserve"> returning”(Book 1, lines 611-616).</w:t>
      </w:r>
    </w:p>
    <w:p w:rsidR="003A08CD" w:rsidRDefault="00DA3B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Aeneas looks longingly at the industrious and prospering Carthage, crying out “How fortunate are those whose walls already rise!”(Book 1, lines 619-620). The comparison of Carthage to a thriving beehive, with its citizen</w:t>
      </w:r>
      <w:r>
        <w:rPr>
          <w:rFonts w:ascii="Times New Roman" w:eastAsia="Times New Roman" w:hAnsi="Times New Roman" w:cs="Times New Roman"/>
          <w:sz w:val="24"/>
          <w:szCs w:val="24"/>
        </w:rPr>
        <w:t xml:space="preserve">s coming and going, is sharply juxtaposed with the tragic sense of loss that Aeneas must feel at that moment for his homeland of Troy, which was so recently lost to the Greeks. The simile stirs up a lot of pity for Aeneas who, just as in the previously </w:t>
      </w:r>
      <w:r>
        <w:rPr>
          <w:rFonts w:ascii="Times New Roman" w:eastAsia="Times New Roman" w:hAnsi="Times New Roman" w:cs="Times New Roman"/>
          <w:sz w:val="24"/>
          <w:szCs w:val="24"/>
        </w:rPr>
        <w:lastRenderedPageBreak/>
        <w:t>dis</w:t>
      </w:r>
      <w:r>
        <w:rPr>
          <w:rFonts w:ascii="Times New Roman" w:eastAsia="Times New Roman" w:hAnsi="Times New Roman" w:cs="Times New Roman"/>
          <w:sz w:val="24"/>
          <w:szCs w:val="24"/>
        </w:rPr>
        <w:t>cussed simile, is fighting two conflicting emotions within himself: that of longing for Troy, and that of duty towards the founding of Rome. Additionally, this image of a bustling beehive serves as a precursor to Rome’s own greatness and its ties to Aeneas</w:t>
      </w:r>
      <w:r>
        <w:rPr>
          <w:rFonts w:ascii="Times New Roman" w:eastAsia="Times New Roman" w:hAnsi="Times New Roman" w:cs="Times New Roman"/>
          <w:sz w:val="24"/>
          <w:szCs w:val="24"/>
        </w:rPr>
        <w:t xml:space="preserve">. </w:t>
      </w:r>
    </w:p>
    <w:p w:rsidR="003A08CD" w:rsidRDefault="00DA3B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Thus far, the similes examined have cast Aeneas in a state of ambivalence, showing him as floating in a state of limbo between his longing for Troy and his </w:t>
      </w:r>
      <w:r>
        <w:rPr>
          <w:rFonts w:ascii="Times New Roman" w:eastAsia="Times New Roman" w:hAnsi="Times New Roman" w:cs="Times New Roman"/>
          <w:i/>
          <w:sz w:val="24"/>
          <w:szCs w:val="24"/>
        </w:rPr>
        <w:t xml:space="preserve">pietas. </w:t>
      </w:r>
      <w:r>
        <w:rPr>
          <w:rFonts w:ascii="Times New Roman" w:eastAsia="Times New Roman" w:hAnsi="Times New Roman" w:cs="Times New Roman"/>
          <w:sz w:val="24"/>
          <w:szCs w:val="24"/>
        </w:rPr>
        <w:t xml:space="preserve">These themes are cemented in Book 4, when Aeneas is compared to a sturdy oak tree when confronted by Dido on his decision to leave her in Carthage and continue on to Italy: </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“As when, among the Alps, north winds</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will strain against each other to root out</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Pr>
          <w:rFonts w:ascii="Times New Roman" w:eastAsia="Times New Roman" w:hAnsi="Times New Roman" w:cs="Times New Roman"/>
          <w:sz w:val="24"/>
          <w:szCs w:val="24"/>
        </w:rPr>
        <w:t>ith blasts - now on this side, now that - a stout</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oak tree whose wood is full of years; the roar</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shattering, the trunk is shaken, and </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high branches scatter on the ground; but it</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still grips the rocks; as steeply as it thrusts</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its crown into the upper a</w:t>
      </w:r>
      <w:r>
        <w:rPr>
          <w:rFonts w:ascii="Times New Roman" w:eastAsia="Times New Roman" w:hAnsi="Times New Roman" w:cs="Times New Roman"/>
          <w:sz w:val="24"/>
          <w:szCs w:val="24"/>
        </w:rPr>
        <w:t>ir, so deep</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the roots it reaches down to Tartarus” (Book 4, lines 606-615).</w:t>
      </w:r>
    </w:p>
    <w:p w:rsidR="003A08CD" w:rsidRDefault="003A08CD">
      <w:pPr>
        <w:spacing w:line="240" w:lineRule="auto"/>
        <w:jc w:val="center"/>
        <w:rPr>
          <w:rFonts w:ascii="Times New Roman" w:eastAsia="Times New Roman" w:hAnsi="Times New Roman" w:cs="Times New Roman"/>
          <w:sz w:val="24"/>
          <w:szCs w:val="24"/>
        </w:rPr>
      </w:pPr>
    </w:p>
    <w:p w:rsidR="003A08CD" w:rsidRDefault="00DA3B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Just as a tree stretches from below the ground into the sky, so does Aeneas stretch himself between differing levels of personal desires and personal devotion, and Virgil perfectly captures this with the simile of Aeneas, comparing him to a giant tree whos</w:t>
      </w:r>
      <w:r>
        <w:rPr>
          <w:rFonts w:ascii="Times New Roman" w:eastAsia="Times New Roman" w:hAnsi="Times New Roman" w:cs="Times New Roman"/>
          <w:sz w:val="24"/>
          <w:szCs w:val="24"/>
        </w:rPr>
        <w:t>e roots reach down to the darkest depths of the underworld up to the highest reaches of the heavens. These polar opposites represent in Aeneas his own personal desire to stay with Dido and rule over Carthage with her (“the upper air”), as well as the defin</w:t>
      </w:r>
      <w:r>
        <w:rPr>
          <w:rFonts w:ascii="Times New Roman" w:eastAsia="Times New Roman" w:hAnsi="Times New Roman" w:cs="Times New Roman"/>
          <w:sz w:val="24"/>
          <w:szCs w:val="24"/>
        </w:rPr>
        <w:t>itively harder choice of leaving Dido and pushing onward to Italy and the founding of Rome. However, after Aeneas comes to the realization that his duty to his people outweighs his own personal desires towards Dido, his decision to leave becomes final. Thi</w:t>
      </w:r>
      <w:r>
        <w:rPr>
          <w:rFonts w:ascii="Times New Roman" w:eastAsia="Times New Roman" w:hAnsi="Times New Roman" w:cs="Times New Roman"/>
          <w:sz w:val="24"/>
          <w:szCs w:val="24"/>
        </w:rPr>
        <w:t>s solid decision is portrayed as the sturdy oak tree itself in the above simile, which represents Aeneas’ internal conflicts being pushed to the side in lieu of him taking up the mantle of the founder of Rome. Virgil implants the idea of a choice between d</w:t>
      </w:r>
      <w:r>
        <w:rPr>
          <w:rFonts w:ascii="Times New Roman" w:eastAsia="Times New Roman" w:hAnsi="Times New Roman" w:cs="Times New Roman"/>
          <w:sz w:val="24"/>
          <w:szCs w:val="24"/>
        </w:rPr>
        <w:t xml:space="preserve">esire and duty, and the difficulty </w:t>
      </w:r>
      <w:r>
        <w:rPr>
          <w:rFonts w:ascii="Times New Roman" w:eastAsia="Times New Roman" w:hAnsi="Times New Roman" w:cs="Times New Roman"/>
          <w:sz w:val="24"/>
          <w:szCs w:val="24"/>
        </w:rPr>
        <w:lastRenderedPageBreak/>
        <w:t>of that decision for Aeneas at this point in his journey. The weight behind this decision is shown as through the steadfastness of the tree as it “grips the rocks”, showing that now that Aeneas’ mind is made up on his dec</w:t>
      </w:r>
      <w:r>
        <w:rPr>
          <w:rFonts w:ascii="Times New Roman" w:eastAsia="Times New Roman" w:hAnsi="Times New Roman" w:cs="Times New Roman"/>
          <w:sz w:val="24"/>
          <w:szCs w:val="24"/>
        </w:rPr>
        <w:t xml:space="preserve">ision to leave Dido, not even her vicious storm of words can sway him. </w:t>
      </w:r>
    </w:p>
    <w:p w:rsidR="003A08CD" w:rsidRDefault="00DA3B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Aeneas is not the sole benefactor of Virgil’s use of similes throughout </w:t>
      </w:r>
      <w:r>
        <w:rPr>
          <w:rFonts w:ascii="Times New Roman" w:eastAsia="Times New Roman" w:hAnsi="Times New Roman" w:cs="Times New Roman"/>
          <w:i/>
          <w:sz w:val="24"/>
          <w:szCs w:val="24"/>
        </w:rPr>
        <w:t xml:space="preserve">The Aeneid, </w:t>
      </w:r>
      <w:r>
        <w:rPr>
          <w:rFonts w:ascii="Times New Roman" w:eastAsia="Times New Roman" w:hAnsi="Times New Roman" w:cs="Times New Roman"/>
          <w:sz w:val="24"/>
          <w:szCs w:val="24"/>
        </w:rPr>
        <w:t xml:space="preserve">however. The enemies that Aeneas faces are constantly compared to vicious animals or forceful acts </w:t>
      </w:r>
      <w:r>
        <w:rPr>
          <w:rFonts w:ascii="Times New Roman" w:eastAsia="Times New Roman" w:hAnsi="Times New Roman" w:cs="Times New Roman"/>
          <w:sz w:val="24"/>
          <w:szCs w:val="24"/>
        </w:rPr>
        <w:t>of nature when Virgil describes their actions and personalities, such as the comparison of the Greeks and of Turnus to powerful rivers and of Turnus (and Aeneas) to raging bulls. This plants in the reader's mind the barbarous nature of the Trojan’s foes, a</w:t>
      </w:r>
      <w:r>
        <w:rPr>
          <w:rFonts w:ascii="Times New Roman" w:eastAsia="Times New Roman" w:hAnsi="Times New Roman" w:cs="Times New Roman"/>
          <w:sz w:val="24"/>
          <w:szCs w:val="24"/>
        </w:rPr>
        <w:t xml:space="preserve">s well as the breakdown of morality in Aeneas himself. </w:t>
      </w:r>
    </w:p>
    <w:p w:rsidR="003A08CD" w:rsidRDefault="00DA3B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greatest example of this barbarous nature being applied to the enemies of the Trojans appears during the battle between the Trojans and Latins. Here, Turnus is compared to the Nile and the Ganges</w:t>
      </w:r>
      <w:r>
        <w:rPr>
          <w:rFonts w:ascii="Times New Roman" w:eastAsia="Times New Roman" w:hAnsi="Times New Roman" w:cs="Times New Roman"/>
          <w:sz w:val="24"/>
          <w:szCs w:val="24"/>
        </w:rPr>
        <w:t>:</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“Even as the silent Ganges</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that rises high with seven tranquil streams,</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Nile when his rich flood ebbs from the fields </w:t>
      </w:r>
    </w:p>
    <w:p w:rsidR="003A08CD" w:rsidRDefault="00DA3BD4">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and he at last sinks back into his channel” (Book 9, lines 37-40)</w:t>
      </w:r>
    </w:p>
    <w:p w:rsidR="003A08CD" w:rsidRDefault="00DA3B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imagery of a flowing river when compared to Turnus appears at</w:t>
      </w:r>
      <w:r>
        <w:rPr>
          <w:rFonts w:ascii="Times New Roman" w:eastAsia="Times New Roman" w:hAnsi="Times New Roman" w:cs="Times New Roman"/>
          <w:sz w:val="24"/>
          <w:szCs w:val="24"/>
        </w:rPr>
        <w:t xml:space="preserve"> first to be a compliment by Virgil on Turnus’ behalf, stating that Turnus is as tranquil as the Ganges and as life-giving as the Nile. However, when considering that these rivers belong to India and Egypt respectively, the comparison takes on a more negat</w:t>
      </w:r>
      <w:r>
        <w:rPr>
          <w:rFonts w:ascii="Times New Roman" w:eastAsia="Times New Roman" w:hAnsi="Times New Roman" w:cs="Times New Roman"/>
          <w:sz w:val="24"/>
          <w:szCs w:val="24"/>
        </w:rPr>
        <w:t>ive connotation. During Augustus’s rule of Rome, the Roman Empire expanded to assimilate India, a country that was viewed as less civilized as Rome itself. Also during Augustus’s rule, Rome declared war on Egypt, which as under the rule of Cleopatra at the</w:t>
      </w:r>
      <w:r>
        <w:rPr>
          <w:rFonts w:ascii="Times New Roman" w:eastAsia="Times New Roman" w:hAnsi="Times New Roman" w:cs="Times New Roman"/>
          <w:sz w:val="24"/>
          <w:szCs w:val="24"/>
        </w:rPr>
        <w:t xml:space="preserve"> time. Cleopatra denied Augustus’ rule, and carried on a lengthy affair with Augustus’s main rival Marc Antony, which instigated Augustus’ decision to declare war.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Thus, this </w:t>
      </w:r>
      <w:r>
        <w:rPr>
          <w:rFonts w:ascii="Times New Roman" w:eastAsia="Times New Roman" w:hAnsi="Times New Roman" w:cs="Times New Roman"/>
          <w:sz w:val="24"/>
          <w:szCs w:val="24"/>
        </w:rPr>
        <w:lastRenderedPageBreak/>
        <w:t xml:space="preserve">comparison of Turnus to the Ganges and the Nile in fact jabs at him, calling out </w:t>
      </w:r>
      <w:r>
        <w:rPr>
          <w:rFonts w:ascii="Times New Roman" w:eastAsia="Times New Roman" w:hAnsi="Times New Roman" w:cs="Times New Roman"/>
          <w:sz w:val="24"/>
          <w:szCs w:val="24"/>
        </w:rPr>
        <w:t xml:space="preserve">his barbarous and forceful nature that was associated with Egypt and India from the Roman perspective at the time that Virgil wrote this poem. This comparison is backed even further considering that earlier in the poem, Virgil compares the Greeks invasion </w:t>
      </w:r>
      <w:r>
        <w:rPr>
          <w:rFonts w:ascii="Times New Roman" w:eastAsia="Times New Roman" w:hAnsi="Times New Roman" w:cs="Times New Roman"/>
          <w:sz w:val="24"/>
          <w:szCs w:val="24"/>
        </w:rPr>
        <w:t xml:space="preserve">of the House of Priam in Troy to a river with a negative connotation, comparing their brutish actions to a “foaming river”: </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“Their soldiers stream across the palace - </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less furious than these, the foaming river</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when it has burst across resisting banks</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boundaries and overflows, its angry</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flood piling in a mass along the plains </w:t>
      </w:r>
    </w:p>
    <w:p w:rsidR="003A08CD" w:rsidRDefault="00DA3BD4">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as it drags flocks and folds across the fields.” (Book 2, lines 663-668)</w:t>
      </w:r>
    </w:p>
    <w:p w:rsidR="003A08CD" w:rsidRDefault="00DA3B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simile of the mass of Greeks surging over the desperate and defeated Trojans conjures the image of a</w:t>
      </w:r>
      <w:r>
        <w:rPr>
          <w:rFonts w:ascii="Times New Roman" w:eastAsia="Times New Roman" w:hAnsi="Times New Roman" w:cs="Times New Roman"/>
          <w:sz w:val="24"/>
          <w:szCs w:val="24"/>
        </w:rPr>
        <w:t xml:space="preserve"> violent, flooding river that threatens to consume all that stands in its way. When observing this simile with the comparison of Turnus to the Ganges and the Nile, Virgil illustrates the savage and uncontrollable nature of Aeneas’ enemies. Turnus is also p</w:t>
      </w:r>
      <w:r>
        <w:rPr>
          <w:rFonts w:ascii="Times New Roman" w:eastAsia="Times New Roman" w:hAnsi="Times New Roman" w:cs="Times New Roman"/>
          <w:sz w:val="24"/>
          <w:szCs w:val="24"/>
        </w:rPr>
        <w:t>ortrayed as having quick and unpredictable anger that, much like a river that “rises high with seven tranquil streams</w:t>
      </w:r>
      <w:r w:rsidR="00EC7642">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before] at last sinks back into his channel”, can rise unexpectedly and wreak havoc on those that surround him before going dormant once </w:t>
      </w:r>
      <w:r>
        <w:rPr>
          <w:rFonts w:ascii="Times New Roman" w:eastAsia="Times New Roman" w:hAnsi="Times New Roman" w:cs="Times New Roman"/>
          <w:sz w:val="24"/>
          <w:szCs w:val="24"/>
        </w:rPr>
        <w:t xml:space="preserve">again.  </w:t>
      </w:r>
    </w:p>
    <w:p w:rsidR="003A08CD" w:rsidRDefault="00DA3B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final major simile in the poem appears in the last few lines of the final book, when Aeneas and Turnus finally face each other in battle. After clashing together, they are compared to raging bulls pit against one another: </w:t>
      </w:r>
    </w:p>
    <w:p w:rsidR="003A08CD" w:rsidRDefault="00DA3BD4">
      <w:pPr>
        <w:spacing w:line="240" w:lineRule="auto"/>
        <w:ind w:left="36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“Just as,</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on giant Sila or on tall Taburnus,</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when two bulls charge together into battle</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with butting brows, the herdsmen fall back; all</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the flock is mute with fear; the heifers wonder</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who is to rule the forest, whom the herds</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follow; and the bulls with massive </w:t>
      </w:r>
      <w:r>
        <w:rPr>
          <w:rFonts w:ascii="Times New Roman" w:eastAsia="Times New Roman" w:hAnsi="Times New Roman" w:cs="Times New Roman"/>
          <w:sz w:val="24"/>
          <w:szCs w:val="24"/>
        </w:rPr>
        <w:t>force</w:t>
      </w:r>
    </w:p>
    <w:p w:rsidR="003A08CD" w:rsidRDefault="00DA3BD4">
      <w:pPr>
        <w:spacing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trade wounds;” (Book 12, lines 949-956)</w:t>
      </w:r>
    </w:p>
    <w:p w:rsidR="003A08CD" w:rsidRDefault="003A08CD">
      <w:pPr>
        <w:spacing w:line="240" w:lineRule="auto"/>
        <w:rPr>
          <w:rFonts w:ascii="Times New Roman" w:eastAsia="Times New Roman" w:hAnsi="Times New Roman" w:cs="Times New Roman"/>
          <w:sz w:val="24"/>
          <w:szCs w:val="24"/>
        </w:rPr>
      </w:pPr>
    </w:p>
    <w:p w:rsidR="003A08CD" w:rsidRDefault="00DA3B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Virgil is not only exemplifying the brutal nature of Turnus, but that of Aeneas as well. This comparison of bulls fighting effectively strips both Turnus and Aeneas of morality, portraying them as base a</w:t>
      </w:r>
      <w:r>
        <w:rPr>
          <w:rFonts w:ascii="Times New Roman" w:eastAsia="Times New Roman" w:hAnsi="Times New Roman" w:cs="Times New Roman"/>
          <w:sz w:val="24"/>
          <w:szCs w:val="24"/>
        </w:rPr>
        <w:t>nimals capable of brutal acts of violence. This simile further establishes Turnus as one who exhibits traits that contradict those which</w:t>
      </w:r>
      <w:bookmarkStart w:id="0" w:name="_GoBack"/>
      <w:bookmarkEnd w:id="0"/>
      <w:r>
        <w:rPr>
          <w:rFonts w:ascii="Times New Roman" w:eastAsia="Times New Roman" w:hAnsi="Times New Roman" w:cs="Times New Roman"/>
          <w:sz w:val="24"/>
          <w:szCs w:val="24"/>
        </w:rPr>
        <w:t xml:space="preserve"> Rome upholds, incl</w:t>
      </w:r>
      <w:r w:rsidR="00EC7642">
        <w:rPr>
          <w:rFonts w:ascii="Times New Roman" w:eastAsia="Times New Roman" w:hAnsi="Times New Roman" w:cs="Times New Roman"/>
          <w:sz w:val="24"/>
          <w:szCs w:val="24"/>
        </w:rPr>
        <w:t>uding pride, devotion, and duty</w:t>
      </w:r>
      <w:r>
        <w:rPr>
          <w:rFonts w:ascii="Times New Roman" w:eastAsia="Times New Roman" w:hAnsi="Times New Roman" w:cs="Times New Roman"/>
          <w:sz w:val="24"/>
          <w:szCs w:val="24"/>
        </w:rPr>
        <w:t>. However, while Aeneas has, as stated before, been described to be i</w:t>
      </w:r>
      <w:r>
        <w:rPr>
          <w:rFonts w:ascii="Times New Roman" w:eastAsia="Times New Roman" w:hAnsi="Times New Roman" w:cs="Times New Roman"/>
          <w:sz w:val="24"/>
          <w:szCs w:val="24"/>
        </w:rPr>
        <w:t>n a state of emotional/dutiful limbo, he has for the most part been painted as the opposite of Turnus; one who displays the Roman ideals listed above in his actions. During the battle with the Latins, however, this view shifts dramatically. Suddenly, Aenea</w:t>
      </w:r>
      <w:r>
        <w:rPr>
          <w:rFonts w:ascii="Times New Roman" w:eastAsia="Times New Roman" w:hAnsi="Times New Roman" w:cs="Times New Roman"/>
          <w:sz w:val="24"/>
          <w:szCs w:val="24"/>
        </w:rPr>
        <w:t>s comes across as a promoter of violence and one who allows emotions to fog his judgement, as seen during his mental breakdown at the death of his close friend Pallas at the hands of Turnus. The bull simile pushes this version of Aeneas to the forefront of</w:t>
      </w:r>
      <w:r>
        <w:rPr>
          <w:rFonts w:ascii="Times New Roman" w:eastAsia="Times New Roman" w:hAnsi="Times New Roman" w:cs="Times New Roman"/>
          <w:sz w:val="24"/>
          <w:szCs w:val="24"/>
        </w:rPr>
        <w:t xml:space="preserve"> the reader’s mind, effectively throwing all morality and </w:t>
      </w:r>
      <w:r>
        <w:rPr>
          <w:rFonts w:ascii="Times New Roman" w:eastAsia="Times New Roman" w:hAnsi="Times New Roman" w:cs="Times New Roman"/>
          <w:i/>
          <w:sz w:val="24"/>
          <w:szCs w:val="24"/>
        </w:rPr>
        <w:t xml:space="preserve">pietas </w:t>
      </w:r>
      <w:r>
        <w:rPr>
          <w:rFonts w:ascii="Times New Roman" w:eastAsia="Times New Roman" w:hAnsi="Times New Roman" w:cs="Times New Roman"/>
          <w:sz w:val="24"/>
          <w:szCs w:val="24"/>
        </w:rPr>
        <w:t>that Aeneas had portrayed up to this point out the window and instead showing Aeneas succumbing to the base desire of selfish revenge for the death of Pallas. This violent act of passion by A</w:t>
      </w:r>
      <w:r>
        <w:rPr>
          <w:rFonts w:ascii="Times New Roman" w:eastAsia="Times New Roman" w:hAnsi="Times New Roman" w:cs="Times New Roman"/>
          <w:sz w:val="24"/>
          <w:szCs w:val="24"/>
        </w:rPr>
        <w:t>eneas is not only portrayed through the simile as “two bulls charge together into battle with butting brows”, but also through the surrounding Trojan and Latin soldiers. These bystanders look on at their leaders who “with massive force trade wounds” and wo</w:t>
      </w:r>
      <w:r>
        <w:rPr>
          <w:rFonts w:ascii="Times New Roman" w:eastAsia="Times New Roman" w:hAnsi="Times New Roman" w:cs="Times New Roman"/>
          <w:sz w:val="24"/>
          <w:szCs w:val="24"/>
        </w:rPr>
        <w:t>nder who will come out on top, fearing for the consequences of what would happen should their leader fall. Aeneas and Turnus are thus both portrayed as putting not only their own lives in danger, but the lives of their soldiers as well, an act that directl</w:t>
      </w:r>
      <w:r>
        <w:rPr>
          <w:rFonts w:ascii="Times New Roman" w:eastAsia="Times New Roman" w:hAnsi="Times New Roman" w:cs="Times New Roman"/>
          <w:sz w:val="24"/>
          <w:szCs w:val="24"/>
        </w:rPr>
        <w:t xml:space="preserve">y contradicts Aeneas’ previous actions and duties meant to further the Trojan line and found Rome. </w:t>
      </w:r>
    </w:p>
    <w:p w:rsidR="003A08CD" w:rsidRDefault="00DA3B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Throughout </w:t>
      </w:r>
      <w:r>
        <w:rPr>
          <w:rFonts w:ascii="Times New Roman" w:eastAsia="Times New Roman" w:hAnsi="Times New Roman" w:cs="Times New Roman"/>
          <w:i/>
          <w:sz w:val="24"/>
          <w:szCs w:val="24"/>
        </w:rPr>
        <w:t>The Aeneid</w:t>
      </w:r>
      <w:r>
        <w:rPr>
          <w:rFonts w:ascii="Times New Roman" w:eastAsia="Times New Roman" w:hAnsi="Times New Roman" w:cs="Times New Roman"/>
          <w:sz w:val="24"/>
          <w:szCs w:val="24"/>
        </w:rPr>
        <w:t>, Virgil uses similes to convey the progression of Aeneas’ character, as well as that of others that Aeneas encounters. This is seen f</w:t>
      </w:r>
      <w:r>
        <w:rPr>
          <w:rFonts w:ascii="Times New Roman" w:eastAsia="Times New Roman" w:hAnsi="Times New Roman" w:cs="Times New Roman"/>
          <w:sz w:val="24"/>
          <w:szCs w:val="24"/>
        </w:rPr>
        <w:t xml:space="preserve">rom the very beginning of the poem as the violent storm berates Aeneas and his men on the seas, to the very end when </w:t>
      </w:r>
      <w:r>
        <w:rPr>
          <w:rFonts w:ascii="Times New Roman" w:eastAsia="Times New Roman" w:hAnsi="Times New Roman" w:cs="Times New Roman"/>
          <w:sz w:val="24"/>
          <w:szCs w:val="24"/>
        </w:rPr>
        <w:lastRenderedPageBreak/>
        <w:t>Aeneas and Turnus battle with the ferocity and total lack of morality seen in fighting bulls. Without these epic similes, most of the meani</w:t>
      </w:r>
      <w:r>
        <w:rPr>
          <w:rFonts w:ascii="Times New Roman" w:eastAsia="Times New Roman" w:hAnsi="Times New Roman" w:cs="Times New Roman"/>
          <w:sz w:val="24"/>
          <w:szCs w:val="24"/>
        </w:rPr>
        <w:t xml:space="preserve">ng behind Aeneas actions, and the ideas that Virgil is trying to convey in the subtext of situations, would be lost. </w:t>
      </w:r>
    </w:p>
    <w:p w:rsidR="003A08CD" w:rsidRDefault="003A08CD"/>
    <w:p w:rsidR="003A08CD" w:rsidRDefault="003A08CD"/>
    <w:p w:rsidR="003A08CD" w:rsidRDefault="003A08CD"/>
    <w:p w:rsidR="003A08CD" w:rsidRDefault="003A08CD">
      <w:pPr>
        <w:spacing w:line="480" w:lineRule="auto"/>
        <w:rPr>
          <w:rFonts w:ascii="Times New Roman" w:eastAsia="Times New Roman" w:hAnsi="Times New Roman" w:cs="Times New Roman"/>
          <w:sz w:val="24"/>
          <w:szCs w:val="24"/>
        </w:rPr>
      </w:pPr>
    </w:p>
    <w:p w:rsidR="003A08CD" w:rsidRDefault="003A08CD">
      <w:pPr>
        <w:spacing w:line="480" w:lineRule="auto"/>
        <w:rPr>
          <w:rFonts w:ascii="Times New Roman" w:eastAsia="Times New Roman" w:hAnsi="Times New Roman" w:cs="Times New Roman"/>
          <w:sz w:val="24"/>
          <w:szCs w:val="24"/>
        </w:rPr>
      </w:pPr>
    </w:p>
    <w:p w:rsidR="003A08CD" w:rsidRDefault="00DA3B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A08CD" w:rsidRDefault="003A08CD"/>
    <w:sectPr w:rsidR="003A08CD">
      <w:headerReference w:type="default" r:id="rId6"/>
      <w:headerReference w:type="first" r:id="rId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BD4" w:rsidRDefault="00DA3BD4">
      <w:pPr>
        <w:spacing w:line="240" w:lineRule="auto"/>
      </w:pPr>
      <w:r>
        <w:separator/>
      </w:r>
    </w:p>
  </w:endnote>
  <w:endnote w:type="continuationSeparator" w:id="0">
    <w:p w:rsidR="00DA3BD4" w:rsidRDefault="00DA3B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BD4" w:rsidRDefault="00DA3BD4">
      <w:pPr>
        <w:spacing w:line="240" w:lineRule="auto"/>
      </w:pPr>
      <w:r>
        <w:separator/>
      </w:r>
    </w:p>
  </w:footnote>
  <w:footnote w:type="continuationSeparator" w:id="0">
    <w:p w:rsidR="00DA3BD4" w:rsidRDefault="00DA3BD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8CD" w:rsidRDefault="00DA3BD4">
    <w:pPr>
      <w:jc w:val="right"/>
    </w:pPr>
    <w:r>
      <w:t xml:space="preserve">Black </w:t>
    </w:r>
    <w:r>
      <w:fldChar w:fldCharType="begin"/>
    </w:r>
    <w:r>
      <w:instrText>PAGE</w:instrText>
    </w:r>
    <w:r>
      <w:fldChar w:fldCharType="separate"/>
    </w:r>
    <w:r w:rsidR="00EC7642">
      <w:rPr>
        <w:noProof/>
      </w:rP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8CD" w:rsidRDefault="003A08CD">
    <w:pPr>
      <w:jc w:val="right"/>
    </w:pPr>
  </w:p>
  <w:p w:rsidR="003A08CD" w:rsidRDefault="00DA3BD4">
    <w:pPr>
      <w:jc w:val="right"/>
    </w:pPr>
    <w:r>
      <w:t xml:space="preserve">Black </w:t>
    </w:r>
    <w:r>
      <w:fldChar w:fldCharType="begin"/>
    </w:r>
    <w:r>
      <w:instrText>PAGE</w:instrText>
    </w:r>
    <w:r>
      <w:fldChar w:fldCharType="separate"/>
    </w:r>
    <w:r w:rsidR="00EC7642">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8CD"/>
    <w:rsid w:val="003A08CD"/>
    <w:rsid w:val="00DA3BD4"/>
    <w:rsid w:val="00EC76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16FCC1-E7FE-4845-83BD-D1192728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Black</dc:creator>
  <cp:lastModifiedBy>Hunter Black</cp:lastModifiedBy>
  <cp:revision>2</cp:revision>
  <dcterms:created xsi:type="dcterms:W3CDTF">2017-04-20T03:26:00Z</dcterms:created>
  <dcterms:modified xsi:type="dcterms:W3CDTF">2017-04-20T03:26:00Z</dcterms:modified>
</cp:coreProperties>
</file>