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86F3A"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Hunter Black</w:t>
      </w:r>
    </w:p>
    <w:p w14:paraId="182FEF98"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Dr. Greene</w:t>
      </w:r>
    </w:p>
    <w:p w14:paraId="020766CD"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CL C 3163-001</w:t>
      </w:r>
    </w:p>
    <w:p w14:paraId="70FF6C02" w14:textId="77777777" w:rsidR="00030CDA" w:rsidRPr="007D1D0D" w:rsidRDefault="009E2C8F">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28th</w:t>
      </w:r>
      <w:r w:rsidR="006849F1" w:rsidRPr="007D1D0D">
        <w:rPr>
          <w:rFonts w:ascii="Times New Roman" w:eastAsia="Times New Roman" w:hAnsi="Times New Roman" w:cs="Times New Roman"/>
          <w:sz w:val="24"/>
          <w:szCs w:val="24"/>
        </w:rPr>
        <w:t xml:space="preserve"> February 2017</w:t>
      </w:r>
    </w:p>
    <w:p w14:paraId="11DF8902" w14:textId="77777777" w:rsidR="00030CDA" w:rsidRPr="007D1D0D" w:rsidRDefault="006849F1">
      <w:pPr>
        <w:spacing w:line="480" w:lineRule="auto"/>
        <w:jc w:val="center"/>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Similes </w:t>
      </w:r>
      <w:r w:rsidR="007D1D0D" w:rsidRPr="007D1D0D">
        <w:rPr>
          <w:rFonts w:ascii="Times New Roman" w:eastAsia="Times New Roman" w:hAnsi="Times New Roman" w:cs="Times New Roman"/>
          <w:sz w:val="24"/>
          <w:szCs w:val="24"/>
        </w:rPr>
        <w:t>within</w:t>
      </w:r>
      <w:r w:rsidRPr="007D1D0D">
        <w:rPr>
          <w:rFonts w:ascii="Times New Roman" w:eastAsia="Times New Roman" w:hAnsi="Times New Roman" w:cs="Times New Roman"/>
          <w:sz w:val="24"/>
          <w:szCs w:val="24"/>
        </w:rPr>
        <w:t xml:space="preserve"> Virgil’s </w:t>
      </w:r>
      <w:r w:rsidRPr="007D1D0D">
        <w:rPr>
          <w:rFonts w:ascii="Times New Roman" w:eastAsia="Times New Roman" w:hAnsi="Times New Roman" w:cs="Times New Roman"/>
          <w:i/>
          <w:sz w:val="24"/>
          <w:szCs w:val="24"/>
        </w:rPr>
        <w:t>Aeneid</w:t>
      </w:r>
    </w:p>
    <w:p w14:paraId="4797DB15" w14:textId="6CFB6DD4"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r>
      <w:del w:id="0" w:author="HunterPC" w:date="2017-03-17T19:14:00Z">
        <w:r w:rsidRPr="007D1D0D" w:rsidDel="005D58DF">
          <w:rPr>
            <w:rFonts w:ascii="Times New Roman" w:eastAsia="Times New Roman" w:hAnsi="Times New Roman" w:cs="Times New Roman"/>
            <w:sz w:val="24"/>
            <w:szCs w:val="24"/>
          </w:rPr>
          <w:delText xml:space="preserve">Within </w:delText>
        </w:r>
      </w:del>
      <w:r w:rsidRPr="007D1D0D">
        <w:rPr>
          <w:rFonts w:ascii="Times New Roman" w:eastAsia="Times New Roman" w:hAnsi="Times New Roman" w:cs="Times New Roman"/>
          <w:sz w:val="24"/>
          <w:szCs w:val="24"/>
        </w:rPr>
        <w:t xml:space="preserve">Virgil’s </w:t>
      </w:r>
      <w:r w:rsidRPr="007D1D0D">
        <w:rPr>
          <w:rFonts w:ascii="Times New Roman" w:eastAsia="Times New Roman" w:hAnsi="Times New Roman" w:cs="Times New Roman"/>
          <w:i/>
          <w:sz w:val="24"/>
          <w:szCs w:val="24"/>
        </w:rPr>
        <w:t>Aeneid</w:t>
      </w:r>
      <w:r w:rsidRPr="007D1D0D">
        <w:rPr>
          <w:rFonts w:ascii="Times New Roman" w:eastAsia="Times New Roman" w:hAnsi="Times New Roman" w:cs="Times New Roman"/>
          <w:sz w:val="24"/>
          <w:szCs w:val="24"/>
        </w:rPr>
        <w:t xml:space="preserve">, which details the journey of Aeneas, the mythical original founder of Rome, utilizes a multitude of similes when describing various character’s </w:t>
      </w:r>
      <w:commentRangeStart w:id="1"/>
      <w:commentRangeStart w:id="2"/>
      <w:r w:rsidRPr="007D1D0D">
        <w:rPr>
          <w:rFonts w:ascii="Times New Roman" w:eastAsia="Times New Roman" w:hAnsi="Times New Roman" w:cs="Times New Roman"/>
          <w:sz w:val="24"/>
          <w:szCs w:val="24"/>
        </w:rPr>
        <w:t>actions</w:t>
      </w:r>
      <w:commentRangeEnd w:id="1"/>
      <w:r w:rsidR="00B11254">
        <w:rPr>
          <w:rStyle w:val="CommentReference"/>
        </w:rPr>
        <w:commentReference w:id="1"/>
      </w:r>
      <w:commentRangeEnd w:id="2"/>
      <w:ins w:id="3" w:author="HunterPC" w:date="2017-03-17T19:15:00Z">
        <w:r w:rsidR="005D58DF">
          <w:rPr>
            <w:rFonts w:ascii="Times New Roman" w:eastAsia="Times New Roman" w:hAnsi="Times New Roman" w:cs="Times New Roman"/>
            <w:sz w:val="24"/>
            <w:szCs w:val="24"/>
          </w:rPr>
          <w:t xml:space="preserve"> and character, as well as describing natural phenomena of the world</w:t>
        </w:r>
      </w:ins>
      <w:r w:rsidR="00B11254">
        <w:rPr>
          <w:rStyle w:val="CommentReference"/>
        </w:rPr>
        <w:commentReference w:id="2"/>
      </w:r>
      <w:r w:rsidRPr="007D1D0D">
        <w:rPr>
          <w:rFonts w:ascii="Times New Roman" w:eastAsia="Times New Roman" w:hAnsi="Times New Roman" w:cs="Times New Roman"/>
          <w:sz w:val="24"/>
          <w:szCs w:val="24"/>
        </w:rPr>
        <w:t>. These similes serve the purpose of either expanding on the purpose of the events that take place or aiding in images in the reader’s mind during key moments within the poem. While these similes may appear at first glance to be rather long-</w:t>
      </w:r>
      <w:commentRangeStart w:id="4"/>
      <w:r w:rsidRPr="007D1D0D">
        <w:rPr>
          <w:rFonts w:ascii="Times New Roman" w:eastAsia="Times New Roman" w:hAnsi="Times New Roman" w:cs="Times New Roman"/>
          <w:sz w:val="24"/>
          <w:szCs w:val="24"/>
        </w:rPr>
        <w:t>winded</w:t>
      </w:r>
      <w:commentRangeEnd w:id="4"/>
      <w:r w:rsidR="00B11254">
        <w:rPr>
          <w:rStyle w:val="CommentReference"/>
        </w:rPr>
        <w:commentReference w:id="4"/>
      </w:r>
      <w:r w:rsidRPr="007D1D0D">
        <w:rPr>
          <w:rFonts w:ascii="Times New Roman" w:eastAsia="Times New Roman" w:hAnsi="Times New Roman" w:cs="Times New Roman"/>
          <w:sz w:val="24"/>
          <w:szCs w:val="24"/>
        </w:rPr>
        <w:t xml:space="preserve">, the amount of expression and imagery that is conjured by Virgil through them are vital to understanding the motives and meanings behind the characters being described, as well as </w:t>
      </w:r>
      <w:del w:id="5" w:author="HunterPC" w:date="2017-03-17T19:18:00Z">
        <w:r w:rsidRPr="007D1D0D" w:rsidDel="005D58DF">
          <w:rPr>
            <w:rFonts w:ascii="Times New Roman" w:eastAsia="Times New Roman" w:hAnsi="Times New Roman" w:cs="Times New Roman"/>
            <w:sz w:val="24"/>
            <w:szCs w:val="24"/>
          </w:rPr>
          <w:delText xml:space="preserve">instilling </w:delText>
        </w:r>
      </w:del>
      <w:ins w:id="6" w:author="HunterPC" w:date="2017-03-17T19:18:00Z">
        <w:r w:rsidR="005D58DF">
          <w:rPr>
            <w:rFonts w:ascii="Times New Roman" w:eastAsia="Times New Roman" w:hAnsi="Times New Roman" w:cs="Times New Roman"/>
            <w:sz w:val="24"/>
            <w:szCs w:val="24"/>
          </w:rPr>
          <w:t>describing the presence (and lack thereof) of</w:t>
        </w:r>
        <w:r w:rsidR="005D58DF" w:rsidRPr="007D1D0D">
          <w:rPr>
            <w:rFonts w:ascii="Times New Roman" w:eastAsia="Times New Roman" w:hAnsi="Times New Roman" w:cs="Times New Roman"/>
            <w:sz w:val="24"/>
            <w:szCs w:val="24"/>
          </w:rPr>
          <w:t xml:space="preserve"> </w:t>
        </w:r>
      </w:ins>
      <w:del w:id="7" w:author="HunterPC" w:date="2017-03-17T19:19:00Z">
        <w:r w:rsidRPr="007D1D0D" w:rsidDel="005D58DF">
          <w:rPr>
            <w:rFonts w:ascii="Times New Roman" w:eastAsia="Times New Roman" w:hAnsi="Times New Roman" w:cs="Times New Roman"/>
            <w:sz w:val="24"/>
            <w:szCs w:val="24"/>
          </w:rPr>
          <w:delText xml:space="preserve">a reverence for </w:delText>
        </w:r>
      </w:del>
      <w:r w:rsidRPr="007D1D0D">
        <w:rPr>
          <w:rFonts w:ascii="Times New Roman" w:eastAsia="Times New Roman" w:hAnsi="Times New Roman" w:cs="Times New Roman"/>
          <w:sz w:val="24"/>
          <w:szCs w:val="24"/>
        </w:rPr>
        <w:t xml:space="preserve">Roman </w:t>
      </w:r>
      <w:commentRangeStart w:id="8"/>
      <w:r w:rsidRPr="007D1D0D">
        <w:rPr>
          <w:rFonts w:ascii="Times New Roman" w:eastAsia="Times New Roman" w:hAnsi="Times New Roman" w:cs="Times New Roman"/>
          <w:sz w:val="24"/>
          <w:szCs w:val="24"/>
        </w:rPr>
        <w:t>ideals</w:t>
      </w:r>
      <w:commentRangeEnd w:id="8"/>
      <w:r w:rsidR="00B11254">
        <w:rPr>
          <w:rStyle w:val="CommentReference"/>
        </w:rPr>
        <w:commentReference w:id="8"/>
      </w:r>
      <w:ins w:id="9" w:author="HunterPC" w:date="2017-03-17T19:19:00Z">
        <w:r w:rsidR="005D58DF">
          <w:rPr>
            <w:rFonts w:ascii="Times New Roman" w:eastAsia="Times New Roman" w:hAnsi="Times New Roman" w:cs="Times New Roman"/>
            <w:sz w:val="24"/>
            <w:szCs w:val="24"/>
          </w:rPr>
          <w:t xml:space="preserve"> in the characters of the poem</w:t>
        </w:r>
      </w:ins>
      <w:r w:rsidRPr="007D1D0D">
        <w:rPr>
          <w:rFonts w:ascii="Times New Roman" w:eastAsia="Times New Roman" w:hAnsi="Times New Roman" w:cs="Times New Roman"/>
          <w:sz w:val="24"/>
          <w:szCs w:val="24"/>
        </w:rPr>
        <w:t xml:space="preserve">. </w:t>
      </w:r>
    </w:p>
    <w:p w14:paraId="27BC87CD"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Similes appear as early as the first 200 lines of the poem, when Neptune’s anger at Eurus and Zephyr comes to a boiling point as they try to sink Aeneas and his men. As Neptune strides across the sea, calming the roiling waves, he is compared to a righteous man in a riot: </w:t>
      </w:r>
    </w:p>
    <w:p w14:paraId="06B28EC8"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“And just as, often, when a crowd of people</w:t>
      </w:r>
    </w:p>
    <w:p w14:paraId="0B1C30D4"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is rocked by a rebellion, and the rabble</w:t>
      </w:r>
    </w:p>
    <w:p w14:paraId="5389E1E6"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rage in their minds, and firebrands and stones</w:t>
      </w:r>
    </w:p>
    <w:p w14:paraId="6BAC06D3"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fly fast - for fury finds its weapons - if,</w:t>
      </w:r>
    </w:p>
    <w:p w14:paraId="418EB76D"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by chance, they see a man remarkable</w:t>
      </w:r>
    </w:p>
    <w:p w14:paraId="1B1FA44C"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for righteousness and service, they are silent</w:t>
      </w:r>
    </w:p>
    <w:p w14:paraId="27EEA6F7"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and stand attentively; and he controls</w:t>
      </w:r>
    </w:p>
    <w:p w14:paraId="098823C8"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their passion by his words and cools their spirits:</w:t>
      </w:r>
    </w:p>
    <w:p w14:paraId="46D15F29" w14:textId="77777777" w:rsidR="00030CDA" w:rsidRPr="007D1D0D" w:rsidRDefault="006849F1">
      <w:pPr>
        <w:spacing w:line="48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so all the clamor of the sea </w:t>
      </w:r>
      <w:proofErr w:type="gramStart"/>
      <w:r w:rsidRPr="007D1D0D">
        <w:rPr>
          <w:rFonts w:ascii="Times New Roman" w:eastAsia="Times New Roman" w:hAnsi="Times New Roman" w:cs="Times New Roman"/>
          <w:sz w:val="24"/>
          <w:szCs w:val="24"/>
        </w:rPr>
        <w:t>subsided”(</w:t>
      </w:r>
      <w:proofErr w:type="gramEnd"/>
      <w:r w:rsidRPr="007D1D0D">
        <w:rPr>
          <w:rFonts w:ascii="Times New Roman" w:eastAsia="Times New Roman" w:hAnsi="Times New Roman" w:cs="Times New Roman"/>
          <w:sz w:val="24"/>
          <w:szCs w:val="24"/>
        </w:rPr>
        <w:t>Book 1, lines 209-217).</w:t>
      </w:r>
    </w:p>
    <w:p w14:paraId="693C87E0" w14:textId="375DADD8"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lastRenderedPageBreak/>
        <w:t xml:space="preserve">This comparison of the ocean to a violent riot, and of </w:t>
      </w:r>
      <w:r w:rsidR="007D1D0D" w:rsidRPr="007D1D0D">
        <w:rPr>
          <w:rFonts w:ascii="Times New Roman" w:eastAsia="Times New Roman" w:hAnsi="Times New Roman" w:cs="Times New Roman"/>
          <w:sz w:val="24"/>
          <w:szCs w:val="24"/>
        </w:rPr>
        <w:t>Neptune</w:t>
      </w:r>
      <w:r w:rsidRPr="007D1D0D">
        <w:rPr>
          <w:rFonts w:ascii="Times New Roman" w:eastAsia="Times New Roman" w:hAnsi="Times New Roman" w:cs="Times New Roman"/>
          <w:sz w:val="24"/>
          <w:szCs w:val="24"/>
        </w:rPr>
        <w:t xml:space="preserve"> to a powerful, calming, righteous man who calms the squabbling crowd paints a vivid image that describes the </w:t>
      </w:r>
      <w:r w:rsidRPr="007D1D0D">
        <w:rPr>
          <w:rFonts w:ascii="Times New Roman" w:eastAsia="Times New Roman" w:hAnsi="Times New Roman" w:cs="Times New Roman"/>
          <w:i/>
          <w:sz w:val="24"/>
          <w:szCs w:val="24"/>
        </w:rPr>
        <w:t xml:space="preserve">furor </w:t>
      </w:r>
      <w:r w:rsidRPr="007D1D0D">
        <w:rPr>
          <w:rFonts w:ascii="Times New Roman" w:eastAsia="Times New Roman" w:hAnsi="Times New Roman" w:cs="Times New Roman"/>
          <w:sz w:val="24"/>
          <w:szCs w:val="24"/>
        </w:rPr>
        <w:t>contained within Juno towards Aeneas (and thus Aeneas’ own irrationality and unwillingness to push forward with his journey)</w:t>
      </w:r>
      <w:ins w:id="10" w:author="HunterPC" w:date="2017-03-17T19:21:00Z">
        <w:r w:rsidR="005D58DF">
          <w:rPr>
            <w:rFonts w:ascii="Times New Roman" w:eastAsia="Times New Roman" w:hAnsi="Times New Roman" w:cs="Times New Roman"/>
            <w:sz w:val="24"/>
            <w:szCs w:val="24"/>
          </w:rPr>
          <w:t xml:space="preserve">. </w:t>
        </w:r>
      </w:ins>
      <w:ins w:id="11" w:author="HunterPC" w:date="2017-03-17T19:22:00Z">
        <w:r w:rsidR="005D58DF">
          <w:rPr>
            <w:rFonts w:ascii="Times New Roman" w:eastAsia="Times New Roman" w:hAnsi="Times New Roman" w:cs="Times New Roman"/>
            <w:sz w:val="24"/>
            <w:szCs w:val="24"/>
          </w:rPr>
          <w:t xml:space="preserve">The </w:t>
        </w:r>
      </w:ins>
      <w:del w:id="12" w:author="HunterPC" w:date="2017-03-17T19:21:00Z">
        <w:r w:rsidRPr="007D1D0D" w:rsidDel="005D58DF">
          <w:rPr>
            <w:rFonts w:ascii="Times New Roman" w:eastAsia="Times New Roman" w:hAnsi="Times New Roman" w:cs="Times New Roman"/>
            <w:sz w:val="24"/>
            <w:szCs w:val="24"/>
          </w:rPr>
          <w:delText xml:space="preserve">  </w:delText>
        </w:r>
      </w:del>
      <w:del w:id="13" w:author="HunterPC" w:date="2017-03-17T19:22:00Z">
        <w:r w:rsidRPr="007D1D0D" w:rsidDel="005D58DF">
          <w:rPr>
            <w:rFonts w:ascii="Times New Roman" w:eastAsia="Times New Roman" w:hAnsi="Times New Roman" w:cs="Times New Roman"/>
            <w:sz w:val="24"/>
            <w:szCs w:val="24"/>
          </w:rPr>
          <w:delText>juxtaposed</w:delText>
        </w:r>
      </w:del>
      <w:ins w:id="14" w:author="HunterPC" w:date="2017-03-17T19:22:00Z">
        <w:r w:rsidR="005D58DF">
          <w:rPr>
            <w:rFonts w:ascii="Times New Roman" w:eastAsia="Times New Roman" w:hAnsi="Times New Roman" w:cs="Times New Roman"/>
            <w:sz w:val="24"/>
            <w:szCs w:val="24"/>
          </w:rPr>
          <w:t>imagery is</w:t>
        </w:r>
        <w:r w:rsidR="005D58DF" w:rsidRPr="007D1D0D">
          <w:rPr>
            <w:rFonts w:ascii="Times New Roman" w:eastAsia="Times New Roman" w:hAnsi="Times New Roman" w:cs="Times New Roman"/>
            <w:sz w:val="24"/>
            <w:szCs w:val="24"/>
          </w:rPr>
          <w:t xml:space="preserve"> juxtaposed</w:t>
        </w:r>
      </w:ins>
      <w:r w:rsidRPr="007D1D0D">
        <w:rPr>
          <w:rFonts w:ascii="Times New Roman" w:eastAsia="Times New Roman" w:hAnsi="Times New Roman" w:cs="Times New Roman"/>
          <w:sz w:val="24"/>
          <w:szCs w:val="24"/>
        </w:rPr>
        <w:t xml:space="preserve"> with Aeneas’ destiny to found Rome preventing him from throwing his own life away out of remorse for </w:t>
      </w:r>
      <w:commentRangeStart w:id="15"/>
      <w:r w:rsidRPr="007D1D0D">
        <w:rPr>
          <w:rFonts w:ascii="Times New Roman" w:eastAsia="Times New Roman" w:hAnsi="Times New Roman" w:cs="Times New Roman"/>
          <w:sz w:val="24"/>
          <w:szCs w:val="24"/>
        </w:rPr>
        <w:t>Troy</w:t>
      </w:r>
      <w:commentRangeEnd w:id="15"/>
      <w:r w:rsidR="00A951DF">
        <w:rPr>
          <w:rStyle w:val="CommentReference"/>
        </w:rPr>
        <w:commentReference w:id="15"/>
      </w:r>
      <w:r w:rsidRPr="007D1D0D">
        <w:rPr>
          <w:rFonts w:ascii="Times New Roman" w:eastAsia="Times New Roman" w:hAnsi="Times New Roman" w:cs="Times New Roman"/>
          <w:sz w:val="24"/>
          <w:szCs w:val="24"/>
        </w:rPr>
        <w:t xml:space="preserve">. </w:t>
      </w:r>
      <w:commentRangeStart w:id="16"/>
      <w:r w:rsidRPr="007D1D0D">
        <w:rPr>
          <w:rFonts w:ascii="Times New Roman" w:eastAsia="Times New Roman" w:hAnsi="Times New Roman" w:cs="Times New Roman"/>
          <w:sz w:val="24"/>
          <w:szCs w:val="24"/>
        </w:rPr>
        <w:t>This</w:t>
      </w:r>
      <w:commentRangeEnd w:id="16"/>
      <w:r w:rsidR="00A951DF">
        <w:rPr>
          <w:rStyle w:val="CommentReference"/>
        </w:rPr>
        <w:commentReference w:id="16"/>
      </w:r>
      <w:r w:rsidRPr="007D1D0D">
        <w:rPr>
          <w:rFonts w:ascii="Times New Roman" w:eastAsia="Times New Roman" w:hAnsi="Times New Roman" w:cs="Times New Roman"/>
          <w:sz w:val="24"/>
          <w:szCs w:val="24"/>
        </w:rPr>
        <w:t xml:space="preserve"> theme of Aeneas having somewhat of a split position in regards to his founding of Rome is common throughout the numerous similes implemented by Virgil. </w:t>
      </w:r>
    </w:p>
    <w:p w14:paraId="5235905D" w14:textId="558ABB4A"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The </w:t>
      </w:r>
      <w:commentRangeStart w:id="17"/>
      <w:r w:rsidRPr="007D1D0D">
        <w:rPr>
          <w:rFonts w:ascii="Times New Roman" w:eastAsia="Times New Roman" w:hAnsi="Times New Roman" w:cs="Times New Roman"/>
          <w:sz w:val="24"/>
          <w:szCs w:val="24"/>
        </w:rPr>
        <w:t>duality</w:t>
      </w:r>
      <w:commentRangeEnd w:id="17"/>
      <w:r w:rsidR="00A951DF">
        <w:rPr>
          <w:rStyle w:val="CommentReference"/>
        </w:rPr>
        <w:commentReference w:id="17"/>
      </w:r>
      <w:r w:rsidRPr="007D1D0D">
        <w:rPr>
          <w:rFonts w:ascii="Times New Roman" w:eastAsia="Times New Roman" w:hAnsi="Times New Roman" w:cs="Times New Roman"/>
          <w:sz w:val="24"/>
          <w:szCs w:val="24"/>
        </w:rPr>
        <w:t xml:space="preserve"> expressed in the previous simile pops up again late in book 1, after Aeneas and his men make landfall at </w:t>
      </w:r>
      <w:commentRangeStart w:id="18"/>
      <w:r w:rsidRPr="007D1D0D">
        <w:rPr>
          <w:rFonts w:ascii="Times New Roman" w:eastAsia="Times New Roman" w:hAnsi="Times New Roman" w:cs="Times New Roman"/>
          <w:sz w:val="24"/>
          <w:szCs w:val="24"/>
        </w:rPr>
        <w:t>Carthage</w:t>
      </w:r>
      <w:commentRangeEnd w:id="18"/>
      <w:r w:rsidR="00A951DF">
        <w:rPr>
          <w:rStyle w:val="CommentReference"/>
        </w:rPr>
        <w:commentReference w:id="18"/>
      </w:r>
      <w:ins w:id="19" w:author="HunterPC" w:date="2017-03-17T19:23:00Z">
        <w:r w:rsidR="005D58DF">
          <w:rPr>
            <w:rFonts w:ascii="Times New Roman" w:eastAsia="Times New Roman" w:hAnsi="Times New Roman" w:cs="Times New Roman"/>
            <w:sz w:val="24"/>
            <w:szCs w:val="24"/>
          </w:rPr>
          <w:t>.</w:t>
        </w:r>
      </w:ins>
      <w:ins w:id="20" w:author="Referee" w:date="2017-03-16T18:10:00Z">
        <w:del w:id="21" w:author="HunterPC" w:date="2017-03-17T19:23:00Z">
          <w:r w:rsidR="00A951DF" w:rsidDel="005D58DF">
            <w:rPr>
              <w:rFonts w:ascii="Times New Roman" w:eastAsia="Times New Roman" w:hAnsi="Times New Roman" w:cs="Times New Roman"/>
              <w:sz w:val="24"/>
              <w:szCs w:val="24"/>
            </w:rPr>
            <w:delText>,</w:delText>
          </w:r>
        </w:del>
      </w:ins>
      <w:del w:id="22" w:author="HunterPC" w:date="2017-03-17T19:23:00Z">
        <w:r w:rsidRPr="007D1D0D" w:rsidDel="005D58DF">
          <w:rPr>
            <w:rFonts w:ascii="Times New Roman" w:eastAsia="Times New Roman" w:hAnsi="Times New Roman" w:cs="Times New Roman"/>
            <w:sz w:val="24"/>
            <w:szCs w:val="24"/>
          </w:rPr>
          <w:delText xml:space="preserve"> and</w:delText>
        </w:r>
      </w:del>
      <w:r w:rsidRPr="007D1D0D">
        <w:rPr>
          <w:rFonts w:ascii="Times New Roman" w:eastAsia="Times New Roman" w:hAnsi="Times New Roman" w:cs="Times New Roman"/>
          <w:sz w:val="24"/>
          <w:szCs w:val="24"/>
        </w:rPr>
        <w:t xml:space="preserve"> Aeneas is gazing down at the bustling city, admiring its productivity and liveliness: </w:t>
      </w:r>
    </w:p>
    <w:p w14:paraId="6BF02084"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“Just as the bees in early summer, busy</w:t>
      </w:r>
    </w:p>
    <w:p w14:paraId="761C54E5"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beneath the sunlight through the flowered meadows,</w:t>
      </w:r>
    </w:p>
    <w:p w14:paraId="37F1D997"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when some lead on their full-grown young and others</w:t>
      </w:r>
    </w:p>
    <w:p w14:paraId="54354E32"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press out the flowing honey, pack the cells</w:t>
      </w:r>
    </w:p>
    <w:p w14:paraId="1C05B3ED"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with sweet nectar, or gathering the burdens</w:t>
      </w:r>
    </w:p>
    <w:p w14:paraId="21D443D2" w14:textId="77777777" w:rsidR="00030CDA" w:rsidRPr="007D1D0D" w:rsidRDefault="006849F1">
      <w:pPr>
        <w:spacing w:line="48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of those </w:t>
      </w:r>
      <w:proofErr w:type="gramStart"/>
      <w:r w:rsidRPr="007D1D0D">
        <w:rPr>
          <w:rFonts w:ascii="Times New Roman" w:eastAsia="Times New Roman" w:hAnsi="Times New Roman" w:cs="Times New Roman"/>
          <w:sz w:val="24"/>
          <w:szCs w:val="24"/>
        </w:rPr>
        <w:t>returning”(</w:t>
      </w:r>
      <w:proofErr w:type="gramEnd"/>
      <w:r w:rsidRPr="007D1D0D">
        <w:rPr>
          <w:rFonts w:ascii="Times New Roman" w:eastAsia="Times New Roman" w:hAnsi="Times New Roman" w:cs="Times New Roman"/>
          <w:sz w:val="24"/>
          <w:szCs w:val="24"/>
        </w:rPr>
        <w:t>Book 1, lines 611-616).</w:t>
      </w:r>
    </w:p>
    <w:p w14:paraId="673A9605"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Aeneas looks longingly at the industrious and prospering Carthage, crying out “How fortunate are those whose walls already rise</w:t>
      </w:r>
      <w:proofErr w:type="gramStart"/>
      <w:r w:rsidRPr="007D1D0D">
        <w:rPr>
          <w:rFonts w:ascii="Times New Roman" w:eastAsia="Times New Roman" w:hAnsi="Times New Roman" w:cs="Times New Roman"/>
          <w:sz w:val="24"/>
          <w:szCs w:val="24"/>
        </w:rPr>
        <w:t>!”(</w:t>
      </w:r>
      <w:proofErr w:type="gramEnd"/>
      <w:r w:rsidRPr="007D1D0D">
        <w:rPr>
          <w:rFonts w:ascii="Times New Roman" w:eastAsia="Times New Roman" w:hAnsi="Times New Roman" w:cs="Times New Roman"/>
          <w:sz w:val="24"/>
          <w:szCs w:val="24"/>
        </w:rPr>
        <w:t xml:space="preserve">Book 1, lines 619-620). The comparison of Carthage to a thriving beehive, with its citizens coming and going, is sharply juxtaposed with the tragic sense of loss that Aeneas must feel at that moment for his homeland of Troy, which was so recently lost to the </w:t>
      </w:r>
      <w:commentRangeStart w:id="23"/>
      <w:r w:rsidRPr="007D1D0D">
        <w:rPr>
          <w:rFonts w:ascii="Times New Roman" w:eastAsia="Times New Roman" w:hAnsi="Times New Roman" w:cs="Times New Roman"/>
          <w:sz w:val="24"/>
          <w:szCs w:val="24"/>
        </w:rPr>
        <w:t>Greeks</w:t>
      </w:r>
      <w:commentRangeEnd w:id="23"/>
      <w:r w:rsidR="00A951DF">
        <w:rPr>
          <w:rStyle w:val="CommentReference"/>
        </w:rPr>
        <w:commentReference w:id="23"/>
      </w:r>
      <w:r w:rsidRPr="007D1D0D">
        <w:rPr>
          <w:rFonts w:ascii="Times New Roman" w:eastAsia="Times New Roman" w:hAnsi="Times New Roman" w:cs="Times New Roman"/>
          <w:sz w:val="24"/>
          <w:szCs w:val="24"/>
        </w:rPr>
        <w:t xml:space="preserve">. The simile stirs up a lot of pity for Aeneas who, just as in the previously discussed simile, is fighting two conflicting emotions within himself: that of longing for Troy, and that of duty towards the founding of Rome. Additionally, this image of a bustling beehive serves as a precursor to Rome’s own greatness and its ties to Aeneas. </w:t>
      </w:r>
    </w:p>
    <w:p w14:paraId="4D9A29A3" w14:textId="7957D7C4"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r>
      <w:proofErr w:type="gramStart"/>
      <w:r w:rsidRPr="007D1D0D">
        <w:rPr>
          <w:rFonts w:ascii="Times New Roman" w:eastAsia="Times New Roman" w:hAnsi="Times New Roman" w:cs="Times New Roman"/>
          <w:sz w:val="24"/>
          <w:szCs w:val="24"/>
        </w:rPr>
        <w:t>Thus</w:t>
      </w:r>
      <w:proofErr w:type="gramEnd"/>
      <w:r w:rsidRPr="007D1D0D">
        <w:rPr>
          <w:rFonts w:ascii="Times New Roman" w:eastAsia="Times New Roman" w:hAnsi="Times New Roman" w:cs="Times New Roman"/>
          <w:sz w:val="24"/>
          <w:szCs w:val="24"/>
        </w:rPr>
        <w:t xml:space="preserve"> far, the similes examined have </w:t>
      </w:r>
      <w:del w:id="24" w:author="HunterPC" w:date="2017-03-17T19:25:00Z">
        <w:r w:rsidRPr="007D1D0D" w:rsidDel="0050311A">
          <w:rPr>
            <w:rFonts w:ascii="Times New Roman" w:eastAsia="Times New Roman" w:hAnsi="Times New Roman" w:cs="Times New Roman"/>
            <w:sz w:val="24"/>
            <w:szCs w:val="24"/>
          </w:rPr>
          <w:delText xml:space="preserve">cast </w:delText>
        </w:r>
      </w:del>
      <w:ins w:id="25" w:author="HunterPC" w:date="2017-03-17T19:25:00Z">
        <w:r w:rsidR="0050311A">
          <w:rPr>
            <w:rFonts w:ascii="Times New Roman" w:eastAsia="Times New Roman" w:hAnsi="Times New Roman" w:cs="Times New Roman"/>
            <w:sz w:val="24"/>
            <w:szCs w:val="24"/>
          </w:rPr>
          <w:t>portrayed</w:t>
        </w:r>
        <w:r w:rsidR="0050311A" w:rsidRPr="007D1D0D">
          <w:rPr>
            <w:rFonts w:ascii="Times New Roman" w:eastAsia="Times New Roman" w:hAnsi="Times New Roman" w:cs="Times New Roman"/>
            <w:sz w:val="24"/>
            <w:szCs w:val="24"/>
          </w:rPr>
          <w:t xml:space="preserve"> </w:t>
        </w:r>
      </w:ins>
      <w:r w:rsidRPr="007D1D0D">
        <w:rPr>
          <w:rFonts w:ascii="Times New Roman" w:eastAsia="Times New Roman" w:hAnsi="Times New Roman" w:cs="Times New Roman"/>
          <w:sz w:val="24"/>
          <w:szCs w:val="24"/>
        </w:rPr>
        <w:t xml:space="preserve">Aeneas </w:t>
      </w:r>
      <w:del w:id="26" w:author="HunterPC" w:date="2017-03-17T19:25:00Z">
        <w:r w:rsidRPr="007D1D0D" w:rsidDel="0050311A">
          <w:rPr>
            <w:rFonts w:ascii="Times New Roman" w:eastAsia="Times New Roman" w:hAnsi="Times New Roman" w:cs="Times New Roman"/>
            <w:sz w:val="24"/>
            <w:szCs w:val="24"/>
          </w:rPr>
          <w:delText xml:space="preserve">in </w:delText>
        </w:r>
        <w:commentRangeStart w:id="27"/>
        <w:r w:rsidRPr="007D1D0D" w:rsidDel="0050311A">
          <w:rPr>
            <w:rFonts w:ascii="Times New Roman" w:eastAsia="Times New Roman" w:hAnsi="Times New Roman" w:cs="Times New Roman"/>
            <w:sz w:val="24"/>
            <w:szCs w:val="24"/>
          </w:rPr>
          <w:delText>a</w:delText>
        </w:r>
      </w:del>
      <w:ins w:id="28" w:author="Referee" w:date="2017-03-16T18:12:00Z">
        <w:del w:id="29" w:author="HunterPC" w:date="2017-03-17T19:25:00Z">
          <w:r w:rsidR="00A951DF" w:rsidDel="0050311A">
            <w:rPr>
              <w:rFonts w:ascii="Times New Roman" w:eastAsia="Times New Roman" w:hAnsi="Times New Roman" w:cs="Times New Roman"/>
              <w:sz w:val="24"/>
              <w:szCs w:val="24"/>
            </w:rPr>
            <w:delText>n</w:delText>
          </w:r>
          <w:commentRangeEnd w:id="27"/>
          <w:r w:rsidR="00A951DF" w:rsidDel="0050311A">
            <w:rPr>
              <w:rStyle w:val="CommentReference"/>
            </w:rPr>
            <w:commentReference w:id="27"/>
          </w:r>
        </w:del>
      </w:ins>
      <w:del w:id="30" w:author="HunterPC" w:date="2017-03-17T19:25:00Z">
        <w:r w:rsidRPr="007D1D0D" w:rsidDel="0050311A">
          <w:rPr>
            <w:rFonts w:ascii="Times New Roman" w:eastAsia="Times New Roman" w:hAnsi="Times New Roman" w:cs="Times New Roman"/>
            <w:sz w:val="24"/>
            <w:szCs w:val="24"/>
          </w:rPr>
          <w:delText xml:space="preserve"> </w:delText>
        </w:r>
        <w:commentRangeStart w:id="31"/>
        <w:r w:rsidRPr="007D1D0D" w:rsidDel="0050311A">
          <w:rPr>
            <w:rFonts w:ascii="Times New Roman" w:eastAsia="Times New Roman" w:hAnsi="Times New Roman" w:cs="Times New Roman"/>
            <w:sz w:val="24"/>
            <w:szCs w:val="24"/>
          </w:rPr>
          <w:delText>ethereal</w:delText>
        </w:r>
        <w:commentRangeEnd w:id="31"/>
        <w:r w:rsidR="00A951DF" w:rsidDel="0050311A">
          <w:rPr>
            <w:rStyle w:val="CommentReference"/>
          </w:rPr>
          <w:commentReference w:id="31"/>
        </w:r>
        <w:r w:rsidRPr="007D1D0D" w:rsidDel="0050311A">
          <w:rPr>
            <w:rFonts w:ascii="Times New Roman" w:eastAsia="Times New Roman" w:hAnsi="Times New Roman" w:cs="Times New Roman"/>
            <w:sz w:val="24"/>
            <w:szCs w:val="24"/>
          </w:rPr>
          <w:delText xml:space="preserve"> light</w:delText>
        </w:r>
      </w:del>
      <w:ins w:id="32" w:author="HunterPC" w:date="2017-03-17T19:25:00Z">
        <w:r w:rsidR="0050311A">
          <w:rPr>
            <w:rFonts w:ascii="Times New Roman" w:eastAsia="Times New Roman" w:hAnsi="Times New Roman" w:cs="Times New Roman"/>
            <w:sz w:val="24"/>
            <w:szCs w:val="24"/>
          </w:rPr>
          <w:t xml:space="preserve">as caught between two </w:t>
        </w:r>
      </w:ins>
      <w:ins w:id="33" w:author="HunterPC" w:date="2017-03-17T19:27:00Z">
        <w:r w:rsidR="0050311A">
          <w:rPr>
            <w:rFonts w:ascii="Times New Roman" w:eastAsia="Times New Roman" w:hAnsi="Times New Roman" w:cs="Times New Roman"/>
            <w:sz w:val="24"/>
            <w:szCs w:val="24"/>
          </w:rPr>
          <w:t>positions</w:t>
        </w:r>
      </w:ins>
      <w:r w:rsidRPr="007D1D0D">
        <w:rPr>
          <w:rFonts w:ascii="Times New Roman" w:eastAsia="Times New Roman" w:hAnsi="Times New Roman" w:cs="Times New Roman"/>
          <w:sz w:val="24"/>
          <w:szCs w:val="24"/>
        </w:rPr>
        <w:t xml:space="preserve">, showing him as floating in a state of limbo between his longing for Troy </w:t>
      </w:r>
      <w:r w:rsidRPr="007D1D0D">
        <w:rPr>
          <w:rFonts w:ascii="Times New Roman" w:eastAsia="Times New Roman" w:hAnsi="Times New Roman" w:cs="Times New Roman"/>
          <w:sz w:val="24"/>
          <w:szCs w:val="24"/>
        </w:rPr>
        <w:lastRenderedPageBreak/>
        <w:t xml:space="preserve">and his </w:t>
      </w:r>
      <w:r w:rsidRPr="007D1D0D">
        <w:rPr>
          <w:rFonts w:ascii="Times New Roman" w:eastAsia="Times New Roman" w:hAnsi="Times New Roman" w:cs="Times New Roman"/>
          <w:i/>
          <w:sz w:val="24"/>
          <w:szCs w:val="24"/>
        </w:rPr>
        <w:t xml:space="preserve">pietas. </w:t>
      </w:r>
      <w:r w:rsidRPr="007D1D0D">
        <w:rPr>
          <w:rFonts w:ascii="Times New Roman" w:eastAsia="Times New Roman" w:hAnsi="Times New Roman" w:cs="Times New Roman"/>
          <w:sz w:val="24"/>
          <w:szCs w:val="24"/>
        </w:rPr>
        <w:t xml:space="preserve">These themes are cemented in Book 4, when Aeneas is compared to a sturdy oak tree when confronted by Dido on his decision to </w:t>
      </w:r>
      <w:del w:id="34" w:author="HunterPC" w:date="2017-03-17T20:14:00Z">
        <w:r w:rsidRPr="007D1D0D" w:rsidDel="00121E16">
          <w:rPr>
            <w:rFonts w:ascii="Times New Roman" w:eastAsia="Times New Roman" w:hAnsi="Times New Roman" w:cs="Times New Roman"/>
            <w:sz w:val="24"/>
            <w:szCs w:val="24"/>
          </w:rPr>
          <w:delText xml:space="preserve">stay </w:delText>
        </w:r>
      </w:del>
      <w:ins w:id="35" w:author="HunterPC" w:date="2017-03-17T20:14:00Z">
        <w:r w:rsidR="00121E16">
          <w:rPr>
            <w:rFonts w:ascii="Times New Roman" w:eastAsia="Times New Roman" w:hAnsi="Times New Roman" w:cs="Times New Roman"/>
            <w:sz w:val="24"/>
            <w:szCs w:val="24"/>
          </w:rPr>
          <w:t>leave</w:t>
        </w:r>
        <w:r w:rsidR="00121E16" w:rsidRPr="007D1D0D">
          <w:rPr>
            <w:rFonts w:ascii="Times New Roman" w:eastAsia="Times New Roman" w:hAnsi="Times New Roman" w:cs="Times New Roman"/>
            <w:sz w:val="24"/>
            <w:szCs w:val="24"/>
          </w:rPr>
          <w:t xml:space="preserve"> </w:t>
        </w:r>
      </w:ins>
      <w:del w:id="36" w:author="HunterPC" w:date="2017-03-17T20:15:00Z">
        <w:r w:rsidRPr="007D1D0D" w:rsidDel="00121E16">
          <w:rPr>
            <w:rFonts w:ascii="Times New Roman" w:eastAsia="Times New Roman" w:hAnsi="Times New Roman" w:cs="Times New Roman"/>
            <w:sz w:val="24"/>
            <w:szCs w:val="24"/>
          </w:rPr>
          <w:delText>with her in</w:delText>
        </w:r>
      </w:del>
      <w:r w:rsidRPr="007D1D0D">
        <w:rPr>
          <w:rFonts w:ascii="Times New Roman" w:eastAsia="Times New Roman" w:hAnsi="Times New Roman" w:cs="Times New Roman"/>
          <w:sz w:val="24"/>
          <w:szCs w:val="24"/>
        </w:rPr>
        <w:t xml:space="preserve"> Carthage </w:t>
      </w:r>
      <w:del w:id="37" w:author="HunterPC" w:date="2017-03-17T20:15:00Z">
        <w:r w:rsidRPr="007D1D0D" w:rsidDel="00121E16">
          <w:rPr>
            <w:rFonts w:ascii="Times New Roman" w:eastAsia="Times New Roman" w:hAnsi="Times New Roman" w:cs="Times New Roman"/>
            <w:sz w:val="24"/>
            <w:szCs w:val="24"/>
          </w:rPr>
          <w:delText xml:space="preserve">or </w:delText>
        </w:r>
      </w:del>
      <w:ins w:id="38" w:author="HunterPC" w:date="2017-03-17T20:15:00Z">
        <w:r w:rsidR="00121E16">
          <w:rPr>
            <w:rFonts w:ascii="Times New Roman" w:eastAsia="Times New Roman" w:hAnsi="Times New Roman" w:cs="Times New Roman"/>
            <w:sz w:val="24"/>
            <w:szCs w:val="24"/>
          </w:rPr>
          <w:t>and</w:t>
        </w:r>
        <w:r w:rsidR="00121E16" w:rsidRPr="007D1D0D">
          <w:rPr>
            <w:rFonts w:ascii="Times New Roman" w:eastAsia="Times New Roman" w:hAnsi="Times New Roman" w:cs="Times New Roman"/>
            <w:sz w:val="24"/>
            <w:szCs w:val="24"/>
          </w:rPr>
          <w:t xml:space="preserve"> </w:t>
        </w:r>
      </w:ins>
      <w:del w:id="39" w:author="HunterPC" w:date="2017-03-17T19:26:00Z">
        <w:r w:rsidRPr="007D1D0D" w:rsidDel="0050311A">
          <w:rPr>
            <w:rFonts w:ascii="Times New Roman" w:eastAsia="Times New Roman" w:hAnsi="Times New Roman" w:cs="Times New Roman"/>
            <w:sz w:val="24"/>
            <w:szCs w:val="24"/>
          </w:rPr>
          <w:delText>continue on</w:delText>
        </w:r>
      </w:del>
      <w:ins w:id="40" w:author="HunterPC" w:date="2017-03-17T19:26:00Z">
        <w:r w:rsidR="0050311A" w:rsidRPr="007D1D0D">
          <w:rPr>
            <w:rFonts w:ascii="Times New Roman" w:eastAsia="Times New Roman" w:hAnsi="Times New Roman" w:cs="Times New Roman"/>
            <w:sz w:val="24"/>
            <w:szCs w:val="24"/>
          </w:rPr>
          <w:t>continue</w:t>
        </w:r>
      </w:ins>
      <w:r w:rsidRPr="007D1D0D">
        <w:rPr>
          <w:rFonts w:ascii="Times New Roman" w:eastAsia="Times New Roman" w:hAnsi="Times New Roman" w:cs="Times New Roman"/>
          <w:sz w:val="24"/>
          <w:szCs w:val="24"/>
        </w:rPr>
        <w:t xml:space="preserve"> to </w:t>
      </w:r>
      <w:commentRangeStart w:id="41"/>
      <w:r w:rsidRPr="007D1D0D">
        <w:rPr>
          <w:rFonts w:ascii="Times New Roman" w:eastAsia="Times New Roman" w:hAnsi="Times New Roman" w:cs="Times New Roman"/>
          <w:sz w:val="24"/>
          <w:szCs w:val="24"/>
        </w:rPr>
        <w:t>Italy</w:t>
      </w:r>
      <w:commentRangeEnd w:id="41"/>
      <w:r w:rsidR="00A951DF">
        <w:rPr>
          <w:rStyle w:val="CommentReference"/>
        </w:rPr>
        <w:commentReference w:id="41"/>
      </w:r>
      <w:r w:rsidRPr="007D1D0D">
        <w:rPr>
          <w:rFonts w:ascii="Times New Roman" w:eastAsia="Times New Roman" w:hAnsi="Times New Roman" w:cs="Times New Roman"/>
          <w:sz w:val="24"/>
          <w:szCs w:val="24"/>
        </w:rPr>
        <w:t xml:space="preserve">: </w:t>
      </w:r>
    </w:p>
    <w:p w14:paraId="2E3C3AAB"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“As when, among the Alps, north winds</w:t>
      </w:r>
    </w:p>
    <w:p w14:paraId="57A36D8A"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will strain against each other to root out</w:t>
      </w:r>
    </w:p>
    <w:p w14:paraId="33AE228C"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with blasts - now on this side, now that - a stout</w:t>
      </w:r>
    </w:p>
    <w:p w14:paraId="3A701F6A"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oak tree whose wood is full of years; the roar</w:t>
      </w:r>
    </w:p>
    <w:p w14:paraId="7A71F514"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is shattering, the trunk is shaken, and </w:t>
      </w:r>
    </w:p>
    <w:p w14:paraId="00D3FCBA"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high branches scatter on the ground; but it</w:t>
      </w:r>
    </w:p>
    <w:p w14:paraId="5F9313CE"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still grips the rocks; as steeply as it thrusts</w:t>
      </w:r>
    </w:p>
    <w:p w14:paraId="286BB46F"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its crown into the upper air, so deep</w:t>
      </w:r>
    </w:p>
    <w:p w14:paraId="46F5C929"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the roots it reaches down to Tartarus” (Book 4, lines 606-615).</w:t>
      </w:r>
    </w:p>
    <w:p w14:paraId="5E3304A2" w14:textId="77777777" w:rsidR="00030CDA" w:rsidRPr="007D1D0D" w:rsidRDefault="00030CDA">
      <w:pPr>
        <w:spacing w:line="240" w:lineRule="auto"/>
        <w:jc w:val="center"/>
        <w:rPr>
          <w:rFonts w:ascii="Times New Roman" w:hAnsi="Times New Roman" w:cs="Times New Roman"/>
          <w:sz w:val="24"/>
          <w:szCs w:val="24"/>
        </w:rPr>
      </w:pPr>
    </w:p>
    <w:p w14:paraId="6645936A" w14:textId="61D3215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Just as a tree stretches from below the ground into the sky, so does Aeneas stretch himself between differing levels of personal desires and personal devotion, and Virgil perfectly captures this with the simile of Aeneas</w:t>
      </w:r>
      <w:ins w:id="42" w:author="Referee" w:date="2017-03-16T18:16:00Z">
        <w:r w:rsidR="00A00D47">
          <w:rPr>
            <w:rFonts w:ascii="Times New Roman" w:eastAsia="Times New Roman" w:hAnsi="Times New Roman" w:cs="Times New Roman"/>
            <w:sz w:val="24"/>
            <w:szCs w:val="24"/>
          </w:rPr>
          <w:t xml:space="preserve">, comparing </w:t>
        </w:r>
        <w:commentRangeStart w:id="43"/>
        <w:r w:rsidR="00A00D47">
          <w:rPr>
            <w:rFonts w:ascii="Times New Roman" w:eastAsia="Times New Roman" w:hAnsi="Times New Roman" w:cs="Times New Roman"/>
            <w:sz w:val="24"/>
            <w:szCs w:val="24"/>
          </w:rPr>
          <w:t>him</w:t>
        </w:r>
      </w:ins>
      <w:commentRangeEnd w:id="43"/>
      <w:ins w:id="44" w:author="Referee" w:date="2017-03-16T18:17:00Z">
        <w:r w:rsidR="00A00D47">
          <w:rPr>
            <w:rStyle w:val="CommentReference"/>
          </w:rPr>
          <w:commentReference w:id="43"/>
        </w:r>
      </w:ins>
      <w:r w:rsidRPr="007D1D0D">
        <w:rPr>
          <w:rFonts w:ascii="Times New Roman" w:eastAsia="Times New Roman" w:hAnsi="Times New Roman" w:cs="Times New Roman"/>
          <w:sz w:val="24"/>
          <w:szCs w:val="24"/>
        </w:rPr>
        <w:t xml:space="preserve"> to a giant tree whose roots reach down to the darkest depths of the underworld up to the highest reaches of the </w:t>
      </w:r>
      <w:commentRangeStart w:id="45"/>
      <w:r w:rsidRPr="007D1D0D">
        <w:rPr>
          <w:rFonts w:ascii="Times New Roman" w:eastAsia="Times New Roman" w:hAnsi="Times New Roman" w:cs="Times New Roman"/>
          <w:sz w:val="24"/>
          <w:szCs w:val="24"/>
        </w:rPr>
        <w:t>heavens</w:t>
      </w:r>
      <w:commentRangeEnd w:id="45"/>
      <w:r w:rsidR="00C2305E">
        <w:rPr>
          <w:rStyle w:val="CommentReference"/>
        </w:rPr>
        <w:commentReference w:id="45"/>
      </w:r>
      <w:r w:rsidRPr="007D1D0D">
        <w:rPr>
          <w:rFonts w:ascii="Times New Roman" w:eastAsia="Times New Roman" w:hAnsi="Times New Roman" w:cs="Times New Roman"/>
          <w:sz w:val="24"/>
          <w:szCs w:val="24"/>
        </w:rPr>
        <w:t xml:space="preserve">. These </w:t>
      </w:r>
      <w:del w:id="46" w:author="HunterPC" w:date="2017-03-17T20:54:00Z">
        <w:r w:rsidRPr="007D1D0D" w:rsidDel="008C4B6F">
          <w:rPr>
            <w:rFonts w:ascii="Times New Roman" w:eastAsia="Times New Roman" w:hAnsi="Times New Roman" w:cs="Times New Roman"/>
            <w:sz w:val="24"/>
            <w:szCs w:val="24"/>
          </w:rPr>
          <w:delText xml:space="preserve">polar </w:delText>
        </w:r>
        <w:commentRangeStart w:id="47"/>
        <w:r w:rsidRPr="007D1D0D" w:rsidDel="008C4B6F">
          <w:rPr>
            <w:rFonts w:ascii="Times New Roman" w:eastAsia="Times New Roman" w:hAnsi="Times New Roman" w:cs="Times New Roman"/>
            <w:sz w:val="24"/>
            <w:szCs w:val="24"/>
          </w:rPr>
          <w:delText>opposites</w:delText>
        </w:r>
      </w:del>
      <w:commentRangeEnd w:id="47"/>
      <w:ins w:id="48" w:author="HunterPC" w:date="2017-03-17T20:54:00Z">
        <w:r w:rsidR="008C4B6F" w:rsidRPr="007D1D0D">
          <w:rPr>
            <w:rFonts w:ascii="Times New Roman" w:eastAsia="Times New Roman" w:hAnsi="Times New Roman" w:cs="Times New Roman"/>
            <w:sz w:val="24"/>
            <w:szCs w:val="24"/>
          </w:rPr>
          <w:t>opposites</w:t>
        </w:r>
      </w:ins>
      <w:r w:rsidR="00A00D47">
        <w:rPr>
          <w:rStyle w:val="CommentReference"/>
        </w:rPr>
        <w:commentReference w:id="47"/>
      </w:r>
      <w:r w:rsidRPr="007D1D0D">
        <w:rPr>
          <w:rFonts w:ascii="Times New Roman" w:eastAsia="Times New Roman" w:hAnsi="Times New Roman" w:cs="Times New Roman"/>
          <w:sz w:val="24"/>
          <w:szCs w:val="24"/>
        </w:rPr>
        <w:t xml:space="preserve"> represent in Aeneas his own personal desire to stay with Dido and rule over Carthage with her (“the upper air”), as well as the definitively harder choice of leaving Dido and pushing onward, as the Gods want him to, to Italy and eventually the founding of </w:t>
      </w:r>
      <w:commentRangeStart w:id="49"/>
      <w:r w:rsidRPr="007D1D0D">
        <w:rPr>
          <w:rFonts w:ascii="Times New Roman" w:eastAsia="Times New Roman" w:hAnsi="Times New Roman" w:cs="Times New Roman"/>
          <w:sz w:val="24"/>
          <w:szCs w:val="24"/>
        </w:rPr>
        <w:t>Rome</w:t>
      </w:r>
      <w:commentRangeEnd w:id="49"/>
      <w:r w:rsidR="001C63C1">
        <w:rPr>
          <w:rStyle w:val="CommentReference"/>
        </w:rPr>
        <w:commentReference w:id="49"/>
      </w:r>
      <w:r w:rsidRPr="007D1D0D">
        <w:rPr>
          <w:rFonts w:ascii="Times New Roman" w:eastAsia="Times New Roman" w:hAnsi="Times New Roman" w:cs="Times New Roman"/>
          <w:sz w:val="24"/>
          <w:szCs w:val="24"/>
        </w:rPr>
        <w:t xml:space="preserve">. Thus, Virgil </w:t>
      </w:r>
      <w:commentRangeStart w:id="50"/>
      <w:r w:rsidRPr="007D1D0D">
        <w:rPr>
          <w:rFonts w:ascii="Times New Roman" w:eastAsia="Times New Roman" w:hAnsi="Times New Roman" w:cs="Times New Roman"/>
          <w:sz w:val="24"/>
          <w:szCs w:val="24"/>
        </w:rPr>
        <w:t>implants</w:t>
      </w:r>
      <w:commentRangeEnd w:id="50"/>
      <w:r w:rsidR="001C63C1">
        <w:rPr>
          <w:rStyle w:val="CommentReference"/>
        </w:rPr>
        <w:commentReference w:id="50"/>
      </w:r>
      <w:r w:rsidRPr="007D1D0D">
        <w:rPr>
          <w:rFonts w:ascii="Times New Roman" w:eastAsia="Times New Roman" w:hAnsi="Times New Roman" w:cs="Times New Roman"/>
          <w:sz w:val="24"/>
          <w:szCs w:val="24"/>
        </w:rPr>
        <w:t xml:space="preserve"> the idea of choices between desire and duty, a common theme throughout many heroic epics, such as Achilles’ decision to go to war rather than return home in Homer’s </w:t>
      </w:r>
      <w:proofErr w:type="gramStart"/>
      <w:r w:rsidRPr="007D1D0D">
        <w:rPr>
          <w:rFonts w:ascii="Times New Roman" w:eastAsia="Times New Roman" w:hAnsi="Times New Roman" w:cs="Times New Roman"/>
          <w:i/>
          <w:sz w:val="24"/>
          <w:szCs w:val="24"/>
        </w:rPr>
        <w:t>The</w:t>
      </w:r>
      <w:proofErr w:type="gramEnd"/>
      <w:r w:rsidRPr="007D1D0D">
        <w:rPr>
          <w:rFonts w:ascii="Times New Roman" w:eastAsia="Times New Roman" w:hAnsi="Times New Roman" w:cs="Times New Roman"/>
          <w:i/>
          <w:sz w:val="24"/>
          <w:szCs w:val="24"/>
        </w:rPr>
        <w:t xml:space="preserve"> </w:t>
      </w:r>
      <w:commentRangeStart w:id="51"/>
      <w:commentRangeStart w:id="52"/>
      <w:r w:rsidRPr="007D1D0D">
        <w:rPr>
          <w:rFonts w:ascii="Times New Roman" w:eastAsia="Times New Roman" w:hAnsi="Times New Roman" w:cs="Times New Roman"/>
          <w:i/>
          <w:sz w:val="24"/>
          <w:szCs w:val="24"/>
        </w:rPr>
        <w:t>Iliad</w:t>
      </w:r>
      <w:commentRangeEnd w:id="51"/>
      <w:r w:rsidR="001C63C1">
        <w:rPr>
          <w:rStyle w:val="CommentReference"/>
        </w:rPr>
        <w:commentReference w:id="51"/>
      </w:r>
      <w:commentRangeEnd w:id="52"/>
      <w:r w:rsidR="001C63C1">
        <w:rPr>
          <w:rStyle w:val="CommentReference"/>
        </w:rPr>
        <w:commentReference w:id="52"/>
      </w:r>
      <w:r w:rsidRPr="007D1D0D">
        <w:rPr>
          <w:rFonts w:ascii="Times New Roman" w:eastAsia="Times New Roman" w:hAnsi="Times New Roman" w:cs="Times New Roman"/>
          <w:sz w:val="24"/>
          <w:szCs w:val="24"/>
        </w:rPr>
        <w:t xml:space="preserve">. </w:t>
      </w:r>
    </w:p>
    <w:p w14:paraId="16353E2D"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Aeneas is not the sole benefactor of Virgil’s use of similes throughout </w:t>
      </w:r>
      <w:r w:rsidRPr="007D1D0D">
        <w:rPr>
          <w:rFonts w:ascii="Times New Roman" w:eastAsia="Times New Roman" w:hAnsi="Times New Roman" w:cs="Times New Roman"/>
          <w:i/>
          <w:sz w:val="24"/>
          <w:szCs w:val="24"/>
        </w:rPr>
        <w:t xml:space="preserve">The Aeneid, </w:t>
      </w:r>
      <w:r w:rsidRPr="007D1D0D">
        <w:rPr>
          <w:rFonts w:ascii="Times New Roman" w:eastAsia="Times New Roman" w:hAnsi="Times New Roman" w:cs="Times New Roman"/>
          <w:sz w:val="24"/>
          <w:szCs w:val="24"/>
        </w:rPr>
        <w:t xml:space="preserve">however. The enemies that Aeneas faces are constantly compared to vicious animals or forces of </w:t>
      </w:r>
      <w:commentRangeStart w:id="53"/>
      <w:r w:rsidRPr="007D1D0D">
        <w:rPr>
          <w:rFonts w:ascii="Times New Roman" w:eastAsia="Times New Roman" w:hAnsi="Times New Roman" w:cs="Times New Roman"/>
          <w:sz w:val="24"/>
          <w:szCs w:val="24"/>
        </w:rPr>
        <w:t>nature</w:t>
      </w:r>
      <w:commentRangeEnd w:id="53"/>
      <w:r w:rsidR="001C63C1">
        <w:rPr>
          <w:rStyle w:val="CommentReference"/>
        </w:rPr>
        <w:commentReference w:id="53"/>
      </w:r>
      <w:r w:rsidRPr="007D1D0D">
        <w:rPr>
          <w:rFonts w:ascii="Times New Roman" w:eastAsia="Times New Roman" w:hAnsi="Times New Roman" w:cs="Times New Roman"/>
          <w:sz w:val="24"/>
          <w:szCs w:val="24"/>
        </w:rPr>
        <w:t xml:space="preserve"> when Virgil describes their </w:t>
      </w:r>
      <w:commentRangeStart w:id="54"/>
      <w:r w:rsidRPr="007D1D0D">
        <w:rPr>
          <w:rFonts w:ascii="Times New Roman" w:eastAsia="Times New Roman" w:hAnsi="Times New Roman" w:cs="Times New Roman"/>
          <w:sz w:val="24"/>
          <w:szCs w:val="24"/>
        </w:rPr>
        <w:t>actions</w:t>
      </w:r>
      <w:commentRangeEnd w:id="54"/>
      <w:r w:rsidR="001C63C1">
        <w:rPr>
          <w:rStyle w:val="CommentReference"/>
        </w:rPr>
        <w:commentReference w:id="54"/>
      </w:r>
      <w:r w:rsidRPr="007D1D0D">
        <w:rPr>
          <w:rFonts w:ascii="Times New Roman" w:eastAsia="Times New Roman" w:hAnsi="Times New Roman" w:cs="Times New Roman"/>
          <w:sz w:val="24"/>
          <w:szCs w:val="24"/>
        </w:rPr>
        <w:t xml:space="preserve">. This plants in the reader's mind a respect for the Roman </w:t>
      </w:r>
      <w:commentRangeStart w:id="55"/>
      <w:r w:rsidRPr="007D1D0D">
        <w:rPr>
          <w:rFonts w:ascii="Times New Roman" w:eastAsia="Times New Roman" w:hAnsi="Times New Roman" w:cs="Times New Roman"/>
          <w:sz w:val="24"/>
          <w:szCs w:val="24"/>
        </w:rPr>
        <w:t>ideals</w:t>
      </w:r>
      <w:commentRangeEnd w:id="55"/>
      <w:r w:rsidR="001C63C1">
        <w:rPr>
          <w:rStyle w:val="CommentReference"/>
        </w:rPr>
        <w:commentReference w:id="55"/>
      </w:r>
      <w:r w:rsidRPr="007D1D0D">
        <w:rPr>
          <w:rFonts w:ascii="Times New Roman" w:eastAsia="Times New Roman" w:hAnsi="Times New Roman" w:cs="Times New Roman"/>
          <w:sz w:val="24"/>
          <w:szCs w:val="24"/>
        </w:rPr>
        <w:t xml:space="preserve"> that Aeneas mostly upholds up until the end of the poem, as well as disdain for the </w:t>
      </w:r>
      <w:r w:rsidRPr="007D1D0D">
        <w:rPr>
          <w:rFonts w:ascii="Times New Roman" w:eastAsia="Times New Roman" w:hAnsi="Times New Roman" w:cs="Times New Roman"/>
          <w:sz w:val="24"/>
          <w:szCs w:val="24"/>
        </w:rPr>
        <w:lastRenderedPageBreak/>
        <w:t xml:space="preserve">barbarically portrayed ideals held by the Greeks and later the opposing </w:t>
      </w:r>
      <w:commentRangeStart w:id="56"/>
      <w:r w:rsidRPr="007D1D0D">
        <w:rPr>
          <w:rFonts w:ascii="Times New Roman" w:eastAsia="Times New Roman" w:hAnsi="Times New Roman" w:cs="Times New Roman"/>
          <w:sz w:val="24"/>
          <w:szCs w:val="24"/>
        </w:rPr>
        <w:t>Latins</w:t>
      </w:r>
      <w:commentRangeEnd w:id="56"/>
      <w:r w:rsidR="001C63C1">
        <w:rPr>
          <w:rStyle w:val="CommentReference"/>
        </w:rPr>
        <w:commentReference w:id="56"/>
      </w:r>
      <w:r w:rsidRPr="007D1D0D">
        <w:rPr>
          <w:rFonts w:ascii="Times New Roman" w:eastAsia="Times New Roman" w:hAnsi="Times New Roman" w:cs="Times New Roman"/>
          <w:sz w:val="24"/>
          <w:szCs w:val="24"/>
        </w:rPr>
        <w:t xml:space="preserve">. Again, Virgil creates a schism between Roman and non-Roman ideals through </w:t>
      </w:r>
      <w:commentRangeStart w:id="57"/>
      <w:r w:rsidRPr="007D1D0D">
        <w:rPr>
          <w:rFonts w:ascii="Times New Roman" w:eastAsia="Times New Roman" w:hAnsi="Times New Roman" w:cs="Times New Roman"/>
          <w:sz w:val="24"/>
          <w:szCs w:val="24"/>
        </w:rPr>
        <w:t>simile</w:t>
      </w:r>
      <w:commentRangeEnd w:id="57"/>
      <w:r w:rsidR="001C63C1">
        <w:rPr>
          <w:rStyle w:val="CommentReference"/>
        </w:rPr>
        <w:commentReference w:id="57"/>
      </w:r>
      <w:r w:rsidRPr="007D1D0D">
        <w:rPr>
          <w:rFonts w:ascii="Times New Roman" w:eastAsia="Times New Roman" w:hAnsi="Times New Roman" w:cs="Times New Roman"/>
          <w:sz w:val="24"/>
          <w:szCs w:val="24"/>
        </w:rPr>
        <w:t xml:space="preserve">. </w:t>
      </w:r>
    </w:p>
    <w:p w14:paraId="139EF0B5"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The greatest example of this in the text appears during the battle between the Trojans and Latins, when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is compared to the Nile and the Ganges:</w:t>
      </w:r>
    </w:p>
    <w:p w14:paraId="5385179C"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“Even as the silent Ganges</w:t>
      </w:r>
    </w:p>
    <w:p w14:paraId="33E79CEE"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that rises high with seven tranquil streams,</w:t>
      </w:r>
    </w:p>
    <w:p w14:paraId="577C2775"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or Nile when his rich flood ebbs from the fields </w:t>
      </w:r>
    </w:p>
    <w:p w14:paraId="51029AE7" w14:textId="77777777" w:rsidR="00030CDA" w:rsidRPr="007D1D0D" w:rsidRDefault="006849F1">
      <w:pPr>
        <w:spacing w:line="48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and he at last sinks back into his channel” (Book 9, lines 37-40)</w:t>
      </w:r>
    </w:p>
    <w:p w14:paraId="6BFD833B" w14:textId="4C66B8EC"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This imagery of a flowing river when compared to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appears at first to be a compliment by Virgil on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behalf, stating that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is as tranquil as the Ganges and as life-giving as the Nile. However, when considering that these rivers belong to the East of </w:t>
      </w:r>
      <w:commentRangeStart w:id="58"/>
      <w:r w:rsidRPr="007D1D0D">
        <w:rPr>
          <w:rFonts w:ascii="Times New Roman" w:eastAsia="Times New Roman" w:hAnsi="Times New Roman" w:cs="Times New Roman"/>
          <w:sz w:val="24"/>
          <w:szCs w:val="24"/>
        </w:rPr>
        <w:t>Italy</w:t>
      </w:r>
      <w:commentRangeEnd w:id="58"/>
      <w:r w:rsidR="00354CD4">
        <w:rPr>
          <w:rStyle w:val="CommentReference"/>
        </w:rPr>
        <w:commentReference w:id="58"/>
      </w:r>
      <w:r w:rsidRPr="007D1D0D">
        <w:rPr>
          <w:rFonts w:ascii="Times New Roman" w:eastAsia="Times New Roman" w:hAnsi="Times New Roman" w:cs="Times New Roman"/>
          <w:sz w:val="24"/>
          <w:szCs w:val="24"/>
        </w:rPr>
        <w:t xml:space="preserve">, in lands that are not as known or admired to the Romans as other nearby </w:t>
      </w:r>
      <w:commentRangeStart w:id="59"/>
      <w:r w:rsidRPr="007D1D0D">
        <w:rPr>
          <w:rFonts w:ascii="Times New Roman" w:eastAsia="Times New Roman" w:hAnsi="Times New Roman" w:cs="Times New Roman"/>
          <w:sz w:val="24"/>
          <w:szCs w:val="24"/>
        </w:rPr>
        <w:t>lands</w:t>
      </w:r>
      <w:commentRangeEnd w:id="59"/>
      <w:r w:rsidR="00354CD4">
        <w:rPr>
          <w:rStyle w:val="CommentReference"/>
        </w:rPr>
        <w:commentReference w:id="59"/>
      </w:r>
      <w:r w:rsidRPr="007D1D0D">
        <w:rPr>
          <w:rFonts w:ascii="Times New Roman" w:eastAsia="Times New Roman" w:hAnsi="Times New Roman" w:cs="Times New Roman"/>
          <w:sz w:val="24"/>
          <w:szCs w:val="24"/>
        </w:rPr>
        <w:t xml:space="preserve">, it is not a hard jump to make that this comparison in fact jabs at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calling out his barbarous and forceful </w:t>
      </w:r>
      <w:commentRangeStart w:id="60"/>
      <w:r w:rsidRPr="007D1D0D">
        <w:rPr>
          <w:rFonts w:ascii="Times New Roman" w:eastAsia="Times New Roman" w:hAnsi="Times New Roman" w:cs="Times New Roman"/>
          <w:sz w:val="24"/>
          <w:szCs w:val="24"/>
        </w:rPr>
        <w:t>nature</w:t>
      </w:r>
      <w:commentRangeEnd w:id="60"/>
      <w:r w:rsidR="00354CD4">
        <w:rPr>
          <w:rStyle w:val="CommentReference"/>
        </w:rPr>
        <w:commentReference w:id="60"/>
      </w:r>
      <w:r w:rsidRPr="007D1D0D">
        <w:rPr>
          <w:rFonts w:ascii="Times New Roman" w:eastAsia="Times New Roman" w:hAnsi="Times New Roman" w:cs="Times New Roman"/>
          <w:sz w:val="24"/>
          <w:szCs w:val="24"/>
        </w:rPr>
        <w:t>. This comparison is backed even further</w:t>
      </w:r>
      <w:ins w:id="61" w:author="Referee" w:date="2017-03-16T18:31: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considering that earlier in the poem, Virgil compares the Greeks</w:t>
      </w:r>
      <w:ins w:id="62" w:author="Referee" w:date="2017-03-16T18:31: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invasion of </w:t>
      </w:r>
      <w:del w:id="63" w:author="HunterPC" w:date="2017-03-17T21:00:00Z">
        <w:r w:rsidRPr="007D1D0D" w:rsidDel="00C25E8B">
          <w:rPr>
            <w:rFonts w:ascii="Times New Roman" w:eastAsia="Times New Roman" w:hAnsi="Times New Roman" w:cs="Times New Roman"/>
            <w:sz w:val="24"/>
            <w:szCs w:val="24"/>
          </w:rPr>
          <w:delText xml:space="preserve">the House of </w:delText>
        </w:r>
      </w:del>
      <w:r w:rsidRPr="007D1D0D">
        <w:rPr>
          <w:rFonts w:ascii="Times New Roman" w:eastAsia="Times New Roman" w:hAnsi="Times New Roman" w:cs="Times New Roman"/>
          <w:sz w:val="24"/>
          <w:szCs w:val="24"/>
        </w:rPr>
        <w:t>Priam</w:t>
      </w:r>
      <w:ins w:id="64" w:author="Referee" w:date="2017-03-16T18:32:00Z">
        <w:del w:id="65" w:author="HunterPC" w:date="2017-03-17T21:00:00Z">
          <w:r w:rsidR="00354CD4" w:rsidDel="00C25E8B">
            <w:rPr>
              <w:rFonts w:ascii="Times New Roman" w:eastAsia="Times New Roman" w:hAnsi="Times New Roman" w:cs="Times New Roman"/>
              <w:sz w:val="24"/>
              <w:szCs w:val="24"/>
            </w:rPr>
            <w:delText>’s palace</w:delText>
          </w:r>
        </w:del>
      </w:ins>
      <w:ins w:id="66" w:author="HunterPC" w:date="2017-03-17T21:00:00Z">
        <w:r w:rsidR="00C25E8B">
          <w:rPr>
            <w:rFonts w:ascii="Times New Roman" w:eastAsia="Times New Roman" w:hAnsi="Times New Roman" w:cs="Times New Roman"/>
            <w:sz w:val="24"/>
            <w:szCs w:val="24"/>
          </w:rPr>
          <w:t>’s palace</w:t>
        </w:r>
      </w:ins>
      <w:r w:rsidRPr="007D1D0D">
        <w:rPr>
          <w:rFonts w:ascii="Times New Roman" w:eastAsia="Times New Roman" w:hAnsi="Times New Roman" w:cs="Times New Roman"/>
          <w:sz w:val="24"/>
          <w:szCs w:val="24"/>
        </w:rPr>
        <w:t xml:space="preserve"> </w:t>
      </w:r>
      <w:del w:id="67" w:author="HunterPC" w:date="2017-03-17T21:00:00Z">
        <w:r w:rsidRPr="007D1D0D" w:rsidDel="00C25E8B">
          <w:rPr>
            <w:rFonts w:ascii="Times New Roman" w:eastAsia="Times New Roman" w:hAnsi="Times New Roman" w:cs="Times New Roman"/>
            <w:sz w:val="24"/>
            <w:szCs w:val="24"/>
          </w:rPr>
          <w:delText xml:space="preserve">in Troy </w:delText>
        </w:r>
      </w:del>
      <w:r w:rsidRPr="007D1D0D">
        <w:rPr>
          <w:rFonts w:ascii="Times New Roman" w:eastAsia="Times New Roman" w:hAnsi="Times New Roman" w:cs="Times New Roman"/>
          <w:sz w:val="24"/>
          <w:szCs w:val="24"/>
        </w:rPr>
        <w:t>to a river</w:t>
      </w:r>
      <w:ins w:id="68" w:author="Referee" w:date="2017-03-16T18:32: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with a negative </w:t>
      </w:r>
      <w:commentRangeStart w:id="69"/>
      <w:commentRangeStart w:id="70"/>
      <w:r w:rsidRPr="007D1D0D">
        <w:rPr>
          <w:rFonts w:ascii="Times New Roman" w:eastAsia="Times New Roman" w:hAnsi="Times New Roman" w:cs="Times New Roman"/>
          <w:sz w:val="24"/>
          <w:szCs w:val="24"/>
        </w:rPr>
        <w:t>connotation</w:t>
      </w:r>
      <w:commentRangeEnd w:id="69"/>
      <w:r w:rsidR="00354CD4">
        <w:rPr>
          <w:rStyle w:val="CommentReference"/>
        </w:rPr>
        <w:commentReference w:id="69"/>
      </w:r>
      <w:commentRangeEnd w:id="70"/>
      <w:r w:rsidR="00354CD4">
        <w:rPr>
          <w:rStyle w:val="CommentReference"/>
        </w:rPr>
        <w:commentReference w:id="70"/>
      </w:r>
      <w:r w:rsidRPr="007D1D0D">
        <w:rPr>
          <w:rFonts w:ascii="Times New Roman" w:eastAsia="Times New Roman" w:hAnsi="Times New Roman" w:cs="Times New Roman"/>
          <w:sz w:val="24"/>
          <w:szCs w:val="24"/>
        </w:rPr>
        <w:t xml:space="preserve">: </w:t>
      </w:r>
    </w:p>
    <w:p w14:paraId="77A05D2D"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“Their soldiers stream across the palace - </w:t>
      </w:r>
    </w:p>
    <w:p w14:paraId="5E23732B"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less furious than these, the foaming river</w:t>
      </w:r>
    </w:p>
    <w:p w14:paraId="11062126"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when it has burst across resisting banks</w:t>
      </w:r>
    </w:p>
    <w:p w14:paraId="33327131"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and boundaries and overflows, its angry</w:t>
      </w:r>
    </w:p>
    <w:p w14:paraId="312D3C18"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flood piling in a mass along the plains </w:t>
      </w:r>
    </w:p>
    <w:p w14:paraId="2F672FA6" w14:textId="77777777" w:rsidR="00030CDA" w:rsidRPr="007D1D0D" w:rsidRDefault="006849F1">
      <w:pPr>
        <w:spacing w:line="48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as it drags flocks and folds across the fields.” (Book 2, lines 663-668)</w:t>
      </w:r>
    </w:p>
    <w:p w14:paraId="249BBF5C" w14:textId="6D9950E2" w:rsidR="00030CDA" w:rsidRPr="007D1D0D" w:rsidRDefault="006849F1">
      <w:pPr>
        <w:spacing w:line="480" w:lineRule="auto"/>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Thus</w:t>
      </w:r>
      <w:proofErr w:type="gramEnd"/>
      <w:r w:rsidRPr="007D1D0D">
        <w:rPr>
          <w:rFonts w:ascii="Times New Roman" w:eastAsia="Times New Roman" w:hAnsi="Times New Roman" w:cs="Times New Roman"/>
          <w:sz w:val="24"/>
          <w:szCs w:val="24"/>
        </w:rPr>
        <w:t xml:space="preserve"> the comparison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to two rivers carries with it more connotation than </w:t>
      </w:r>
      <w:del w:id="71" w:author="Referee" w:date="2017-03-16T18:33:00Z">
        <w:r w:rsidRPr="007D1D0D" w:rsidDel="00354CD4">
          <w:rPr>
            <w:rFonts w:ascii="Times New Roman" w:eastAsia="Times New Roman" w:hAnsi="Times New Roman" w:cs="Times New Roman"/>
            <w:sz w:val="24"/>
            <w:szCs w:val="24"/>
          </w:rPr>
          <w:delText>that</w:delText>
        </w:r>
      </w:del>
      <w:r w:rsidRPr="007D1D0D">
        <w:rPr>
          <w:rFonts w:ascii="Times New Roman" w:eastAsia="Times New Roman" w:hAnsi="Times New Roman" w:cs="Times New Roman"/>
          <w:sz w:val="24"/>
          <w:szCs w:val="24"/>
        </w:rPr>
        <w:t xml:space="preserve"> </w:t>
      </w:r>
      <w:del w:id="72" w:author="Referee" w:date="2017-03-16T18:37:00Z">
        <w:r w:rsidRPr="007D1D0D" w:rsidDel="00354CD4">
          <w:rPr>
            <w:rFonts w:ascii="Times New Roman" w:eastAsia="Times New Roman" w:hAnsi="Times New Roman" w:cs="Times New Roman"/>
            <w:sz w:val="24"/>
            <w:szCs w:val="24"/>
          </w:rPr>
          <w:delText>which</w:delText>
        </w:r>
      </w:del>
      <w:r w:rsidRPr="007D1D0D">
        <w:rPr>
          <w:rFonts w:ascii="Times New Roman" w:eastAsia="Times New Roman" w:hAnsi="Times New Roman" w:cs="Times New Roman"/>
          <w:sz w:val="24"/>
          <w:szCs w:val="24"/>
        </w:rPr>
        <w:t xml:space="preserve"> would appear at first </w:t>
      </w:r>
      <w:commentRangeStart w:id="73"/>
      <w:r w:rsidRPr="007D1D0D">
        <w:rPr>
          <w:rFonts w:ascii="Times New Roman" w:eastAsia="Times New Roman" w:hAnsi="Times New Roman" w:cs="Times New Roman"/>
          <w:sz w:val="24"/>
          <w:szCs w:val="24"/>
        </w:rPr>
        <w:t>glance</w:t>
      </w:r>
      <w:commentRangeEnd w:id="73"/>
      <w:r w:rsidR="00354CD4">
        <w:rPr>
          <w:rStyle w:val="CommentReference"/>
        </w:rPr>
        <w:commentReference w:id="73"/>
      </w:r>
      <w:r w:rsidRPr="007D1D0D">
        <w:rPr>
          <w:rFonts w:ascii="Times New Roman" w:eastAsia="Times New Roman" w:hAnsi="Times New Roman" w:cs="Times New Roman"/>
          <w:sz w:val="24"/>
          <w:szCs w:val="24"/>
        </w:rPr>
        <w:t xml:space="preserve">. By combining the two </w:t>
      </w:r>
      <w:commentRangeStart w:id="74"/>
      <w:r w:rsidRPr="007D1D0D">
        <w:rPr>
          <w:rFonts w:ascii="Times New Roman" w:eastAsia="Times New Roman" w:hAnsi="Times New Roman" w:cs="Times New Roman"/>
          <w:sz w:val="24"/>
          <w:szCs w:val="24"/>
        </w:rPr>
        <w:t>meaning</w:t>
      </w:r>
      <w:ins w:id="75" w:author="Referee" w:date="2017-03-16T18:37:00Z">
        <w:r w:rsidR="00354CD4">
          <w:rPr>
            <w:rFonts w:ascii="Times New Roman" w:eastAsia="Times New Roman" w:hAnsi="Times New Roman" w:cs="Times New Roman"/>
            <w:sz w:val="24"/>
            <w:szCs w:val="24"/>
          </w:rPr>
          <w:t>s</w:t>
        </w:r>
        <w:commentRangeEnd w:id="74"/>
        <w:r w:rsidR="00354CD4">
          <w:rPr>
            <w:rStyle w:val="CommentReference"/>
          </w:rPr>
          <w:commentReference w:id="74"/>
        </w:r>
      </w:ins>
      <w:r w:rsidRPr="007D1D0D">
        <w:rPr>
          <w:rFonts w:ascii="Times New Roman" w:eastAsia="Times New Roman" w:hAnsi="Times New Roman" w:cs="Times New Roman"/>
          <w:sz w:val="24"/>
          <w:szCs w:val="24"/>
        </w:rPr>
        <w:t xml:space="preserve"> behind the river simile, that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being </w:t>
      </w:r>
      <w:commentRangeStart w:id="76"/>
      <w:r w:rsidRPr="007D1D0D">
        <w:rPr>
          <w:rFonts w:ascii="Times New Roman" w:eastAsia="Times New Roman" w:hAnsi="Times New Roman" w:cs="Times New Roman"/>
          <w:sz w:val="24"/>
          <w:szCs w:val="24"/>
        </w:rPr>
        <w:t>tranquil</w:t>
      </w:r>
      <w:commentRangeEnd w:id="76"/>
      <w:r w:rsidR="00354CD4">
        <w:rPr>
          <w:rStyle w:val="CommentReference"/>
        </w:rPr>
        <w:commentReference w:id="76"/>
      </w:r>
      <w:r w:rsidRPr="007D1D0D">
        <w:rPr>
          <w:rFonts w:ascii="Times New Roman" w:eastAsia="Times New Roman" w:hAnsi="Times New Roman" w:cs="Times New Roman"/>
          <w:sz w:val="24"/>
          <w:szCs w:val="24"/>
        </w:rPr>
        <w:t xml:space="preserve"> and prosperous to his people and that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being as deadly and malicious as the Greeks, Virgil has created an image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as having a split </w:t>
      </w:r>
      <w:commentRangeStart w:id="77"/>
      <w:r w:rsidRPr="007D1D0D">
        <w:rPr>
          <w:rFonts w:ascii="Times New Roman" w:eastAsia="Times New Roman" w:hAnsi="Times New Roman" w:cs="Times New Roman"/>
          <w:sz w:val="24"/>
          <w:szCs w:val="24"/>
        </w:rPr>
        <w:t>personality</w:t>
      </w:r>
      <w:commentRangeEnd w:id="77"/>
      <w:r w:rsidR="00354CD4">
        <w:rPr>
          <w:rStyle w:val="CommentReference"/>
        </w:rPr>
        <w:commentReference w:id="77"/>
      </w:r>
      <w:r w:rsidRPr="007D1D0D">
        <w:rPr>
          <w:rFonts w:ascii="Times New Roman" w:eastAsia="Times New Roman" w:hAnsi="Times New Roman" w:cs="Times New Roman"/>
          <w:sz w:val="24"/>
          <w:szCs w:val="24"/>
        </w:rPr>
        <w:t xml:space="preserve">: one which is ferocious and barbarous and one that is decidedly less </w:t>
      </w:r>
      <w:commentRangeStart w:id="78"/>
      <w:r w:rsidRPr="007D1D0D">
        <w:rPr>
          <w:rFonts w:ascii="Times New Roman" w:eastAsia="Times New Roman" w:hAnsi="Times New Roman" w:cs="Times New Roman"/>
          <w:sz w:val="24"/>
          <w:szCs w:val="24"/>
        </w:rPr>
        <w:t>so</w:t>
      </w:r>
      <w:commentRangeEnd w:id="78"/>
      <w:r w:rsidR="00354CD4">
        <w:rPr>
          <w:rStyle w:val="CommentReference"/>
        </w:rPr>
        <w:commentReference w:id="78"/>
      </w:r>
      <w:r w:rsidRPr="007D1D0D">
        <w:rPr>
          <w:rFonts w:ascii="Times New Roman" w:eastAsia="Times New Roman" w:hAnsi="Times New Roman" w:cs="Times New Roman"/>
          <w:sz w:val="24"/>
          <w:szCs w:val="24"/>
        </w:rPr>
        <w:t xml:space="preserve">. </w:t>
      </w:r>
    </w:p>
    <w:p w14:paraId="0608EDEA" w14:textId="2C68277B"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lastRenderedPageBreak/>
        <w:tab/>
        <w:t xml:space="preserve">The final major </w:t>
      </w:r>
      <w:commentRangeStart w:id="79"/>
      <w:r w:rsidRPr="007D1D0D">
        <w:rPr>
          <w:rFonts w:ascii="Times New Roman" w:eastAsia="Times New Roman" w:hAnsi="Times New Roman" w:cs="Times New Roman"/>
          <w:sz w:val="24"/>
          <w:szCs w:val="24"/>
        </w:rPr>
        <w:t>similar</w:t>
      </w:r>
      <w:ins w:id="80" w:author="Referee" w:date="2017-03-16T18:40:00Z">
        <w:del w:id="81" w:author="HunterPC" w:date="2017-03-17T21:01:00Z">
          <w:r w:rsidR="005C6E2F" w:rsidDel="00C25E8B">
            <w:rPr>
              <w:rFonts w:ascii="Times New Roman" w:eastAsia="Times New Roman" w:hAnsi="Times New Roman" w:cs="Times New Roman"/>
              <w:sz w:val="24"/>
              <w:szCs w:val="24"/>
            </w:rPr>
            <w:delText>ity</w:delText>
          </w:r>
          <w:commentRangeEnd w:id="79"/>
          <w:r w:rsidR="005C6E2F" w:rsidDel="00C25E8B">
            <w:rPr>
              <w:rStyle w:val="CommentReference"/>
            </w:rPr>
            <w:commentReference w:id="79"/>
          </w:r>
        </w:del>
      </w:ins>
      <w:ins w:id="82" w:author="HunterPC" w:date="2017-03-17T21:01:00Z">
        <w:r w:rsidR="00C25E8B">
          <w:rPr>
            <w:rFonts w:ascii="Times New Roman" w:eastAsia="Times New Roman" w:hAnsi="Times New Roman" w:cs="Times New Roman"/>
            <w:sz w:val="24"/>
            <w:szCs w:val="24"/>
          </w:rPr>
          <w:t>ity</w:t>
        </w:r>
      </w:ins>
      <w:r w:rsidRPr="007D1D0D">
        <w:rPr>
          <w:rFonts w:ascii="Times New Roman" w:eastAsia="Times New Roman" w:hAnsi="Times New Roman" w:cs="Times New Roman"/>
          <w:sz w:val="24"/>
          <w:szCs w:val="24"/>
        </w:rPr>
        <w:t xml:space="preserve"> that further exemplifies duality throughout the poem appears in the last lines of the poem, when Aeneas and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finally face each other in battle. After clashing together, they are compared to battling bulls: </w:t>
      </w:r>
    </w:p>
    <w:p w14:paraId="1F9BD40B" w14:textId="77777777" w:rsidR="00030CDA" w:rsidRPr="007D1D0D" w:rsidRDefault="006849F1">
      <w:pPr>
        <w:spacing w:line="240" w:lineRule="auto"/>
        <w:ind w:left="3600" w:firstLine="720"/>
        <w:rPr>
          <w:rFonts w:ascii="Times New Roman" w:hAnsi="Times New Roman" w:cs="Times New Roman"/>
          <w:sz w:val="24"/>
          <w:szCs w:val="24"/>
        </w:rPr>
      </w:pPr>
      <w:r w:rsidRPr="007D1D0D">
        <w:rPr>
          <w:rFonts w:ascii="Times New Roman" w:eastAsia="Times New Roman" w:hAnsi="Times New Roman" w:cs="Times New Roman"/>
          <w:sz w:val="24"/>
          <w:szCs w:val="24"/>
        </w:rPr>
        <w:t>“Just as,</w:t>
      </w:r>
    </w:p>
    <w:p w14:paraId="38228004"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on giant </w:t>
      </w:r>
      <w:proofErr w:type="spellStart"/>
      <w:r w:rsidRPr="007D1D0D">
        <w:rPr>
          <w:rFonts w:ascii="Times New Roman" w:eastAsia="Times New Roman" w:hAnsi="Times New Roman" w:cs="Times New Roman"/>
          <w:sz w:val="24"/>
          <w:szCs w:val="24"/>
        </w:rPr>
        <w:t>Sila</w:t>
      </w:r>
      <w:proofErr w:type="spellEnd"/>
      <w:r w:rsidRPr="007D1D0D">
        <w:rPr>
          <w:rFonts w:ascii="Times New Roman" w:eastAsia="Times New Roman" w:hAnsi="Times New Roman" w:cs="Times New Roman"/>
          <w:sz w:val="24"/>
          <w:szCs w:val="24"/>
        </w:rPr>
        <w:t xml:space="preserve"> or on tall </w:t>
      </w:r>
      <w:proofErr w:type="spellStart"/>
      <w:r w:rsidRPr="007D1D0D">
        <w:rPr>
          <w:rFonts w:ascii="Times New Roman" w:eastAsia="Times New Roman" w:hAnsi="Times New Roman" w:cs="Times New Roman"/>
          <w:sz w:val="24"/>
          <w:szCs w:val="24"/>
        </w:rPr>
        <w:t>Taburnus</w:t>
      </w:r>
      <w:proofErr w:type="spellEnd"/>
      <w:r w:rsidRPr="007D1D0D">
        <w:rPr>
          <w:rFonts w:ascii="Times New Roman" w:eastAsia="Times New Roman" w:hAnsi="Times New Roman" w:cs="Times New Roman"/>
          <w:sz w:val="24"/>
          <w:szCs w:val="24"/>
        </w:rPr>
        <w:t>,</w:t>
      </w:r>
    </w:p>
    <w:p w14:paraId="1E95E103"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when two bulls charge together into battle</w:t>
      </w:r>
    </w:p>
    <w:p w14:paraId="76E5F578"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with butting brows, the herdsmen fall back; all</w:t>
      </w:r>
    </w:p>
    <w:p w14:paraId="6F070470"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the flock is mute with fear; the heifers wonder</w:t>
      </w:r>
    </w:p>
    <w:p w14:paraId="7B4222A9"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who is to rule the forest, whom the herds</w:t>
      </w:r>
    </w:p>
    <w:p w14:paraId="3338B5D7"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must follow; and the bulls with massive force</w:t>
      </w:r>
    </w:p>
    <w:p w14:paraId="21A4CA1B"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trade wounds;” (Book 12, lines 949-956)</w:t>
      </w:r>
    </w:p>
    <w:p w14:paraId="49EA2ED9" w14:textId="77777777" w:rsidR="00030CDA" w:rsidRPr="007D1D0D" w:rsidRDefault="00030CDA">
      <w:pPr>
        <w:spacing w:line="240" w:lineRule="auto"/>
        <w:rPr>
          <w:rFonts w:ascii="Times New Roman" w:hAnsi="Times New Roman" w:cs="Times New Roman"/>
          <w:sz w:val="24"/>
          <w:szCs w:val="24"/>
        </w:rPr>
      </w:pPr>
    </w:p>
    <w:p w14:paraId="381407C9" w14:textId="4D725288"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Here, Virgil is not only exemplifying the brutal nature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but that of Aeneas as well. This comparison of bulls fighting effectively strips both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and Aeneas of morality, portraying them as base animals capable of brutal acts of </w:t>
      </w:r>
      <w:commentRangeStart w:id="83"/>
      <w:r w:rsidRPr="007D1D0D">
        <w:rPr>
          <w:rFonts w:ascii="Times New Roman" w:eastAsia="Times New Roman" w:hAnsi="Times New Roman" w:cs="Times New Roman"/>
          <w:sz w:val="24"/>
          <w:szCs w:val="24"/>
        </w:rPr>
        <w:t>violence</w:t>
      </w:r>
      <w:commentRangeEnd w:id="83"/>
      <w:r w:rsidR="005C6E2F">
        <w:rPr>
          <w:rStyle w:val="CommentReference"/>
        </w:rPr>
        <w:commentReference w:id="83"/>
      </w:r>
      <w:r w:rsidRPr="007D1D0D">
        <w:rPr>
          <w:rFonts w:ascii="Times New Roman" w:eastAsia="Times New Roman" w:hAnsi="Times New Roman" w:cs="Times New Roman"/>
          <w:sz w:val="24"/>
          <w:szCs w:val="24"/>
        </w:rPr>
        <w:t xml:space="preserve">. This simile further </w:t>
      </w:r>
      <w:del w:id="84" w:author="Referee" w:date="2017-03-16T18:41:00Z">
        <w:r w:rsidRPr="007D1D0D" w:rsidDel="005C6E2F">
          <w:rPr>
            <w:rFonts w:ascii="Times New Roman" w:eastAsia="Times New Roman" w:hAnsi="Times New Roman" w:cs="Times New Roman"/>
            <w:sz w:val="24"/>
            <w:szCs w:val="24"/>
          </w:rPr>
          <w:delText>cements</w:delText>
        </w:r>
      </w:del>
      <w:ins w:id="85" w:author="Referee" w:date="2017-03-16T18:41:00Z">
        <w:r w:rsidR="005C6E2F">
          <w:rPr>
            <w:rFonts w:ascii="Times New Roman" w:eastAsia="Times New Roman" w:hAnsi="Times New Roman" w:cs="Times New Roman"/>
            <w:sz w:val="24"/>
            <w:szCs w:val="24"/>
          </w:rPr>
          <w:t xml:space="preserve"> </w:t>
        </w:r>
        <w:commentRangeStart w:id="86"/>
        <w:del w:id="87" w:author="HunterPC" w:date="2017-03-17T21:01:00Z">
          <w:r w:rsidR="005C6E2F" w:rsidDel="00C25E8B">
            <w:rPr>
              <w:rFonts w:ascii="Times New Roman" w:eastAsia="Times New Roman" w:hAnsi="Times New Roman" w:cs="Times New Roman"/>
              <w:sz w:val="24"/>
              <w:szCs w:val="24"/>
            </w:rPr>
            <w:delText>establishes</w:delText>
          </w:r>
          <w:commentRangeEnd w:id="86"/>
          <w:r w:rsidR="005C6E2F" w:rsidDel="00C25E8B">
            <w:rPr>
              <w:rStyle w:val="CommentReference"/>
            </w:rPr>
            <w:commentReference w:id="86"/>
          </w:r>
        </w:del>
      </w:ins>
      <w:ins w:id="88" w:author="HunterPC" w:date="2017-03-17T21:01:00Z">
        <w:r w:rsidR="00C25E8B">
          <w:rPr>
            <w:rFonts w:ascii="Times New Roman" w:eastAsia="Times New Roman" w:hAnsi="Times New Roman" w:cs="Times New Roman"/>
            <w:sz w:val="24"/>
            <w:szCs w:val="24"/>
          </w:rPr>
          <w:t>establishes</w:t>
        </w:r>
      </w:ins>
      <w:bookmarkStart w:id="89" w:name="_GoBack"/>
      <w:bookmarkEnd w:id="89"/>
      <w:r w:rsidRPr="007D1D0D">
        <w:rPr>
          <w:rFonts w:ascii="Times New Roman" w:eastAsia="Times New Roman" w:hAnsi="Times New Roman" w:cs="Times New Roman"/>
          <w:sz w:val="24"/>
          <w:szCs w:val="24"/>
        </w:rPr>
        <w:t xml:space="preserve">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as one who exhibits traits that are the </w:t>
      </w:r>
      <w:commentRangeStart w:id="90"/>
      <w:r w:rsidRPr="007D1D0D">
        <w:rPr>
          <w:rFonts w:ascii="Times New Roman" w:eastAsia="Times New Roman" w:hAnsi="Times New Roman" w:cs="Times New Roman"/>
          <w:sz w:val="24"/>
          <w:szCs w:val="24"/>
        </w:rPr>
        <w:t>opposite</w:t>
      </w:r>
      <w:commentRangeEnd w:id="90"/>
      <w:r w:rsidR="005C6E2F">
        <w:rPr>
          <w:rStyle w:val="CommentReference"/>
        </w:rPr>
        <w:commentReference w:id="90"/>
      </w:r>
      <w:r w:rsidRPr="007D1D0D">
        <w:rPr>
          <w:rFonts w:ascii="Times New Roman" w:eastAsia="Times New Roman" w:hAnsi="Times New Roman" w:cs="Times New Roman"/>
          <w:sz w:val="24"/>
          <w:szCs w:val="24"/>
        </w:rPr>
        <w:t xml:space="preserve"> of that which Rome upholds. However, while Aeneas has, as stated before, been described to be in a state of emotional/dutiful limbo, he has for the most part been painted as one who is the opposite </w:t>
      </w:r>
      <w:commentRangeStart w:id="91"/>
      <w:r w:rsidRPr="007D1D0D">
        <w:rPr>
          <w:rFonts w:ascii="Times New Roman" w:eastAsia="Times New Roman" w:hAnsi="Times New Roman" w:cs="Times New Roman"/>
          <w:sz w:val="24"/>
          <w:szCs w:val="24"/>
        </w:rPr>
        <w:t>of</w:t>
      </w:r>
      <w:commentRangeEnd w:id="91"/>
      <w:r w:rsidR="005C6E2F">
        <w:rPr>
          <w:rStyle w:val="CommentReference"/>
        </w:rPr>
        <w:commentReference w:id="91"/>
      </w:r>
      <w:r w:rsidRPr="007D1D0D">
        <w:rPr>
          <w:rFonts w:ascii="Times New Roman" w:eastAsia="Times New Roman" w:hAnsi="Times New Roman" w:cs="Times New Roman"/>
          <w:sz w:val="24"/>
          <w:szCs w:val="24"/>
        </w:rPr>
        <w:t xml:space="preserve"> </w:t>
      </w:r>
      <w:commentRangeStart w:id="92"/>
      <w:proofErr w:type="spellStart"/>
      <w:r w:rsidRPr="007D1D0D">
        <w:rPr>
          <w:rFonts w:ascii="Times New Roman" w:eastAsia="Times New Roman" w:hAnsi="Times New Roman" w:cs="Times New Roman"/>
          <w:sz w:val="24"/>
          <w:szCs w:val="24"/>
        </w:rPr>
        <w:t>Turnus</w:t>
      </w:r>
      <w:commentRangeEnd w:id="92"/>
      <w:proofErr w:type="spellEnd"/>
      <w:r w:rsidR="004C4F0C">
        <w:rPr>
          <w:rStyle w:val="CommentReference"/>
        </w:rPr>
        <w:commentReference w:id="92"/>
      </w:r>
      <w:r w:rsidRPr="007D1D0D">
        <w:rPr>
          <w:rFonts w:ascii="Times New Roman" w:eastAsia="Times New Roman" w:hAnsi="Times New Roman" w:cs="Times New Roman"/>
          <w:sz w:val="24"/>
          <w:szCs w:val="24"/>
        </w:rPr>
        <w:t xml:space="preserve">; one who displays Roman ideals in his </w:t>
      </w:r>
      <w:commentRangeStart w:id="93"/>
      <w:r w:rsidRPr="007D1D0D">
        <w:rPr>
          <w:rFonts w:ascii="Times New Roman" w:eastAsia="Times New Roman" w:hAnsi="Times New Roman" w:cs="Times New Roman"/>
          <w:sz w:val="24"/>
          <w:szCs w:val="24"/>
        </w:rPr>
        <w:t>actions</w:t>
      </w:r>
      <w:commentRangeEnd w:id="93"/>
      <w:r w:rsidR="004C4F0C">
        <w:rPr>
          <w:rStyle w:val="CommentReference"/>
        </w:rPr>
        <w:commentReference w:id="93"/>
      </w:r>
      <w:r w:rsidRPr="007D1D0D">
        <w:rPr>
          <w:rFonts w:ascii="Times New Roman" w:eastAsia="Times New Roman" w:hAnsi="Times New Roman" w:cs="Times New Roman"/>
          <w:sz w:val="24"/>
          <w:szCs w:val="24"/>
        </w:rPr>
        <w:t xml:space="preserve">. During the battle with the Latins, this view shifts dramatically, suddenly portraying him as a promoter of violence and one who allows emotions to fog his judgement, as seen during his mental </w:t>
      </w:r>
      <w:commentRangeStart w:id="94"/>
      <w:r w:rsidRPr="007D1D0D">
        <w:rPr>
          <w:rFonts w:ascii="Times New Roman" w:eastAsia="Times New Roman" w:hAnsi="Times New Roman" w:cs="Times New Roman"/>
          <w:sz w:val="24"/>
          <w:szCs w:val="24"/>
        </w:rPr>
        <w:t>breakdown</w:t>
      </w:r>
      <w:commentRangeEnd w:id="94"/>
      <w:r w:rsidR="004C4F0C">
        <w:rPr>
          <w:rStyle w:val="CommentReference"/>
        </w:rPr>
        <w:commentReference w:id="94"/>
      </w:r>
      <w:r w:rsidRPr="007D1D0D">
        <w:rPr>
          <w:rFonts w:ascii="Times New Roman" w:eastAsia="Times New Roman" w:hAnsi="Times New Roman" w:cs="Times New Roman"/>
          <w:sz w:val="24"/>
          <w:szCs w:val="24"/>
        </w:rPr>
        <w:t xml:space="preserve"> at the death of Pallas. The bull simile pushes this version of Aeneas to the forefront of the reader’s mind, as well as once again furthering the duality of Aeneas that has been present from Book </w:t>
      </w:r>
      <w:commentRangeStart w:id="95"/>
      <w:r w:rsidRPr="007D1D0D">
        <w:rPr>
          <w:rFonts w:ascii="Times New Roman" w:eastAsia="Times New Roman" w:hAnsi="Times New Roman" w:cs="Times New Roman"/>
          <w:sz w:val="24"/>
          <w:szCs w:val="24"/>
        </w:rPr>
        <w:t>1</w:t>
      </w:r>
      <w:commentRangeEnd w:id="95"/>
      <w:r w:rsidR="004C4F0C">
        <w:rPr>
          <w:rStyle w:val="CommentReference"/>
        </w:rPr>
        <w:commentReference w:id="95"/>
      </w:r>
      <w:r w:rsidRPr="007D1D0D">
        <w:rPr>
          <w:rFonts w:ascii="Times New Roman" w:eastAsia="Times New Roman" w:hAnsi="Times New Roman" w:cs="Times New Roman"/>
          <w:sz w:val="24"/>
          <w:szCs w:val="24"/>
        </w:rPr>
        <w:t xml:space="preserve">. </w:t>
      </w:r>
    </w:p>
    <w:p w14:paraId="737B7266" w14:textId="77777777" w:rsidR="00030CDA" w:rsidRDefault="006849F1">
      <w:pPr>
        <w:spacing w:line="480" w:lineRule="auto"/>
        <w:rPr>
          <w:ins w:id="96" w:author="Referee" w:date="2017-03-16T19:09:00Z"/>
          <w:rFonts w:ascii="Times New Roman" w:eastAsia="Times New Roman" w:hAnsi="Times New Roman" w:cs="Times New Roman"/>
          <w:sz w:val="24"/>
          <w:szCs w:val="24"/>
        </w:rPr>
      </w:pPr>
      <w:r w:rsidRPr="007D1D0D">
        <w:rPr>
          <w:rFonts w:ascii="Times New Roman" w:eastAsia="Times New Roman" w:hAnsi="Times New Roman" w:cs="Times New Roman"/>
          <w:sz w:val="24"/>
          <w:szCs w:val="24"/>
        </w:rPr>
        <w:tab/>
        <w:t xml:space="preserve">Throughout </w:t>
      </w:r>
      <w:proofErr w:type="gramStart"/>
      <w:r w:rsidRPr="007D1D0D">
        <w:rPr>
          <w:rFonts w:ascii="Times New Roman" w:eastAsia="Times New Roman" w:hAnsi="Times New Roman" w:cs="Times New Roman"/>
          <w:i/>
          <w:sz w:val="24"/>
          <w:szCs w:val="24"/>
        </w:rPr>
        <w:t>The</w:t>
      </w:r>
      <w:proofErr w:type="gramEnd"/>
      <w:r w:rsidRPr="007D1D0D">
        <w:rPr>
          <w:rFonts w:ascii="Times New Roman" w:eastAsia="Times New Roman" w:hAnsi="Times New Roman" w:cs="Times New Roman"/>
          <w:i/>
          <w:sz w:val="24"/>
          <w:szCs w:val="24"/>
        </w:rPr>
        <w:t xml:space="preserve"> Aeneid</w:t>
      </w:r>
      <w:r w:rsidRPr="007D1D0D">
        <w:rPr>
          <w:rFonts w:ascii="Times New Roman" w:eastAsia="Times New Roman" w:hAnsi="Times New Roman" w:cs="Times New Roman"/>
          <w:sz w:val="24"/>
          <w:szCs w:val="24"/>
        </w:rPr>
        <w:t xml:space="preserve">, Virgil uses similes to convey the </w:t>
      </w:r>
      <w:commentRangeStart w:id="97"/>
      <w:r w:rsidRPr="007D1D0D">
        <w:rPr>
          <w:rFonts w:ascii="Times New Roman" w:eastAsia="Times New Roman" w:hAnsi="Times New Roman" w:cs="Times New Roman"/>
          <w:sz w:val="24"/>
          <w:szCs w:val="24"/>
        </w:rPr>
        <w:t>duality</w:t>
      </w:r>
      <w:commentRangeEnd w:id="97"/>
      <w:r w:rsidR="004C4F0C">
        <w:rPr>
          <w:rStyle w:val="CommentReference"/>
        </w:rPr>
        <w:commentReference w:id="97"/>
      </w:r>
      <w:r w:rsidRPr="007D1D0D">
        <w:rPr>
          <w:rFonts w:ascii="Times New Roman" w:eastAsia="Times New Roman" w:hAnsi="Times New Roman" w:cs="Times New Roman"/>
          <w:sz w:val="24"/>
          <w:szCs w:val="24"/>
        </w:rPr>
        <w:t xml:space="preserve"> of Aeneas, as well as that of </w:t>
      </w:r>
      <w:commentRangeStart w:id="98"/>
      <w:r w:rsidRPr="007D1D0D">
        <w:rPr>
          <w:rFonts w:ascii="Times New Roman" w:eastAsia="Times New Roman" w:hAnsi="Times New Roman" w:cs="Times New Roman"/>
          <w:sz w:val="24"/>
          <w:szCs w:val="24"/>
        </w:rPr>
        <w:t>others</w:t>
      </w:r>
      <w:commentRangeEnd w:id="98"/>
      <w:r w:rsidR="004C4F0C">
        <w:rPr>
          <w:rStyle w:val="CommentReference"/>
        </w:rPr>
        <w:commentReference w:id="98"/>
      </w:r>
      <w:r w:rsidRPr="007D1D0D">
        <w:rPr>
          <w:rFonts w:ascii="Times New Roman" w:eastAsia="Times New Roman" w:hAnsi="Times New Roman" w:cs="Times New Roman"/>
          <w:sz w:val="24"/>
          <w:szCs w:val="24"/>
        </w:rPr>
        <w:t xml:space="preserve"> that Aeneas encounters. This is seen from the very beginning of the poem as the violent storm berates Aeneas and his men on the seas, to the very end when Aeneas and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battle with the ferocity and lack of </w:t>
      </w:r>
      <w:commentRangeStart w:id="99"/>
      <w:r w:rsidRPr="007D1D0D">
        <w:rPr>
          <w:rFonts w:ascii="Times New Roman" w:eastAsia="Times New Roman" w:hAnsi="Times New Roman" w:cs="Times New Roman"/>
          <w:sz w:val="24"/>
          <w:szCs w:val="24"/>
        </w:rPr>
        <w:t>morality</w:t>
      </w:r>
      <w:commentRangeEnd w:id="99"/>
      <w:r w:rsidR="004C4F0C">
        <w:rPr>
          <w:rStyle w:val="CommentReference"/>
        </w:rPr>
        <w:commentReference w:id="99"/>
      </w:r>
      <w:r w:rsidRPr="007D1D0D">
        <w:rPr>
          <w:rFonts w:ascii="Times New Roman" w:eastAsia="Times New Roman" w:hAnsi="Times New Roman" w:cs="Times New Roman"/>
          <w:sz w:val="24"/>
          <w:szCs w:val="24"/>
        </w:rPr>
        <w:t xml:space="preserve"> seen in bulls. Without these epic similes, most of the </w:t>
      </w:r>
      <w:r w:rsidRPr="007D1D0D">
        <w:rPr>
          <w:rFonts w:ascii="Times New Roman" w:eastAsia="Times New Roman" w:hAnsi="Times New Roman" w:cs="Times New Roman"/>
          <w:sz w:val="24"/>
          <w:szCs w:val="24"/>
        </w:rPr>
        <w:lastRenderedPageBreak/>
        <w:t xml:space="preserve">meaning behind Aeneas actions, and the ideas that Virgil is trying to convey in the subtext of situations, would be lost. </w:t>
      </w:r>
    </w:p>
    <w:p w14:paraId="4825EFA7" w14:textId="0D41EC37" w:rsidR="004C4F0C" w:rsidRDefault="004C4F0C">
      <w:pPr>
        <w:spacing w:line="480" w:lineRule="auto"/>
        <w:rPr>
          <w:ins w:id="100" w:author="Referee" w:date="2017-03-16T19:09:00Z"/>
          <w:rFonts w:ascii="Times New Roman" w:eastAsia="Times New Roman" w:hAnsi="Times New Roman" w:cs="Times New Roman"/>
          <w:sz w:val="24"/>
          <w:szCs w:val="24"/>
        </w:rPr>
      </w:pPr>
      <w:ins w:id="101" w:author="Referee" w:date="2017-03-16T19:09:00Z">
        <w:r>
          <w:rPr>
            <w:rFonts w:ascii="Times New Roman" w:eastAsia="Times New Roman" w:hAnsi="Times New Roman" w:cs="Times New Roman"/>
            <w:sz w:val="24"/>
            <w:szCs w:val="24"/>
          </w:rPr>
          <w:t>Hunter,</w:t>
        </w:r>
      </w:ins>
    </w:p>
    <w:p w14:paraId="6E2F7E18" w14:textId="77777777" w:rsidR="004C4F0C" w:rsidRDefault="004C4F0C">
      <w:pPr>
        <w:spacing w:line="480" w:lineRule="auto"/>
        <w:rPr>
          <w:ins w:id="102" w:author="Referee" w:date="2017-03-16T19:13:00Z"/>
          <w:rFonts w:ascii="Times New Roman" w:eastAsia="Times New Roman" w:hAnsi="Times New Roman" w:cs="Times New Roman"/>
          <w:sz w:val="24"/>
          <w:szCs w:val="24"/>
        </w:rPr>
      </w:pPr>
      <w:ins w:id="103" w:author="Referee" w:date="2017-03-16T19:09:00Z">
        <w:r>
          <w:rPr>
            <w:rFonts w:ascii="Times New Roman" w:eastAsia="Times New Roman" w:hAnsi="Times New Roman" w:cs="Times New Roman"/>
            <w:sz w:val="24"/>
            <w:szCs w:val="24"/>
          </w:rPr>
          <w:t>You have some good ideas here. But the essay doesn’t quite fulfill the assignment. First, you need to explain the narrative context for each of the</w:t>
        </w:r>
      </w:ins>
      <w:ins w:id="104" w:author="Referee" w:date="2017-03-16T19:10:00Z">
        <w:r>
          <w:rPr>
            <w:rFonts w:ascii="Times New Roman" w:eastAsia="Times New Roman" w:hAnsi="Times New Roman" w:cs="Times New Roman"/>
            <w:sz w:val="24"/>
            <w:szCs w:val="24"/>
          </w:rPr>
          <w:t xml:space="preserve"> similes. Second, your analysis of the similes is often too brief. The text of your paper is</w:t>
        </w:r>
      </w:ins>
      <w:ins w:id="105" w:author="Referee" w:date="2017-03-16T19:11:00Z">
        <w:r>
          <w:rPr>
            <w:rFonts w:ascii="Times New Roman" w:eastAsia="Times New Roman" w:hAnsi="Times New Roman" w:cs="Times New Roman"/>
            <w:sz w:val="24"/>
            <w:szCs w:val="24"/>
          </w:rPr>
          <w:t xml:space="preserve"> no more than 4 pages, given the long similes you quote</w:t>
        </w:r>
      </w:ins>
      <w:ins w:id="106" w:author="Referee" w:date="2017-03-16T19:12:00Z">
        <w:r>
          <w:rPr>
            <w:rFonts w:ascii="Times New Roman" w:eastAsia="Times New Roman" w:hAnsi="Times New Roman" w:cs="Times New Roman"/>
            <w:sz w:val="24"/>
            <w:szCs w:val="24"/>
          </w:rPr>
          <w:t xml:space="preserve"> and the fact that the whole paper is about 4 ½ pages long</w:t>
        </w:r>
      </w:ins>
      <w:ins w:id="107" w:author="Referee" w:date="2017-03-16T19:11:00Z">
        <w:r>
          <w:rPr>
            <w:rFonts w:ascii="Times New Roman" w:eastAsia="Times New Roman" w:hAnsi="Times New Roman" w:cs="Times New Roman"/>
            <w:sz w:val="24"/>
            <w:szCs w:val="24"/>
          </w:rPr>
          <w:t>.</w:t>
        </w:r>
      </w:ins>
      <w:ins w:id="108" w:author="Referee" w:date="2017-03-16T19:12:00Z">
        <w:r>
          <w:rPr>
            <w:rFonts w:ascii="Times New Roman" w:eastAsia="Times New Roman" w:hAnsi="Times New Roman" w:cs="Times New Roman"/>
            <w:sz w:val="24"/>
            <w:szCs w:val="24"/>
          </w:rPr>
          <w:t xml:space="preserve"> Also, the paper has a lot of syntactical errors. Please read through my comments and corrections carefully. I</w:t>
        </w:r>
      </w:ins>
      <w:ins w:id="109" w:author="Referee" w:date="2017-03-16T19:13:00Z">
        <w:r>
          <w:rPr>
            <w:rFonts w:ascii="Times New Roman" w:eastAsia="Times New Roman" w:hAnsi="Times New Roman" w:cs="Times New Roman"/>
            <w:sz w:val="24"/>
            <w:szCs w:val="24"/>
          </w:rPr>
          <w:t xml:space="preserve"> recommend that you revise.</w:t>
        </w:r>
      </w:ins>
    </w:p>
    <w:p w14:paraId="7267A56B" w14:textId="7B343F9F" w:rsidR="004C4F0C" w:rsidRPr="007D1D0D" w:rsidRDefault="004C4F0C">
      <w:pPr>
        <w:spacing w:line="480" w:lineRule="auto"/>
        <w:rPr>
          <w:rFonts w:ascii="Times New Roman" w:hAnsi="Times New Roman" w:cs="Times New Roman"/>
          <w:sz w:val="24"/>
          <w:szCs w:val="24"/>
        </w:rPr>
      </w:pPr>
      <w:ins w:id="110" w:author="Referee" w:date="2017-03-16T19:13:00Z">
        <w:r>
          <w:rPr>
            <w:rFonts w:ascii="Times New Roman" w:eastAsia="Times New Roman" w:hAnsi="Times New Roman" w:cs="Times New Roman"/>
            <w:sz w:val="24"/>
            <w:szCs w:val="24"/>
          </w:rPr>
          <w:t>B-</w:t>
        </w:r>
      </w:ins>
      <w:ins w:id="111" w:author="Referee" w:date="2017-03-16T19:12:00Z">
        <w:r>
          <w:rPr>
            <w:rFonts w:ascii="Times New Roman" w:eastAsia="Times New Roman" w:hAnsi="Times New Roman" w:cs="Times New Roman"/>
            <w:sz w:val="24"/>
            <w:szCs w:val="24"/>
          </w:rPr>
          <w:t xml:space="preserve">  </w:t>
        </w:r>
      </w:ins>
      <w:ins w:id="112" w:author="Referee" w:date="2017-03-16T19:11:00Z">
        <w:r>
          <w:rPr>
            <w:rFonts w:ascii="Times New Roman" w:eastAsia="Times New Roman" w:hAnsi="Times New Roman" w:cs="Times New Roman"/>
            <w:sz w:val="24"/>
            <w:szCs w:val="24"/>
          </w:rPr>
          <w:t xml:space="preserve"> </w:t>
        </w:r>
      </w:ins>
      <w:ins w:id="113" w:author="Referee" w:date="2017-03-16T19:10:00Z">
        <w:r>
          <w:rPr>
            <w:rFonts w:ascii="Times New Roman" w:eastAsia="Times New Roman" w:hAnsi="Times New Roman" w:cs="Times New Roman"/>
            <w:sz w:val="24"/>
            <w:szCs w:val="24"/>
          </w:rPr>
          <w:t xml:space="preserve"> </w:t>
        </w:r>
      </w:ins>
    </w:p>
    <w:p w14:paraId="61E09EBA" w14:textId="77777777" w:rsidR="00030CDA" w:rsidRPr="007D1D0D" w:rsidRDefault="00030CDA">
      <w:pPr>
        <w:rPr>
          <w:rFonts w:ascii="Times New Roman" w:hAnsi="Times New Roman" w:cs="Times New Roman"/>
          <w:sz w:val="24"/>
          <w:szCs w:val="24"/>
        </w:rPr>
      </w:pPr>
    </w:p>
    <w:p w14:paraId="0136202A" w14:textId="77777777" w:rsidR="00030CDA" w:rsidRPr="007D1D0D" w:rsidRDefault="00030CDA">
      <w:pPr>
        <w:rPr>
          <w:rFonts w:ascii="Times New Roman" w:hAnsi="Times New Roman" w:cs="Times New Roman"/>
          <w:sz w:val="24"/>
          <w:szCs w:val="24"/>
        </w:rPr>
      </w:pPr>
    </w:p>
    <w:p w14:paraId="147C8F87" w14:textId="77777777" w:rsidR="00030CDA" w:rsidRPr="007D1D0D" w:rsidRDefault="00030CDA">
      <w:pPr>
        <w:rPr>
          <w:rFonts w:ascii="Times New Roman" w:hAnsi="Times New Roman" w:cs="Times New Roman"/>
          <w:sz w:val="24"/>
          <w:szCs w:val="24"/>
        </w:rPr>
      </w:pPr>
    </w:p>
    <w:p w14:paraId="099ADE3A" w14:textId="77777777" w:rsidR="00030CDA" w:rsidRPr="007D1D0D" w:rsidRDefault="00030CDA">
      <w:pPr>
        <w:spacing w:line="480" w:lineRule="auto"/>
        <w:rPr>
          <w:rFonts w:ascii="Times New Roman" w:hAnsi="Times New Roman" w:cs="Times New Roman"/>
          <w:sz w:val="24"/>
          <w:szCs w:val="24"/>
        </w:rPr>
      </w:pPr>
    </w:p>
    <w:p w14:paraId="154C0E2F" w14:textId="77777777" w:rsidR="00030CDA" w:rsidRPr="007D1D0D" w:rsidRDefault="00030CDA">
      <w:pPr>
        <w:spacing w:line="480" w:lineRule="auto"/>
        <w:rPr>
          <w:rFonts w:ascii="Times New Roman" w:hAnsi="Times New Roman" w:cs="Times New Roman"/>
          <w:sz w:val="24"/>
          <w:szCs w:val="24"/>
        </w:rPr>
      </w:pPr>
    </w:p>
    <w:p w14:paraId="21C8D843" w14:textId="77777777" w:rsidR="00030CDA" w:rsidRPr="007D1D0D" w:rsidRDefault="006849F1" w:rsidP="007D1D0D">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r>
    </w:p>
    <w:sectPr w:rsidR="00030CDA" w:rsidRPr="007D1D0D">
      <w:headerReference w:type="default" r:id="rId8"/>
      <w:headerReference w:type="first" r:id="rId9"/>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feree" w:date="2017-03-16T18:01:00Z" w:initials="A">
    <w:p w14:paraId="4A40022B" w14:textId="77777777" w:rsidR="00B11254" w:rsidRDefault="00B11254">
      <w:pPr>
        <w:pStyle w:val="CommentText"/>
      </w:pPr>
      <w:r>
        <w:rPr>
          <w:rStyle w:val="CommentReference"/>
        </w:rPr>
        <w:annotationRef/>
      </w:r>
      <w:r>
        <w:t>Incorrect syntax—see correction</w:t>
      </w:r>
    </w:p>
  </w:comment>
  <w:comment w:id="2" w:author="Referee" w:date="2017-03-16T18:02:00Z" w:initials="A">
    <w:p w14:paraId="14A00C65" w14:textId="77777777" w:rsidR="00B11254" w:rsidRDefault="00B11254">
      <w:pPr>
        <w:pStyle w:val="CommentText"/>
      </w:pPr>
      <w:r>
        <w:rPr>
          <w:rStyle w:val="CommentReference"/>
        </w:rPr>
        <w:annotationRef/>
      </w:r>
      <w:r>
        <w:t>Not only characters’ actions—more about portrayals of character as well as many other things such as natural phenomena.</w:t>
      </w:r>
    </w:p>
  </w:comment>
  <w:comment w:id="4" w:author="Referee" w:date="2017-03-16T18:04:00Z" w:initials="A">
    <w:p w14:paraId="5B08358A" w14:textId="77777777" w:rsidR="00B11254" w:rsidRDefault="00B11254">
      <w:pPr>
        <w:pStyle w:val="CommentText"/>
      </w:pPr>
      <w:r>
        <w:rPr>
          <w:rStyle w:val="CommentReference"/>
        </w:rPr>
        <w:annotationRef/>
      </w:r>
    </w:p>
  </w:comment>
  <w:comment w:id="8" w:author="Referee" w:date="2017-03-16T18:04:00Z" w:initials="A">
    <w:p w14:paraId="64FAC779" w14:textId="77777777" w:rsidR="00B11254" w:rsidRDefault="00B11254">
      <w:pPr>
        <w:pStyle w:val="CommentText"/>
      </w:pPr>
      <w:r>
        <w:rPr>
          <w:rStyle w:val="CommentReference"/>
        </w:rPr>
        <w:annotationRef/>
      </w:r>
      <w:r>
        <w:t>Many of the similes go against Roman ideals.</w:t>
      </w:r>
    </w:p>
  </w:comment>
  <w:comment w:id="15" w:author="Referee" w:date="2017-03-16T18:09:00Z" w:initials="A">
    <w:p w14:paraId="313B1DB0" w14:textId="37435A08" w:rsidR="00A951DF" w:rsidRDefault="00A951DF">
      <w:pPr>
        <w:pStyle w:val="CommentText"/>
      </w:pPr>
      <w:r>
        <w:rPr>
          <w:rStyle w:val="CommentReference"/>
        </w:rPr>
        <w:annotationRef/>
      </w:r>
      <w:r>
        <w:t>Long, run-on sentence</w:t>
      </w:r>
    </w:p>
  </w:comment>
  <w:comment w:id="16" w:author="Referee" w:date="2017-03-16T18:09:00Z" w:initials="A">
    <w:p w14:paraId="2DE1A3D9" w14:textId="3CDADC4A" w:rsidR="00A951DF" w:rsidRDefault="00A951DF">
      <w:pPr>
        <w:pStyle w:val="CommentText"/>
      </w:pPr>
      <w:r>
        <w:rPr>
          <w:rStyle w:val="CommentReference"/>
        </w:rPr>
        <w:annotationRef/>
      </w:r>
      <w:r>
        <w:t>You need much more detail analysis of this simile. There’s a lot going on here.</w:t>
      </w:r>
    </w:p>
  </w:comment>
  <w:comment w:id="17" w:author="Referee" w:date="2017-03-16T18:11:00Z" w:initials="A">
    <w:p w14:paraId="09702CC7" w14:textId="57E0691D" w:rsidR="00A951DF" w:rsidRDefault="00A951DF">
      <w:pPr>
        <w:pStyle w:val="CommentText"/>
      </w:pPr>
      <w:r>
        <w:rPr>
          <w:rStyle w:val="CommentReference"/>
        </w:rPr>
        <w:annotationRef/>
      </w:r>
      <w:r>
        <w:t xml:space="preserve">This duality needs to be explained </w:t>
      </w:r>
      <w:proofErr w:type="spellStart"/>
      <w:r>
        <w:t>moire</w:t>
      </w:r>
      <w:proofErr w:type="spellEnd"/>
      <w:r>
        <w:t>.</w:t>
      </w:r>
    </w:p>
  </w:comment>
  <w:comment w:id="18" w:author="Referee" w:date="2017-03-16T18:10:00Z" w:initials="A">
    <w:p w14:paraId="7E2294E1" w14:textId="413312AE" w:rsidR="00A951DF" w:rsidRDefault="00A951DF">
      <w:pPr>
        <w:pStyle w:val="CommentText"/>
      </w:pPr>
      <w:r>
        <w:rPr>
          <w:rStyle w:val="CommentReference"/>
        </w:rPr>
        <w:annotationRef/>
      </w:r>
      <w:r>
        <w:t>Run-on</w:t>
      </w:r>
    </w:p>
  </w:comment>
  <w:comment w:id="23" w:author="Referee" w:date="2017-03-16T18:12:00Z" w:initials="A">
    <w:p w14:paraId="572D7425" w14:textId="3C2EDD44" w:rsidR="00A951DF" w:rsidRDefault="00A951DF">
      <w:pPr>
        <w:pStyle w:val="CommentText"/>
      </w:pPr>
      <w:r>
        <w:rPr>
          <w:rStyle w:val="CommentReference"/>
        </w:rPr>
        <w:annotationRef/>
      </w:r>
      <w:r>
        <w:t>excellent</w:t>
      </w:r>
    </w:p>
  </w:comment>
  <w:comment w:id="27" w:author="Referee" w:date="2017-03-16T18:12:00Z" w:initials="A">
    <w:p w14:paraId="17C351C5" w14:textId="0A41ABCE" w:rsidR="00A951DF" w:rsidRDefault="00A951DF">
      <w:pPr>
        <w:pStyle w:val="CommentText"/>
      </w:pPr>
      <w:r>
        <w:rPr>
          <w:rStyle w:val="CommentReference"/>
        </w:rPr>
        <w:annotationRef/>
      </w:r>
      <w:r>
        <w:t>grammar</w:t>
      </w:r>
    </w:p>
  </w:comment>
  <w:comment w:id="31" w:author="Referee" w:date="2017-03-16T18:12:00Z" w:initials="A">
    <w:p w14:paraId="1468C4A5" w14:textId="24968C7B" w:rsidR="00A951DF" w:rsidRDefault="00A951DF">
      <w:pPr>
        <w:pStyle w:val="CommentText"/>
      </w:pPr>
      <w:r>
        <w:rPr>
          <w:rStyle w:val="CommentReference"/>
        </w:rPr>
        <w:annotationRef/>
      </w:r>
      <w:r>
        <w:t>How ethereal?</w:t>
      </w:r>
    </w:p>
  </w:comment>
  <w:comment w:id="41" w:author="Referee" w:date="2017-03-16T18:15:00Z" w:initials="A">
    <w:p w14:paraId="3E98067A" w14:textId="4ABEE56F" w:rsidR="00A951DF" w:rsidRDefault="00A951DF">
      <w:pPr>
        <w:pStyle w:val="CommentText"/>
      </w:pPr>
      <w:r>
        <w:rPr>
          <w:rStyle w:val="CommentReference"/>
        </w:rPr>
        <w:annotationRef/>
      </w:r>
      <w:r>
        <w:t xml:space="preserve">Aeneas has already made the decision to leave, when he’s compared to an oak tree. </w:t>
      </w:r>
    </w:p>
  </w:comment>
  <w:comment w:id="43" w:author="Referee" w:date="2017-03-16T18:17:00Z" w:initials="A">
    <w:p w14:paraId="344A9CDF" w14:textId="6078B101" w:rsidR="00A00D47" w:rsidRDefault="00A00D47">
      <w:pPr>
        <w:pStyle w:val="CommentText"/>
      </w:pPr>
      <w:r>
        <w:rPr>
          <w:rStyle w:val="CommentReference"/>
        </w:rPr>
        <w:annotationRef/>
      </w:r>
      <w:r>
        <w:t>syntax</w:t>
      </w:r>
    </w:p>
  </w:comment>
  <w:comment w:id="45" w:author="Referee" w:date="2017-03-16T18:28:00Z" w:initials="A">
    <w:p w14:paraId="3B470947" w14:textId="407F75CF" w:rsidR="00C2305E" w:rsidRDefault="00C2305E">
      <w:pPr>
        <w:pStyle w:val="CommentText"/>
      </w:pPr>
      <w:r>
        <w:rPr>
          <w:rStyle w:val="CommentReference"/>
        </w:rPr>
        <w:annotationRef/>
      </w:r>
      <w:r>
        <w:t>The specific context for this simile needs to be discussed.</w:t>
      </w:r>
    </w:p>
  </w:comment>
  <w:comment w:id="47" w:author="Referee" w:date="2017-03-16T18:18:00Z" w:initials="A">
    <w:p w14:paraId="637773FE" w14:textId="6A9F95FF" w:rsidR="00A00D47" w:rsidRDefault="00A00D47">
      <w:pPr>
        <w:pStyle w:val="CommentText"/>
      </w:pPr>
      <w:r>
        <w:rPr>
          <w:rStyle w:val="CommentReference"/>
        </w:rPr>
        <w:annotationRef/>
      </w:r>
      <w:r>
        <w:t xml:space="preserve">How does the tree represent opposites? The tree shows Aeneas’ solidity and stability rather than his conflicted desires. He has resolved his conflict between desire and duty. That’s the point of the simile.  </w:t>
      </w:r>
    </w:p>
  </w:comment>
  <w:comment w:id="49" w:author="Referee" w:date="2017-03-16T18:22:00Z" w:initials="A">
    <w:p w14:paraId="559EFB6D" w14:textId="29D36957" w:rsidR="001C63C1" w:rsidRDefault="001C63C1">
      <w:pPr>
        <w:pStyle w:val="CommentText"/>
      </w:pPr>
      <w:r>
        <w:rPr>
          <w:rStyle w:val="CommentReference"/>
        </w:rPr>
        <w:annotationRef/>
      </w:r>
      <w:r>
        <w:t>Run-on</w:t>
      </w:r>
    </w:p>
  </w:comment>
  <w:comment w:id="50" w:author="Referee" w:date="2017-03-16T18:22:00Z" w:initials="A">
    <w:p w14:paraId="2E7D035A" w14:textId="2C32D403" w:rsidR="001C63C1" w:rsidRDefault="001C63C1">
      <w:pPr>
        <w:pStyle w:val="CommentText"/>
      </w:pPr>
      <w:r>
        <w:rPr>
          <w:rStyle w:val="CommentReference"/>
        </w:rPr>
        <w:annotationRef/>
      </w:r>
      <w:r>
        <w:t>Implants in whom?</w:t>
      </w:r>
    </w:p>
  </w:comment>
  <w:comment w:id="51" w:author="Referee" w:date="2017-03-16T18:23:00Z" w:initials="A">
    <w:p w14:paraId="34FC5354" w14:textId="231A9A5C" w:rsidR="001C63C1" w:rsidRDefault="001C63C1">
      <w:pPr>
        <w:pStyle w:val="CommentText"/>
      </w:pPr>
      <w:r>
        <w:rPr>
          <w:rStyle w:val="CommentReference"/>
        </w:rPr>
        <w:annotationRef/>
      </w:r>
      <w:r>
        <w:t xml:space="preserve">How is Achilles’ decision an example of what Virgil does? What’s the parallel between Aeneas and Achilles? And how does that relate to the simile? </w:t>
      </w:r>
    </w:p>
  </w:comment>
  <w:comment w:id="52" w:author="Referee" w:date="2017-03-16T18:24:00Z" w:initials="A">
    <w:p w14:paraId="4EA07C16" w14:textId="0FAE3A38" w:rsidR="001C63C1" w:rsidRDefault="001C63C1">
      <w:pPr>
        <w:pStyle w:val="CommentText"/>
      </w:pPr>
      <w:r>
        <w:rPr>
          <w:rStyle w:val="CommentReference"/>
        </w:rPr>
        <w:annotationRef/>
      </w:r>
      <w:r>
        <w:t>Run-on</w:t>
      </w:r>
    </w:p>
  </w:comment>
  <w:comment w:id="53" w:author="Referee" w:date="2017-03-16T18:27:00Z" w:initials="A">
    <w:p w14:paraId="6B0E7234" w14:textId="4B958A3F" w:rsidR="001C63C1" w:rsidRDefault="001C63C1">
      <w:pPr>
        <w:pStyle w:val="CommentText"/>
      </w:pPr>
      <w:r>
        <w:rPr>
          <w:rStyle w:val="CommentReference"/>
        </w:rPr>
        <w:annotationRef/>
      </w:r>
      <w:r>
        <w:t>You need specific examples.</w:t>
      </w:r>
    </w:p>
  </w:comment>
  <w:comment w:id="54" w:author="Referee" w:date="2017-03-16T18:26:00Z" w:initials="A">
    <w:p w14:paraId="29FC39DB" w14:textId="743BF15B" w:rsidR="001C63C1" w:rsidRDefault="001C63C1">
      <w:pPr>
        <w:pStyle w:val="CommentText"/>
      </w:pPr>
      <w:r>
        <w:rPr>
          <w:rStyle w:val="CommentReference"/>
        </w:rPr>
        <w:annotationRef/>
      </w:r>
      <w:r>
        <w:t>Not just their actions</w:t>
      </w:r>
    </w:p>
  </w:comment>
  <w:comment w:id="55" w:author="Referee" w:date="2017-03-16T18:26:00Z" w:initials="A">
    <w:p w14:paraId="3AA72818" w14:textId="6D3A9794" w:rsidR="001C63C1" w:rsidRDefault="001C63C1">
      <w:pPr>
        <w:pStyle w:val="CommentText"/>
      </w:pPr>
      <w:r>
        <w:rPr>
          <w:rStyle w:val="CommentReference"/>
        </w:rPr>
        <w:annotationRef/>
      </w:r>
      <w:r>
        <w:t xml:space="preserve">How do comparisons with animals show respect for Roman ideals? </w:t>
      </w:r>
    </w:p>
  </w:comment>
  <w:comment w:id="56" w:author="Referee" w:date="2017-03-16T18:27:00Z" w:initials="A">
    <w:p w14:paraId="7BD608F7" w14:textId="1E8B8F8A" w:rsidR="001C63C1" w:rsidRDefault="001C63C1">
      <w:pPr>
        <w:pStyle w:val="CommentText"/>
      </w:pPr>
      <w:r>
        <w:rPr>
          <w:rStyle w:val="CommentReference"/>
        </w:rPr>
        <w:annotationRef/>
      </w:r>
      <w:r>
        <w:t>Incorrect syntax</w:t>
      </w:r>
    </w:p>
  </w:comment>
  <w:comment w:id="57" w:author="Referee" w:date="2017-03-16T18:28:00Z" w:initials="A">
    <w:p w14:paraId="42E5629C" w14:textId="56E065AC" w:rsidR="001C63C1" w:rsidRDefault="001C63C1">
      <w:pPr>
        <w:pStyle w:val="CommentText"/>
      </w:pPr>
      <w:r>
        <w:rPr>
          <w:rStyle w:val="CommentReference"/>
        </w:rPr>
        <w:annotationRef/>
      </w:r>
      <w:r>
        <w:t>unclear</w:t>
      </w:r>
    </w:p>
  </w:comment>
  <w:comment w:id="58" w:author="Referee" w:date="2017-03-16T18:29:00Z" w:initials="A">
    <w:p w14:paraId="359B4847" w14:textId="5F5275E6" w:rsidR="00354CD4" w:rsidRDefault="00354CD4">
      <w:pPr>
        <w:pStyle w:val="CommentText"/>
      </w:pPr>
      <w:r>
        <w:rPr>
          <w:rStyle w:val="CommentReference"/>
        </w:rPr>
        <w:annotationRef/>
      </w:r>
      <w:r>
        <w:t>You need to be more specific here.</w:t>
      </w:r>
    </w:p>
  </w:comment>
  <w:comment w:id="59" w:author="Referee" w:date="2017-03-16T18:31:00Z" w:initials="A">
    <w:p w14:paraId="7981E978" w14:textId="3429B5A6" w:rsidR="00354CD4" w:rsidRDefault="00354CD4">
      <w:pPr>
        <w:pStyle w:val="CommentText"/>
      </w:pPr>
      <w:r>
        <w:rPr>
          <w:rStyle w:val="CommentReference"/>
        </w:rPr>
        <w:annotationRef/>
      </w:r>
      <w:r>
        <w:t>vague</w:t>
      </w:r>
    </w:p>
  </w:comment>
  <w:comment w:id="60" w:author="Referee" w:date="2017-03-16T18:30:00Z" w:initials="A">
    <w:p w14:paraId="6DCAD1A1" w14:textId="7124826B" w:rsidR="00354CD4" w:rsidRDefault="00354CD4">
      <w:pPr>
        <w:pStyle w:val="CommentText"/>
      </w:pPr>
      <w:r>
        <w:rPr>
          <w:rStyle w:val="CommentReference"/>
        </w:rPr>
        <w:annotationRef/>
      </w:r>
      <w:r>
        <w:t>Long, circuitous sentence—too much packed in here.</w:t>
      </w:r>
    </w:p>
  </w:comment>
  <w:comment w:id="69" w:author="Referee" w:date="2017-03-16T18:31:00Z" w:initials="A">
    <w:p w14:paraId="29270131" w14:textId="7757D607" w:rsidR="00354CD4" w:rsidRDefault="00354CD4">
      <w:pPr>
        <w:pStyle w:val="CommentText"/>
      </w:pPr>
      <w:r>
        <w:rPr>
          <w:rStyle w:val="CommentReference"/>
        </w:rPr>
        <w:annotationRef/>
      </w:r>
      <w:r>
        <w:t>Run-on</w:t>
      </w:r>
    </w:p>
  </w:comment>
  <w:comment w:id="70" w:author="Referee" w:date="2017-03-16T18:33:00Z" w:initials="A">
    <w:p w14:paraId="50FC9A26" w14:textId="2A5D2232" w:rsidR="00354CD4" w:rsidRDefault="00354CD4">
      <w:pPr>
        <w:pStyle w:val="CommentText"/>
      </w:pPr>
      <w:r>
        <w:rPr>
          <w:rStyle w:val="CommentReference"/>
        </w:rPr>
        <w:annotationRef/>
      </w:r>
      <w:r>
        <w:t>See my corrections here.</w:t>
      </w:r>
    </w:p>
  </w:comment>
  <w:comment w:id="73" w:author="Referee" w:date="2017-03-16T18:39:00Z" w:initials="A">
    <w:p w14:paraId="4661D02E" w14:textId="71C3D360" w:rsidR="00354CD4" w:rsidRDefault="00354CD4">
      <w:pPr>
        <w:pStyle w:val="CommentText"/>
      </w:pPr>
      <w:r>
        <w:rPr>
          <w:rStyle w:val="CommentReference"/>
        </w:rPr>
        <w:annotationRef/>
      </w:r>
      <w:r>
        <w:t>These two similes need to be connected much more specifically</w:t>
      </w:r>
      <w:r w:rsidR="00F47B39">
        <w:t xml:space="preserve">. They have different narrative contexts. </w:t>
      </w:r>
      <w:r>
        <w:t xml:space="preserve"> </w:t>
      </w:r>
    </w:p>
  </w:comment>
  <w:comment w:id="74" w:author="Referee" w:date="2017-03-16T18:37:00Z" w:initials="A">
    <w:p w14:paraId="2DC0DEF2" w14:textId="36143246" w:rsidR="00354CD4" w:rsidRDefault="00354CD4">
      <w:pPr>
        <w:pStyle w:val="CommentText"/>
      </w:pPr>
      <w:r>
        <w:rPr>
          <w:rStyle w:val="CommentReference"/>
        </w:rPr>
        <w:annotationRef/>
      </w:r>
      <w:r>
        <w:t>See corrections</w:t>
      </w:r>
    </w:p>
  </w:comment>
  <w:comment w:id="76" w:author="Referee" w:date="2017-03-16T18:37:00Z" w:initials="A">
    <w:p w14:paraId="3FD96D57" w14:textId="425BF622" w:rsidR="00354CD4" w:rsidRDefault="00354CD4">
      <w:pPr>
        <w:pStyle w:val="CommentText"/>
      </w:pPr>
      <w:r>
        <w:rPr>
          <w:rStyle w:val="CommentReference"/>
        </w:rPr>
        <w:annotationRef/>
      </w:r>
      <w:r>
        <w:t xml:space="preserve">Where is he tranquil and prosperous? </w:t>
      </w:r>
    </w:p>
  </w:comment>
  <w:comment w:id="77" w:author="Referee" w:date="2017-03-16T18:38:00Z" w:initials="A">
    <w:p w14:paraId="165D8299" w14:textId="5B2B5381" w:rsidR="00354CD4" w:rsidRDefault="00354CD4">
      <w:pPr>
        <w:pStyle w:val="CommentText"/>
      </w:pPr>
      <w:r>
        <w:rPr>
          <w:rStyle w:val="CommentReference"/>
        </w:rPr>
        <w:annotationRef/>
      </w:r>
      <w:r>
        <w:t>Unclear</w:t>
      </w:r>
    </w:p>
  </w:comment>
  <w:comment w:id="78" w:author="Referee" w:date="2017-03-16T18:38:00Z" w:initials="A">
    <w:p w14:paraId="282F52EF" w14:textId="248CBE00" w:rsidR="00354CD4" w:rsidRDefault="00354CD4">
      <w:pPr>
        <w:pStyle w:val="CommentText"/>
      </w:pPr>
      <w:r>
        <w:rPr>
          <w:rStyle w:val="CommentReference"/>
        </w:rPr>
        <w:annotationRef/>
      </w:r>
      <w:r>
        <w:t>“Decidedly less so” is vague</w:t>
      </w:r>
    </w:p>
  </w:comment>
  <w:comment w:id="79" w:author="Referee" w:date="2017-03-16T18:40:00Z" w:initials="A">
    <w:p w14:paraId="008A9D6E" w14:textId="33CC6EFF" w:rsidR="005C6E2F" w:rsidRDefault="005C6E2F">
      <w:pPr>
        <w:pStyle w:val="CommentText"/>
      </w:pPr>
      <w:r>
        <w:rPr>
          <w:rStyle w:val="CommentReference"/>
        </w:rPr>
        <w:annotationRef/>
      </w:r>
      <w:r>
        <w:t>Editing?</w:t>
      </w:r>
    </w:p>
  </w:comment>
  <w:comment w:id="83" w:author="Referee" w:date="2017-03-16T18:41:00Z" w:initials="A">
    <w:p w14:paraId="44CB092C" w14:textId="75F198B9" w:rsidR="005C6E2F" w:rsidRDefault="005C6E2F">
      <w:pPr>
        <w:pStyle w:val="CommentText"/>
      </w:pPr>
      <w:r>
        <w:rPr>
          <w:rStyle w:val="CommentReference"/>
        </w:rPr>
        <w:annotationRef/>
      </w:r>
      <w:r>
        <w:t>good</w:t>
      </w:r>
    </w:p>
  </w:comment>
  <w:comment w:id="86" w:author="Referee" w:date="2017-03-16T18:41:00Z" w:initials="A">
    <w:p w14:paraId="6C2BEA2A" w14:textId="3C51D2B4" w:rsidR="005C6E2F" w:rsidRDefault="005C6E2F">
      <w:pPr>
        <w:pStyle w:val="CommentText"/>
      </w:pPr>
      <w:r>
        <w:rPr>
          <w:rStyle w:val="CommentReference"/>
        </w:rPr>
        <w:annotationRef/>
      </w:r>
      <w:r>
        <w:t>correction</w:t>
      </w:r>
    </w:p>
  </w:comment>
  <w:comment w:id="90" w:author="Referee" w:date="2017-03-16T18:41:00Z" w:initials="A">
    <w:p w14:paraId="2A0D1DAE" w14:textId="054BAF47" w:rsidR="005C6E2F" w:rsidRDefault="005C6E2F">
      <w:pPr>
        <w:pStyle w:val="CommentText"/>
      </w:pPr>
      <w:r>
        <w:rPr>
          <w:rStyle w:val="CommentReference"/>
        </w:rPr>
        <w:annotationRef/>
      </w:r>
      <w:r>
        <w:rPr>
          <w:rStyle w:val="CommentReference"/>
        </w:rPr>
        <w:t>this expression is vague—traits cannot be defined merely by what they are opposite to.</w:t>
      </w:r>
    </w:p>
  </w:comment>
  <w:comment w:id="91" w:author="Referee" w:date="2017-03-16T18:43:00Z" w:initials="A">
    <w:p w14:paraId="438FFD27" w14:textId="1E325F4F" w:rsidR="005C6E2F" w:rsidRDefault="005C6E2F">
      <w:pPr>
        <w:pStyle w:val="CommentText"/>
      </w:pPr>
      <w:r>
        <w:rPr>
          <w:rStyle w:val="CommentReference"/>
        </w:rPr>
        <w:annotationRef/>
      </w:r>
      <w:r>
        <w:t>See note above.</w:t>
      </w:r>
    </w:p>
  </w:comment>
  <w:comment w:id="92" w:author="Referee" w:date="2017-03-16T19:04:00Z" w:initials="A">
    <w:p w14:paraId="54255AF0" w14:textId="6E4E1DA2" w:rsidR="004C4F0C" w:rsidRDefault="004C4F0C">
      <w:pPr>
        <w:pStyle w:val="CommentText"/>
      </w:pPr>
      <w:r>
        <w:rPr>
          <w:rStyle w:val="CommentReference"/>
        </w:rPr>
        <w:annotationRef/>
      </w:r>
      <w:r>
        <w:t>Incorrect syntax</w:t>
      </w:r>
    </w:p>
  </w:comment>
  <w:comment w:id="93" w:author="Referee" w:date="2017-03-16T19:04:00Z" w:initials="A">
    <w:p w14:paraId="054F4644" w14:textId="41D88962" w:rsidR="004C4F0C" w:rsidRDefault="004C4F0C">
      <w:pPr>
        <w:pStyle w:val="CommentText"/>
      </w:pPr>
      <w:r>
        <w:rPr>
          <w:rStyle w:val="CommentReference"/>
        </w:rPr>
        <w:annotationRef/>
      </w:r>
      <w:r>
        <w:t xml:space="preserve">Whom does “one” refer to? Aeneas does not always display Roman ideals.  </w:t>
      </w:r>
    </w:p>
  </w:comment>
  <w:comment w:id="94" w:author="Referee" w:date="2017-03-16T19:06:00Z" w:initials="A">
    <w:p w14:paraId="62F54524" w14:textId="4E18B1BC" w:rsidR="004C4F0C" w:rsidRDefault="004C4F0C">
      <w:pPr>
        <w:pStyle w:val="CommentText"/>
      </w:pPr>
      <w:r>
        <w:rPr>
          <w:rStyle w:val="CommentReference"/>
        </w:rPr>
        <w:annotationRef/>
      </w:r>
      <w:r>
        <w:t>Breakdown? Needs to be explained more specifically.</w:t>
      </w:r>
    </w:p>
  </w:comment>
  <w:comment w:id="95" w:author="Referee" w:date="2017-03-16T19:07:00Z" w:initials="A">
    <w:p w14:paraId="24676B57" w14:textId="184764C8" w:rsidR="004C4F0C" w:rsidRDefault="004C4F0C">
      <w:pPr>
        <w:pStyle w:val="CommentText"/>
      </w:pPr>
      <w:r>
        <w:rPr>
          <w:rStyle w:val="CommentReference"/>
        </w:rPr>
        <w:annotationRef/>
      </w:r>
      <w:r>
        <w:t xml:space="preserve">What does the ending evoke about Aeneas, in terms of the duality you mention? </w:t>
      </w:r>
    </w:p>
  </w:comment>
  <w:comment w:id="97" w:author="Referee" w:date="2017-03-16T19:08:00Z" w:initials="A">
    <w:p w14:paraId="05F1FF76" w14:textId="0DD4088E" w:rsidR="004C4F0C" w:rsidRDefault="004C4F0C">
      <w:pPr>
        <w:pStyle w:val="CommentText"/>
      </w:pPr>
      <w:r>
        <w:rPr>
          <w:rStyle w:val="CommentReference"/>
        </w:rPr>
        <w:annotationRef/>
      </w:r>
      <w:r>
        <w:t>repetitive</w:t>
      </w:r>
    </w:p>
  </w:comment>
  <w:comment w:id="98" w:author="Referee" w:date="2017-03-16T19:08:00Z" w:initials="A">
    <w:p w14:paraId="1A58FA71" w14:textId="4402B253" w:rsidR="004C4F0C" w:rsidRDefault="004C4F0C">
      <w:pPr>
        <w:pStyle w:val="CommentText"/>
      </w:pPr>
      <w:r>
        <w:rPr>
          <w:rStyle w:val="CommentReference"/>
        </w:rPr>
        <w:annotationRef/>
      </w:r>
      <w:r>
        <w:t>Who else displays duality?</w:t>
      </w:r>
    </w:p>
  </w:comment>
  <w:comment w:id="99" w:author="Referee" w:date="2017-03-16T19:08:00Z" w:initials="A">
    <w:p w14:paraId="367FEA2D" w14:textId="12B51651" w:rsidR="004C4F0C" w:rsidRDefault="004C4F0C">
      <w:pPr>
        <w:pStyle w:val="CommentText"/>
      </w:pPr>
      <w:r>
        <w:rPr>
          <w:rStyle w:val="CommentReference"/>
        </w:rPr>
        <w:annotationRef/>
      </w:r>
      <w:r>
        <w:t>Do bulls have morality or immorality?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0022B" w15:done="1"/>
  <w15:commentEx w15:paraId="14A00C65" w15:done="1"/>
  <w15:commentEx w15:paraId="5B08358A" w15:done="0"/>
  <w15:commentEx w15:paraId="64FAC779" w15:done="0"/>
  <w15:commentEx w15:paraId="313B1DB0" w15:done="1"/>
  <w15:commentEx w15:paraId="2DE1A3D9" w15:done="0"/>
  <w15:commentEx w15:paraId="09702CC7" w15:done="0"/>
  <w15:commentEx w15:paraId="7E2294E1" w15:done="1"/>
  <w15:commentEx w15:paraId="572D7425" w15:done="0"/>
  <w15:commentEx w15:paraId="17C351C5" w15:done="1"/>
  <w15:commentEx w15:paraId="1468C4A5" w15:done="1"/>
  <w15:commentEx w15:paraId="3E98067A" w15:done="1"/>
  <w15:commentEx w15:paraId="344A9CDF" w15:done="1"/>
  <w15:commentEx w15:paraId="3B470947" w15:done="0"/>
  <w15:commentEx w15:paraId="637773FE" w15:done="0"/>
  <w15:commentEx w15:paraId="559EFB6D" w15:done="0"/>
  <w15:commentEx w15:paraId="2E7D035A" w15:done="0"/>
  <w15:commentEx w15:paraId="34FC5354" w15:done="0"/>
  <w15:commentEx w15:paraId="4EA07C16" w15:done="0"/>
  <w15:commentEx w15:paraId="6B0E7234" w15:done="0"/>
  <w15:commentEx w15:paraId="29FC39DB" w15:done="0"/>
  <w15:commentEx w15:paraId="3AA72818" w15:done="0"/>
  <w15:commentEx w15:paraId="7BD608F7" w15:done="0"/>
  <w15:commentEx w15:paraId="42E5629C" w15:done="0"/>
  <w15:commentEx w15:paraId="359B4847" w15:done="0"/>
  <w15:commentEx w15:paraId="7981E978" w15:done="0"/>
  <w15:commentEx w15:paraId="6DCAD1A1" w15:done="0"/>
  <w15:commentEx w15:paraId="29270131" w15:done="0"/>
  <w15:commentEx w15:paraId="50FC9A26" w15:done="0"/>
  <w15:commentEx w15:paraId="4661D02E" w15:done="0"/>
  <w15:commentEx w15:paraId="2DC0DEF2" w15:done="0"/>
  <w15:commentEx w15:paraId="3FD96D57" w15:done="0"/>
  <w15:commentEx w15:paraId="165D8299" w15:done="0"/>
  <w15:commentEx w15:paraId="282F52EF" w15:done="0"/>
  <w15:commentEx w15:paraId="008A9D6E" w15:done="0"/>
  <w15:commentEx w15:paraId="44CB092C" w15:done="0"/>
  <w15:commentEx w15:paraId="6C2BEA2A" w15:done="0"/>
  <w15:commentEx w15:paraId="2A0D1DAE" w15:done="0"/>
  <w15:commentEx w15:paraId="438FFD27" w15:done="0"/>
  <w15:commentEx w15:paraId="54255AF0" w15:done="0"/>
  <w15:commentEx w15:paraId="054F4644" w15:done="0"/>
  <w15:commentEx w15:paraId="62F54524" w15:done="0"/>
  <w15:commentEx w15:paraId="24676B57" w15:done="0"/>
  <w15:commentEx w15:paraId="05F1FF76" w15:done="0"/>
  <w15:commentEx w15:paraId="1A58FA71" w15:done="0"/>
  <w15:commentEx w15:paraId="367FEA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B6B01" w14:textId="77777777" w:rsidR="00A1720B" w:rsidRDefault="00A1720B">
      <w:pPr>
        <w:spacing w:line="240" w:lineRule="auto"/>
      </w:pPr>
      <w:r>
        <w:separator/>
      </w:r>
    </w:p>
  </w:endnote>
  <w:endnote w:type="continuationSeparator" w:id="0">
    <w:p w14:paraId="2B57EE7F" w14:textId="77777777" w:rsidR="00A1720B" w:rsidRDefault="00A17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94206" w14:textId="77777777" w:rsidR="00A1720B" w:rsidRDefault="00A1720B">
      <w:pPr>
        <w:spacing w:line="240" w:lineRule="auto"/>
      </w:pPr>
      <w:r>
        <w:separator/>
      </w:r>
    </w:p>
  </w:footnote>
  <w:footnote w:type="continuationSeparator" w:id="0">
    <w:p w14:paraId="346C0BB1" w14:textId="77777777" w:rsidR="00A1720B" w:rsidRDefault="00A172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91FD8" w14:textId="6BADC6FA" w:rsidR="00030CDA" w:rsidRDefault="006849F1">
    <w:pPr>
      <w:jc w:val="right"/>
    </w:pPr>
    <w:r>
      <w:t xml:space="preserve">Black </w:t>
    </w:r>
    <w:r>
      <w:fldChar w:fldCharType="begin"/>
    </w:r>
    <w:r>
      <w:instrText>PAGE</w:instrText>
    </w:r>
    <w:r>
      <w:fldChar w:fldCharType="separate"/>
    </w:r>
    <w:r w:rsidR="00C25E8B">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04AE5" w14:textId="454E97D9" w:rsidR="00030CDA" w:rsidRDefault="006849F1">
    <w:pPr>
      <w:jc w:val="right"/>
    </w:pPr>
    <w:r>
      <w:t xml:space="preserve">Black </w:t>
    </w:r>
    <w:r>
      <w:fldChar w:fldCharType="begin"/>
    </w:r>
    <w:r>
      <w:instrText>PAGE</w:instrText>
    </w:r>
    <w:r>
      <w:fldChar w:fldCharType="separate"/>
    </w:r>
    <w:r w:rsidR="00C25E8B">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terPC">
    <w15:presenceInfo w15:providerId="None" w15:userId="HunterPC"/>
  </w15:person>
  <w15:person w15:author="Referee">
    <w15:presenceInfo w15:providerId="None" w15:userId="Refe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DA"/>
    <w:rsid w:val="00030CDA"/>
    <w:rsid w:val="00121E16"/>
    <w:rsid w:val="001C63C1"/>
    <w:rsid w:val="00303B67"/>
    <w:rsid w:val="00354CD4"/>
    <w:rsid w:val="00460317"/>
    <w:rsid w:val="004C4F0C"/>
    <w:rsid w:val="0050311A"/>
    <w:rsid w:val="005C6E2F"/>
    <w:rsid w:val="005D58DF"/>
    <w:rsid w:val="006849F1"/>
    <w:rsid w:val="00771ED1"/>
    <w:rsid w:val="007D1D0D"/>
    <w:rsid w:val="008C4B6F"/>
    <w:rsid w:val="009E2C8F"/>
    <w:rsid w:val="00A00D47"/>
    <w:rsid w:val="00A1720B"/>
    <w:rsid w:val="00A951DF"/>
    <w:rsid w:val="00B11254"/>
    <w:rsid w:val="00C2305E"/>
    <w:rsid w:val="00C25E8B"/>
    <w:rsid w:val="00F47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F373"/>
  <w15:docId w15:val="{5905EB51-6D92-4F03-BC9C-36DF3EB5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B11254"/>
    <w:rPr>
      <w:sz w:val="16"/>
      <w:szCs w:val="16"/>
    </w:rPr>
  </w:style>
  <w:style w:type="paragraph" w:styleId="CommentText">
    <w:name w:val="annotation text"/>
    <w:basedOn w:val="Normal"/>
    <w:link w:val="CommentTextChar"/>
    <w:uiPriority w:val="99"/>
    <w:semiHidden/>
    <w:unhideWhenUsed/>
    <w:rsid w:val="00B11254"/>
    <w:pPr>
      <w:spacing w:line="240" w:lineRule="auto"/>
    </w:pPr>
    <w:rPr>
      <w:sz w:val="20"/>
      <w:szCs w:val="20"/>
    </w:rPr>
  </w:style>
  <w:style w:type="character" w:customStyle="1" w:styleId="CommentTextChar">
    <w:name w:val="Comment Text Char"/>
    <w:basedOn w:val="DefaultParagraphFont"/>
    <w:link w:val="CommentText"/>
    <w:uiPriority w:val="99"/>
    <w:semiHidden/>
    <w:rsid w:val="00B11254"/>
    <w:rPr>
      <w:sz w:val="20"/>
      <w:szCs w:val="20"/>
    </w:rPr>
  </w:style>
  <w:style w:type="paragraph" w:styleId="CommentSubject">
    <w:name w:val="annotation subject"/>
    <w:basedOn w:val="CommentText"/>
    <w:next w:val="CommentText"/>
    <w:link w:val="CommentSubjectChar"/>
    <w:uiPriority w:val="99"/>
    <w:semiHidden/>
    <w:unhideWhenUsed/>
    <w:rsid w:val="00B11254"/>
    <w:rPr>
      <w:b/>
      <w:bCs/>
    </w:rPr>
  </w:style>
  <w:style w:type="character" w:customStyle="1" w:styleId="CommentSubjectChar">
    <w:name w:val="Comment Subject Char"/>
    <w:basedOn w:val="CommentTextChar"/>
    <w:link w:val="CommentSubject"/>
    <w:uiPriority w:val="99"/>
    <w:semiHidden/>
    <w:rsid w:val="00B11254"/>
    <w:rPr>
      <w:b/>
      <w:bCs/>
      <w:sz w:val="20"/>
      <w:szCs w:val="20"/>
    </w:rPr>
  </w:style>
  <w:style w:type="paragraph" w:styleId="BalloonText">
    <w:name w:val="Balloon Text"/>
    <w:basedOn w:val="Normal"/>
    <w:link w:val="BalloonTextChar"/>
    <w:uiPriority w:val="99"/>
    <w:semiHidden/>
    <w:unhideWhenUsed/>
    <w:rsid w:val="00B112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HunterPC</cp:lastModifiedBy>
  <cp:revision>3</cp:revision>
  <dcterms:created xsi:type="dcterms:W3CDTF">2017-03-18T01:56:00Z</dcterms:created>
  <dcterms:modified xsi:type="dcterms:W3CDTF">2017-03-18T02:02:00Z</dcterms:modified>
</cp:coreProperties>
</file>