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F8E88" w14:textId="6AC9F554" w:rsidR="00984913" w:rsidRDefault="006F4BDF" w:rsidP="007D0BDA">
      <w:pPr>
        <w:spacing w:line="480" w:lineRule="auto"/>
      </w:pPr>
      <w:r>
        <w:t xml:space="preserve">For my business, I am choosing to operate it where I am from in Virginia, and in Virginia you are not required to have a business license to operate an LLC, but I will be required to have a sales tax certificate, and I will have to appoint myself as a registered agent and file an article of organization. I was able to find out this information based on the article by Miles Almadrones, which was legally reviewed by Allison DeSantis, J.D. which can be found at </w:t>
      </w:r>
      <w:hyperlink r:id="rId4" w:history="1">
        <w:r w:rsidRPr="00375B4D">
          <w:rPr>
            <w:rStyle w:val="Hyperlink"/>
          </w:rPr>
          <w:t>https://www.legalzoom.com/articles/how-to-start-an-llc-in-virginia#step-6-register-for-taxes-and-virginia-business-licenses</w:t>
        </w:r>
      </w:hyperlink>
      <w:r>
        <w:t xml:space="preserve">. It goes over everything that is required, as well as recommended for starting an LLC in Virginia. It is very useful as it provides links to the rules and regulations that Virginia’s SCC </w:t>
      </w:r>
      <w:r w:rsidR="007D0BDA">
        <w:t>has in place. It will be very helpful for referring back to if I have any questions on how to set it up.</w:t>
      </w:r>
    </w:p>
    <w:sectPr w:rsidR="0098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DF"/>
    <w:rsid w:val="006D2BB4"/>
    <w:rsid w:val="006F4BDF"/>
    <w:rsid w:val="007D0BDA"/>
    <w:rsid w:val="008A7672"/>
    <w:rsid w:val="00984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A990"/>
  <w15:chartTrackingRefBased/>
  <w15:docId w15:val="{AE0D8369-C1DE-4C73-8BBC-B93AA3E3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DF"/>
    <w:rPr>
      <w:rFonts w:eastAsiaTheme="majorEastAsia" w:cstheme="majorBidi"/>
      <w:color w:val="272727" w:themeColor="text1" w:themeTint="D8"/>
    </w:rPr>
  </w:style>
  <w:style w:type="paragraph" w:styleId="Title">
    <w:name w:val="Title"/>
    <w:basedOn w:val="Normal"/>
    <w:next w:val="Normal"/>
    <w:link w:val="TitleChar"/>
    <w:uiPriority w:val="10"/>
    <w:qFormat/>
    <w:rsid w:val="006F4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DF"/>
    <w:pPr>
      <w:spacing w:before="160"/>
      <w:jc w:val="center"/>
    </w:pPr>
    <w:rPr>
      <w:i/>
      <w:iCs/>
      <w:color w:val="404040" w:themeColor="text1" w:themeTint="BF"/>
    </w:rPr>
  </w:style>
  <w:style w:type="character" w:customStyle="1" w:styleId="QuoteChar">
    <w:name w:val="Quote Char"/>
    <w:basedOn w:val="DefaultParagraphFont"/>
    <w:link w:val="Quote"/>
    <w:uiPriority w:val="29"/>
    <w:rsid w:val="006F4BDF"/>
    <w:rPr>
      <w:i/>
      <w:iCs/>
      <w:color w:val="404040" w:themeColor="text1" w:themeTint="BF"/>
    </w:rPr>
  </w:style>
  <w:style w:type="paragraph" w:styleId="ListParagraph">
    <w:name w:val="List Paragraph"/>
    <w:basedOn w:val="Normal"/>
    <w:uiPriority w:val="34"/>
    <w:qFormat/>
    <w:rsid w:val="006F4BDF"/>
    <w:pPr>
      <w:ind w:left="720"/>
      <w:contextualSpacing/>
    </w:pPr>
  </w:style>
  <w:style w:type="character" w:styleId="IntenseEmphasis">
    <w:name w:val="Intense Emphasis"/>
    <w:basedOn w:val="DefaultParagraphFont"/>
    <w:uiPriority w:val="21"/>
    <w:qFormat/>
    <w:rsid w:val="006F4BDF"/>
    <w:rPr>
      <w:i/>
      <w:iCs/>
      <w:color w:val="0F4761" w:themeColor="accent1" w:themeShade="BF"/>
    </w:rPr>
  </w:style>
  <w:style w:type="paragraph" w:styleId="IntenseQuote">
    <w:name w:val="Intense Quote"/>
    <w:basedOn w:val="Normal"/>
    <w:next w:val="Normal"/>
    <w:link w:val="IntenseQuoteChar"/>
    <w:uiPriority w:val="30"/>
    <w:qFormat/>
    <w:rsid w:val="006F4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DF"/>
    <w:rPr>
      <w:i/>
      <w:iCs/>
      <w:color w:val="0F4761" w:themeColor="accent1" w:themeShade="BF"/>
    </w:rPr>
  </w:style>
  <w:style w:type="character" w:styleId="IntenseReference">
    <w:name w:val="Intense Reference"/>
    <w:basedOn w:val="DefaultParagraphFont"/>
    <w:uiPriority w:val="32"/>
    <w:qFormat/>
    <w:rsid w:val="006F4BDF"/>
    <w:rPr>
      <w:b/>
      <w:bCs/>
      <w:smallCaps/>
      <w:color w:val="0F4761" w:themeColor="accent1" w:themeShade="BF"/>
      <w:spacing w:val="5"/>
    </w:rPr>
  </w:style>
  <w:style w:type="character" w:styleId="Hyperlink">
    <w:name w:val="Hyperlink"/>
    <w:basedOn w:val="DefaultParagraphFont"/>
    <w:uiPriority w:val="99"/>
    <w:unhideWhenUsed/>
    <w:rsid w:val="006F4BDF"/>
    <w:rPr>
      <w:color w:val="467886" w:themeColor="hyperlink"/>
      <w:u w:val="single"/>
    </w:rPr>
  </w:style>
  <w:style w:type="character" w:styleId="UnresolvedMention">
    <w:name w:val="Unresolved Mention"/>
    <w:basedOn w:val="DefaultParagraphFont"/>
    <w:uiPriority w:val="99"/>
    <w:semiHidden/>
    <w:unhideWhenUsed/>
    <w:rsid w:val="006F4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egalzoom.com/articles/how-to-start-an-llc-in-virginia#step-6-register-for-taxes-and-virginia-business-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D'Orlando</dc:creator>
  <cp:keywords/>
  <dc:description/>
  <cp:lastModifiedBy>Gage D'Orlando</cp:lastModifiedBy>
  <cp:revision>1</cp:revision>
  <dcterms:created xsi:type="dcterms:W3CDTF">2025-02-14T02:08:00Z</dcterms:created>
  <dcterms:modified xsi:type="dcterms:W3CDTF">2025-02-14T02:19:00Z</dcterms:modified>
</cp:coreProperties>
</file>