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503F9" w:rsidR="001503F9" w:rsidP="5DBE7EB9" w:rsidRDefault="001503F9" w14:paraId="24DE9A45" w14:textId="77777777" w14:noSpellErr="1">
      <w:pPr>
        <w:spacing w:before="100" w:beforeAutospacing="on" w:after="100" w:afterAutospacing="on" w:line="240" w:lineRule="auto"/>
        <w:jc w:val="center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14:ligatures w14:val="none"/>
        </w:rPr>
      </w:pPr>
      <w:r w:rsidRPr="5DBE7EB9" w:rsidR="395AF5A9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14:ligatures w14:val="none"/>
        </w:rPr>
        <w:t>Potential Risks and Mitigation Strategies</w:t>
      </w:r>
    </w:p>
    <w:p w:rsidR="5DBE7EB9" w:rsidP="5DBE7EB9" w:rsidRDefault="5DBE7EB9" w14:paraId="0557F46A" w14:textId="43DCF3EB">
      <w:pPr>
        <w:spacing w:beforeAutospacing="on" w:afterAutospacing="on" w:line="240" w:lineRule="auto"/>
        <w:jc w:val="center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Pr="001503F9" w:rsidR="001503F9" w:rsidP="001503F9" w:rsidRDefault="001503F9" w14:paraId="0AD118B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1. Supply Chain Disruptions</w:t>
      </w:r>
    </w:p>
    <w:p w:rsidRPr="001503F9" w:rsidR="001503F9" w:rsidP="001503F9" w:rsidRDefault="001503F9" w14:paraId="12AE018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Risk: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Disruptions in the supply chain, such as natural disasters, political instability, or transportation issues, can lead to product shortages and increased costs.</w:t>
      </w:r>
    </w:p>
    <w:p w:rsidRPr="001503F9" w:rsidR="001503F9" w:rsidP="001503F9" w:rsidRDefault="001503F9" w14:paraId="387DFBE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Mitigation: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1503F9" w:rsidR="001503F9" w:rsidP="001503F9" w:rsidRDefault="001503F9" w14:paraId="54358E8E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Diversify suppliers to reduce reliance on a single source.</w:t>
      </w:r>
    </w:p>
    <w:p w:rsidRPr="001503F9" w:rsidR="001503F9" w:rsidP="001503F9" w:rsidRDefault="001503F9" w14:paraId="25AABBE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Build strong relationships with key suppliers to ensure timely deliveries.</w:t>
      </w:r>
    </w:p>
    <w:p w:rsidRPr="001503F9" w:rsidR="001503F9" w:rsidP="001503F9" w:rsidRDefault="001503F9" w14:paraId="21F81A8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Implement robust inventory management systems to optimize stock levels.</w:t>
      </w:r>
    </w:p>
    <w:p w:rsidRPr="001503F9" w:rsidR="001503F9" w:rsidP="001503F9" w:rsidRDefault="001503F9" w14:paraId="461DDBE5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 w:rsidR="395AF5A9">
        <w:rPr>
          <w:rFonts w:ascii="Times New Roman" w:hAnsi="Times New Roman" w:eastAsia="Times New Roman" w:cs="Times New Roman"/>
          <w:kern w:val="0"/>
          <w14:ligatures w14:val="none"/>
        </w:rPr>
        <w:t>Develop contingency plans to address potential disruptions.</w:t>
      </w:r>
    </w:p>
    <w:p w:rsidR="5DBE7EB9" w:rsidP="5DBE7EB9" w:rsidRDefault="5DBE7EB9" w14:paraId="542F6A50" w14:textId="3A567521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Pr="001503F9" w:rsidR="001503F9" w:rsidP="5DBE7EB9" w:rsidRDefault="001503F9" w14:paraId="4EAF02D8" w14:textId="6418AD39">
      <w:pPr>
        <w:pStyle w:val="Normal"/>
        <w:spacing w:before="100" w:beforeAutospacing="on" w:after="100" w:afterAutospacing="on" w:line="240" w:lineRule="auto"/>
        <w:ind w:left="0"/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</w:pPr>
      <w:r w:rsidRPr="001503F9" w:rsidR="513CF476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2. </w:t>
      </w:r>
      <w:r w:rsidRPr="001503F9" w:rsidR="395AF5A9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Product Liability</w:t>
      </w:r>
    </w:p>
    <w:p w:rsidRPr="001503F9" w:rsidR="001503F9" w:rsidP="001503F9" w:rsidRDefault="001503F9" w14:paraId="2B0CEDBD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Risk: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Product defects or recalls can lead to legal liabilities, damage to the company's reputation, and loss of customer trust.</w:t>
      </w:r>
    </w:p>
    <w:p w:rsidRPr="001503F9" w:rsidR="001503F9" w:rsidP="001503F9" w:rsidRDefault="001503F9" w14:paraId="2A093A43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Mitigation: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1503F9" w:rsidR="001503F9" w:rsidP="001503F9" w:rsidRDefault="001503F9" w14:paraId="3F0CE492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Implement rigorous quality control procedures throughout the supply chain.</w:t>
      </w:r>
    </w:p>
    <w:p w:rsidRPr="001503F9" w:rsidR="001503F9" w:rsidP="001503F9" w:rsidRDefault="001503F9" w14:paraId="6CA992C6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Conduct thorough product testing and certification.</w:t>
      </w:r>
    </w:p>
    <w:p w:rsidRPr="001503F9" w:rsidR="001503F9" w:rsidP="001503F9" w:rsidRDefault="001503F9" w14:paraId="407098AF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Maintain detailed product documentation and traceability.</w:t>
      </w:r>
    </w:p>
    <w:p w:rsidRPr="001503F9" w:rsidR="001503F9" w:rsidP="001503F9" w:rsidRDefault="001503F9" w14:paraId="3A9E5B00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Have a robust product recall plan in place.</w:t>
      </w:r>
    </w:p>
    <w:p w:rsidRPr="001503F9" w:rsidR="001503F9" w:rsidP="001503F9" w:rsidRDefault="001503F9" w14:paraId="6815D847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 w:rsidR="395AF5A9">
        <w:rPr>
          <w:rFonts w:ascii="Times New Roman" w:hAnsi="Times New Roman" w:eastAsia="Times New Roman" w:cs="Times New Roman"/>
          <w:kern w:val="0"/>
          <w14:ligatures w14:val="none"/>
        </w:rPr>
        <w:t>Carry adequate product liability insurance.</w:t>
      </w:r>
    </w:p>
    <w:p w:rsidR="5DBE7EB9" w:rsidP="5DBE7EB9" w:rsidRDefault="5DBE7EB9" w14:paraId="1F523CF8" w14:textId="632A98E3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Pr="001503F9" w:rsidR="001503F9" w:rsidP="5DBE7EB9" w:rsidRDefault="001503F9" w14:paraId="29170E5C" w14:textId="4A516B84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 w:rsidR="3776B237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3</w:t>
      </w:r>
      <w:r w:rsidRPr="001503F9" w:rsidR="395AF5A9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. Economic Downturns</w:t>
      </w:r>
    </w:p>
    <w:p w:rsidRPr="001503F9" w:rsidR="001503F9" w:rsidP="001503F9" w:rsidRDefault="001503F9" w14:paraId="748EAED8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Risk: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Economic downturns can reduce consumer spending, leading to decreased sales and profitability.</w:t>
      </w:r>
    </w:p>
    <w:p w:rsidRPr="001503F9" w:rsidR="001503F9" w:rsidP="001503F9" w:rsidRDefault="001503F9" w14:paraId="20D682FD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Mitigation: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1503F9" w:rsidR="001503F9" w:rsidP="001503F9" w:rsidRDefault="001503F9" w14:paraId="606BFAC0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Develop a flexible business model that can adapt to changing economic conditions.</w:t>
      </w:r>
    </w:p>
    <w:p w:rsidRPr="001503F9" w:rsidR="001503F9" w:rsidP="001503F9" w:rsidRDefault="001503F9" w14:paraId="297F8599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Diversify product offerings and target multiple market segments.</w:t>
      </w:r>
    </w:p>
    <w:p w:rsidRPr="001503F9" w:rsidR="001503F9" w:rsidP="001503F9" w:rsidRDefault="001503F9" w14:paraId="1C34FD00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Implement cost-cutting measures to reduce expenses.</w:t>
      </w:r>
    </w:p>
    <w:p w:rsidRPr="001503F9" w:rsidR="001503F9" w:rsidP="001503F9" w:rsidRDefault="001503F9" w14:paraId="37DAA83E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 w:rsidR="395AF5A9">
        <w:rPr>
          <w:rFonts w:ascii="Times New Roman" w:hAnsi="Times New Roman" w:eastAsia="Times New Roman" w:cs="Times New Roman"/>
          <w:kern w:val="0"/>
          <w14:ligatures w14:val="none"/>
        </w:rPr>
        <w:t>Focus on building customer loyalty and brand reputation.</w:t>
      </w:r>
    </w:p>
    <w:p w:rsidR="5DBE7EB9" w:rsidP="5DBE7EB9" w:rsidRDefault="5DBE7EB9" w14:paraId="582769F6" w14:textId="00FEBB44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Pr="001503F9" w:rsidR="001503F9" w:rsidP="5DBE7EB9" w:rsidRDefault="001503F9" w14:paraId="5A7511B0" w14:textId="3BBF8C2A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 w:rsidR="27FE81DD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4</w:t>
      </w:r>
      <w:r w:rsidRPr="001503F9" w:rsidR="395AF5A9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lastRenderedPageBreak/>
        <w:t>. Regulatory Changes</w:t>
      </w:r>
    </w:p>
    <w:p w:rsidRPr="001503F9" w:rsidR="001503F9" w:rsidP="001503F9" w:rsidRDefault="001503F9" w14:paraId="58346B7F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Risk: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Changes in regulations, such as labeling requirements, import/export restrictions, or environmental regulations, can impact the company's operations and increase costs.</w:t>
      </w:r>
    </w:p>
    <w:p w:rsidRPr="001503F9" w:rsidR="001503F9" w:rsidP="001503F9" w:rsidRDefault="001503F9" w14:paraId="6E0CC9D1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Mitigation: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1503F9" w:rsidR="001503F9" w:rsidP="001503F9" w:rsidRDefault="001503F9" w14:paraId="7BA7393A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Stay informed about regulatory changes and industry best practices.</w:t>
      </w:r>
    </w:p>
    <w:p w:rsidRPr="001503F9" w:rsidR="001503F9" w:rsidP="001503F9" w:rsidRDefault="001503F9" w14:paraId="594B7243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Maintain strong relationships with regulatory agencies.</w:t>
      </w:r>
    </w:p>
    <w:p w:rsidRPr="001503F9" w:rsidR="001503F9" w:rsidP="001503F9" w:rsidRDefault="001503F9" w14:paraId="3E6B487C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 w:rsidR="395AF5A9">
        <w:rPr>
          <w:rFonts w:ascii="Times New Roman" w:hAnsi="Times New Roman" w:eastAsia="Times New Roman" w:cs="Times New Roman"/>
          <w:kern w:val="0"/>
          <w14:ligatures w14:val="none"/>
        </w:rPr>
        <w:t>Develop a compliance program to ensure adherence to all relevant regulations.</w:t>
      </w:r>
    </w:p>
    <w:p w:rsidR="5DBE7EB9" w:rsidP="5DBE7EB9" w:rsidRDefault="5DBE7EB9" w14:paraId="64DF13F0" w14:textId="47F62610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Pr="001503F9" w:rsidR="001503F9" w:rsidP="5DBE7EB9" w:rsidRDefault="001503F9" w14:paraId="34C89636" w14:textId="798812F8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</w:pPr>
      <w:r w:rsidRPr="001503F9" w:rsidR="37E7D015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5.</w:t>
      </w:r>
      <w:r w:rsidRPr="001503F9" w:rsidR="395AF5A9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 Reputation Risk</w:t>
      </w:r>
    </w:p>
    <w:p w:rsidRPr="001503F9" w:rsidR="001503F9" w:rsidP="001503F9" w:rsidRDefault="001503F9" w14:paraId="0E37754E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Risk: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Negative publicity, social media backlash, or public relations crises can damage the company's reputation and lead to customer loss.</w:t>
      </w:r>
    </w:p>
    <w:p w:rsidRPr="001503F9" w:rsidR="001503F9" w:rsidP="001503F9" w:rsidRDefault="001503F9" w14:paraId="009BE318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Mitigation:</w:t>
      </w:r>
      <w:r w:rsidRPr="001503F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1503F9" w:rsidR="001503F9" w:rsidP="001503F9" w:rsidRDefault="001503F9" w14:paraId="7763B435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Develop a strong crisis communication plan.</w:t>
      </w:r>
    </w:p>
    <w:p w:rsidRPr="001503F9" w:rsidR="001503F9" w:rsidP="001503F9" w:rsidRDefault="001503F9" w14:paraId="470540B4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Actively monitor social media and online reviews.</w:t>
      </w:r>
    </w:p>
    <w:p w:rsidRPr="001503F9" w:rsidR="001503F9" w:rsidP="001503F9" w:rsidRDefault="001503F9" w14:paraId="2F900A8A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>
        <w:rPr>
          <w:rFonts w:ascii="Times New Roman" w:hAnsi="Times New Roman" w:eastAsia="Times New Roman" w:cs="Times New Roman"/>
          <w:kern w:val="0"/>
          <w14:ligatures w14:val="none"/>
        </w:rPr>
        <w:t>Be transparent and proactive in addressing customer concerns.</w:t>
      </w:r>
    </w:p>
    <w:p w:rsidRPr="001503F9" w:rsidR="001503F9" w:rsidP="001503F9" w:rsidRDefault="001503F9" w14:paraId="43F11F1B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1503F9" w:rsidR="395AF5A9">
        <w:rPr>
          <w:rFonts w:ascii="Times New Roman" w:hAnsi="Times New Roman" w:eastAsia="Times New Roman" w:cs="Times New Roman"/>
          <w:kern w:val="0"/>
          <w14:ligatures w14:val="none"/>
        </w:rPr>
        <w:t>Build a positive brand image through effective marketing and public relations.</w:t>
      </w:r>
    </w:p>
    <w:p w:rsidR="001503F9" w:rsidRDefault="001503F9" w14:paraId="0CEDEA40" w14:textId="77777777" w14:noSpellErr="1"/>
    <w:p w:rsidR="380DF522" w:rsidP="5DBE7EB9" w:rsidRDefault="380DF522" w14:paraId="237EC65C" w14:textId="0D5C5E35">
      <w:pPr>
        <w:spacing w:beforeAutospacing="on" w:afterAutospacing="on" w:line="240" w:lineRule="auto"/>
        <w:rPr>
          <w:rFonts w:ascii="Times New Roman" w:hAnsi="Times New Roman" w:eastAsia="Times New Roman" w:cs="Times New Roman"/>
        </w:rPr>
      </w:pPr>
      <w:r w:rsidRPr="5DBE7EB9" w:rsidR="380DF522">
        <w:rPr>
          <w:rFonts w:ascii="Times New Roman" w:hAnsi="Times New Roman" w:eastAsia="Times New Roman" w:cs="Times New Roman"/>
          <w:b w:val="1"/>
          <w:bCs w:val="1"/>
        </w:rPr>
        <w:t>Cyber Security Threats</w:t>
      </w:r>
    </w:p>
    <w:p w:rsidR="380DF522" w:rsidP="5DBE7EB9" w:rsidRDefault="380DF522" w14:noSpellErr="1" w14:paraId="08F004D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8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5DBE7EB9" w:rsidR="380DF522">
        <w:rPr>
          <w:rFonts w:ascii="Aptos" w:hAnsi="Aptos" w:eastAsia="Aptos" w:cs="Aptos"/>
          <w:b w:val="1"/>
          <w:bCs w:val="1"/>
          <w:sz w:val="24"/>
          <w:szCs w:val="24"/>
        </w:rPr>
        <w:t>Risk</w:t>
      </w:r>
      <w:r w:rsidRPr="5DBE7EB9" w:rsidR="380DF522">
        <w:rPr>
          <w:rFonts w:ascii="Aptos" w:hAnsi="Aptos" w:eastAsia="Aptos" w:cs="Aptos"/>
          <w:b w:val="0"/>
          <w:bCs w:val="0"/>
          <w:sz w:val="24"/>
          <w:szCs w:val="24"/>
        </w:rPr>
        <w:t>:</w:t>
      </w:r>
      <w:r w:rsidRPr="5DBE7EB9" w:rsidR="380DF522">
        <w:rPr>
          <w:rFonts w:ascii="Aptos" w:hAnsi="Aptos" w:eastAsia="Aptos" w:cs="Aptos"/>
          <w:b w:val="0"/>
          <w:bCs w:val="0"/>
          <w:sz w:val="24"/>
          <w:szCs w:val="24"/>
        </w:rPr>
        <w:t xml:space="preserve"> Cyberattacks, such as hacking, data breaches, and ransomware, can compromise sensitive customer data, disrupt operations, and damage the company's reputation.</w:t>
      </w:r>
    </w:p>
    <w:p w:rsidR="380DF522" w:rsidP="5DBE7EB9" w:rsidRDefault="380DF522" w14:noSpellErr="1" w14:paraId="0C850556">
      <w:pPr>
        <w:numPr>
          <w:ilvl w:val="0"/>
          <w:numId w:val="2"/>
        </w:numPr>
        <w:spacing w:beforeAutospacing="on" w:afterAutospacing="on" w:line="240" w:lineRule="auto"/>
        <w:rPr>
          <w:rFonts w:ascii="Times New Roman" w:hAnsi="Times New Roman" w:eastAsia="Times New Roman" w:cs="Times New Roman"/>
        </w:rPr>
      </w:pPr>
      <w:r w:rsidRPr="5DBE7EB9" w:rsidR="380DF522">
        <w:rPr>
          <w:rFonts w:ascii="Times New Roman" w:hAnsi="Times New Roman" w:eastAsia="Times New Roman" w:cs="Times New Roman"/>
          <w:b w:val="1"/>
          <w:bCs w:val="1"/>
        </w:rPr>
        <w:t>Mitigation:</w:t>
      </w:r>
      <w:r w:rsidRPr="5DBE7EB9" w:rsidR="380DF522">
        <w:rPr>
          <w:rFonts w:ascii="Times New Roman" w:hAnsi="Times New Roman" w:eastAsia="Times New Roman" w:cs="Times New Roman"/>
        </w:rPr>
        <w:t xml:space="preserve"> </w:t>
      </w:r>
    </w:p>
    <w:p w:rsidR="380DF522" w:rsidP="5DBE7EB9" w:rsidRDefault="380DF522" w14:paraId="10F0968E" w14:textId="48FCC9D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8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307B48F3" w:rsidR="380DF522">
        <w:rPr>
          <w:rFonts w:ascii="Aptos" w:hAnsi="Aptos" w:eastAsia="Aptos" w:cs="Aptos"/>
          <w:b w:val="0"/>
          <w:bCs w:val="0"/>
          <w:sz w:val="24"/>
          <w:szCs w:val="24"/>
        </w:rPr>
        <w:t xml:space="preserve">Invest in robust cybersecurity measures, including firewalls, intrusion </w:t>
      </w:r>
      <w:r>
        <w:tab/>
      </w:r>
      <w:r w:rsidRPr="307B48F3" w:rsidR="380DF522">
        <w:rPr>
          <w:rFonts w:ascii="Aptos" w:hAnsi="Aptos" w:eastAsia="Aptos" w:cs="Aptos"/>
          <w:b w:val="0"/>
          <w:bCs w:val="0"/>
          <w:sz w:val="24"/>
          <w:szCs w:val="24"/>
        </w:rPr>
        <w:t xml:space="preserve">detection systems, and </w:t>
      </w:r>
      <w:r w:rsidRPr="307B48F3" w:rsidR="380DF522">
        <w:rPr>
          <w:rFonts w:ascii="Aptos" w:hAnsi="Aptos" w:eastAsia="Aptos" w:cs="Aptos"/>
          <w:b w:val="0"/>
          <w:bCs w:val="0"/>
          <w:sz w:val="24"/>
          <w:szCs w:val="24"/>
        </w:rPr>
        <w:t>encryption.</w:t>
      </w:r>
    </w:p>
    <w:p w:rsidR="380DF522" w:rsidP="5DBE7EB9" w:rsidRDefault="380DF522" w14:noSpellErr="1" w14:paraId="3D82AC0C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8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5DBE7EB9" w:rsidR="380DF522">
        <w:rPr>
          <w:rFonts w:ascii="Aptos" w:hAnsi="Aptos" w:eastAsia="Aptos" w:cs="Aptos"/>
          <w:b w:val="0"/>
          <w:bCs w:val="0"/>
          <w:sz w:val="24"/>
          <w:szCs w:val="24"/>
        </w:rPr>
        <w:t>Regularly update software and systems to address vulnerabilities.</w:t>
      </w:r>
    </w:p>
    <w:p w:rsidR="380DF522" w:rsidP="5DBE7EB9" w:rsidRDefault="380DF522" w14:noSpellErr="1" w14:paraId="1FDC5DA2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8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5DBE7EB9" w:rsidR="380DF522">
        <w:rPr>
          <w:rFonts w:ascii="Aptos" w:hAnsi="Aptos" w:eastAsia="Aptos" w:cs="Aptos"/>
          <w:b w:val="0"/>
          <w:bCs w:val="0"/>
          <w:sz w:val="24"/>
          <w:szCs w:val="24"/>
        </w:rPr>
        <w:t>Conduct regular security audits and penetration testing.</w:t>
      </w:r>
    </w:p>
    <w:p w:rsidR="380DF522" w:rsidP="5DBE7EB9" w:rsidRDefault="380DF522" w14:noSpellErr="1" w14:paraId="1505880C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8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5DBE7EB9" w:rsidR="380DF522">
        <w:rPr>
          <w:rFonts w:ascii="Aptos" w:hAnsi="Aptos" w:eastAsia="Aptos" w:cs="Aptos"/>
          <w:b w:val="0"/>
          <w:bCs w:val="0"/>
          <w:sz w:val="24"/>
          <w:szCs w:val="24"/>
        </w:rPr>
        <w:t xml:space="preserve">Train employees </w:t>
      </w:r>
      <w:r w:rsidRPr="5DBE7EB9" w:rsidR="380DF522">
        <w:rPr>
          <w:rFonts w:ascii="Aptos" w:hAnsi="Aptos" w:eastAsia="Aptos" w:cs="Aptos"/>
          <w:b w:val="0"/>
          <w:bCs w:val="0"/>
          <w:sz w:val="24"/>
          <w:szCs w:val="24"/>
        </w:rPr>
        <w:t>on</w:t>
      </w:r>
      <w:r w:rsidRPr="5DBE7EB9" w:rsidR="380DF522">
        <w:rPr>
          <w:rFonts w:ascii="Aptos" w:hAnsi="Aptos" w:eastAsia="Aptos" w:cs="Aptos"/>
          <w:b w:val="0"/>
          <w:bCs w:val="0"/>
          <w:sz w:val="24"/>
          <w:szCs w:val="24"/>
        </w:rPr>
        <w:t xml:space="preserve"> cybersecurity best practices.</w:t>
      </w:r>
    </w:p>
    <w:p w:rsidR="380DF522" w:rsidP="5DBE7EB9" w:rsidRDefault="380DF522" w14:noSpellErr="1" w14:paraId="1E03EBCC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8" w:lineRule="auto"/>
        <w:ind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5DBE7EB9" w:rsidR="380DF522">
        <w:rPr>
          <w:rFonts w:ascii="Aptos" w:hAnsi="Aptos" w:eastAsia="Aptos" w:cs="Aptos"/>
          <w:b w:val="0"/>
          <w:bCs w:val="0"/>
          <w:sz w:val="24"/>
          <w:szCs w:val="24"/>
        </w:rPr>
        <w:t>Implement a comprehensive incident response plan.</w:t>
      </w:r>
    </w:p>
    <w:p w:rsidR="5DBE7EB9" w:rsidRDefault="5DBE7EB9" w14:paraId="3808ADD7" w14:textId="4F5FC851"/>
    <w:p w:rsidR="68C5C5B5" w:rsidP="5DBE7EB9" w:rsidRDefault="68C5C5B5" w14:paraId="05B2AAAB" w14:textId="61D5A10B">
      <w:pPr>
        <w:pStyle w:val="Heading3"/>
        <w:spacing w:before="281" w:beforeAutospacing="off" w:after="281" w:afterAutospacing="off"/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Cybersecurity Risks</w:t>
      </w:r>
    </w:p>
    <w:p w:rsidR="68C5C5B5" w:rsidP="5DBE7EB9" w:rsidRDefault="68C5C5B5" w14:paraId="4849F259" w14:textId="5517F76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Breaches: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Unauthorized access to sensitive customer data, including personal information, financial data, and health records.</w:t>
      </w:r>
    </w:p>
    <w:p w:rsidR="68C5C5B5" w:rsidP="5DBE7EB9" w:rsidRDefault="68C5C5B5" w14:paraId="6520DBBE" w14:textId="6E0EFA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Malware Attacks: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Infection of systems with malicious software, leading to data loss, system disruption, and potential extortion.</w:t>
      </w:r>
    </w:p>
    <w:p w:rsidR="68C5C5B5" w:rsidP="5DBE7EB9" w:rsidRDefault="68C5C5B5" w14:paraId="5AC7B279" w14:textId="09FCA17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Phishing Attacks: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Deception tactics to trick employees into revealing sensitive information or clicking on malicious links.</w:t>
      </w:r>
    </w:p>
    <w:p w:rsidR="68C5C5B5" w:rsidP="5DBE7EB9" w:rsidRDefault="68C5C5B5" w14:paraId="210CFE65" w14:textId="181099D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7B48F3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Ransomware Attacks:</w:t>
      </w:r>
      <w:r w:rsidRPr="307B48F3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Encryption of critical systems and data, demanding a ransom for decryption.</w:t>
      </w:r>
    </w:p>
    <w:p w:rsidR="0BCD820E" w:rsidP="307B48F3" w:rsidRDefault="0BCD820E" w14:paraId="766FD80D" w14:textId="326D27A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07B48F3" w:rsidR="0BCD8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Denial of Services Attacks: </w:t>
      </w:r>
      <w:r w:rsidRPr="307B48F3" w:rsidR="349B91F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Bad actors intentionally clogging internet bandwidth to prevent customers f</w:t>
      </w:r>
      <w:r w:rsidRPr="307B48F3" w:rsidR="0401162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rom being able to access our web store.</w:t>
      </w:r>
      <w:r w:rsidRPr="307B48F3" w:rsidR="349B91F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C5C5B5" w:rsidP="5DBE7EB9" w:rsidRDefault="68C5C5B5" w14:paraId="02E59E16" w14:textId="5A2C9FB3">
      <w:pPr>
        <w:pStyle w:val="Heading3"/>
        <w:spacing w:before="281" w:beforeAutospacing="off" w:after="281" w:afterAutospacing="off"/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Operational Risks</w:t>
      </w:r>
    </w:p>
    <w:p w:rsidR="68C5C5B5" w:rsidP="5DBE7EB9" w:rsidRDefault="68C5C5B5" w14:paraId="4DCA0DB9" w14:textId="1A5572B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Failures: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Hardware or software failures that disrupt business operations.</w:t>
      </w:r>
    </w:p>
    <w:p w:rsidR="68C5C5B5" w:rsidP="5DBE7EB9" w:rsidRDefault="68C5C5B5" w14:paraId="2F12ED5D" w14:textId="2DD64E9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Outages: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Disruptions to network connectivity, impacting communication and online sales.</w:t>
      </w:r>
    </w:p>
    <w:p w:rsidR="68C5C5B5" w:rsidP="5DBE7EB9" w:rsidRDefault="68C5C5B5" w14:paraId="23FB0BD3" w14:textId="407D9E5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Loss: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Accidental deletion or corruption of important data.</w:t>
      </w:r>
    </w:p>
    <w:p w:rsidR="68C5C5B5" w:rsidP="5DBE7EB9" w:rsidRDefault="68C5C5B5" w14:paraId="1B03DADF" w14:textId="0375551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Supply Chain Disruptions: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Interruptions in the supply of IT equipment or services.</w:t>
      </w:r>
    </w:p>
    <w:p w:rsidR="68C5C5B5" w:rsidP="5DBE7EB9" w:rsidRDefault="68C5C5B5" w14:paraId="13304BA5" w14:textId="0E2AEC2E">
      <w:pPr>
        <w:pStyle w:val="Heading3"/>
        <w:spacing w:before="281" w:beforeAutospacing="off" w:after="281" w:afterAutospacing="off"/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Regulatory Compliance Risks</w:t>
      </w:r>
    </w:p>
    <w:p w:rsidR="68C5C5B5" w:rsidP="5DBE7EB9" w:rsidRDefault="68C5C5B5" w14:paraId="4B67DF8D" w14:textId="3AA5F87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Privacy Regulations: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Non-compliance with regulations like GDPR or CCPA, leading to fines and reputational damage.</w:t>
      </w:r>
    </w:p>
    <w:p w:rsidR="68C5C5B5" w:rsidP="5DBE7EB9" w:rsidRDefault="68C5C5B5" w14:paraId="31495575" w14:textId="10A1DC0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Standards: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Failure to adhere to industry standards like PCI DSS or HIPAA, exposing the company to legal and financial risks.</w:t>
      </w:r>
    </w:p>
    <w:p w:rsidR="68C5C5B5" w:rsidP="5DBE7EB9" w:rsidRDefault="68C5C5B5" w14:paraId="7B167EB9" w14:textId="7B491F38">
      <w:pPr>
        <w:pStyle w:val="Heading3"/>
        <w:spacing w:before="281" w:beforeAutospacing="off" w:after="281" w:afterAutospacing="off"/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Human Error Risks</w:t>
      </w:r>
    </w:p>
    <w:p w:rsidR="68C5C5B5" w:rsidP="5DBE7EB9" w:rsidRDefault="68C5C5B5" w14:paraId="47627972" w14:textId="2F56B68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Accidental Data Deletion: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Mistakes made by employees that result in data loss.</w:t>
      </w:r>
    </w:p>
    <w:p w:rsidR="68C5C5B5" w:rsidP="5DBE7EB9" w:rsidRDefault="68C5C5B5" w14:paraId="7F98BF86" w14:textId="3B259AF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Weak Password Practices: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of weak or easily guessed passwords, compromising security.</w:t>
      </w:r>
    </w:p>
    <w:p w:rsidR="68C5C5B5" w:rsidP="5DBE7EB9" w:rsidRDefault="68C5C5B5" w14:paraId="5D2BD337" w14:textId="041F957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Engineering Attacks: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Manipulation of employees to gain unauthorized access to systems.</w:t>
      </w:r>
    </w:p>
    <w:p w:rsidR="68C5C5B5" w:rsidP="5DBE7EB9" w:rsidRDefault="68C5C5B5" w14:paraId="10CF8237" w14:textId="7105525C">
      <w:pPr>
        <w:spacing w:before="240" w:beforeAutospacing="off" w:after="240" w:afterAutospacing="off"/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Assessment Methodology</w:t>
      </w:r>
    </w:p>
    <w:p w:rsidR="68C5C5B5" w:rsidP="5DBE7EB9" w:rsidRDefault="68C5C5B5" w14:paraId="5FEA8413" w14:textId="483BBA6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 Assets: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Determine critical IT assets, including hardware, software, data, and network infrastructure.</w:t>
      </w:r>
    </w:p>
    <w:p w:rsidR="68C5C5B5" w:rsidP="5DBE7EB9" w:rsidRDefault="68C5C5B5" w14:paraId="65B2E0B5" w14:textId="025C6D2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Assess Threats: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Identify potential threats, such as cyberattacks, natural disasters, and human error.</w:t>
      </w:r>
    </w:p>
    <w:p w:rsidR="68C5C5B5" w:rsidP="5DBE7EB9" w:rsidRDefault="68C5C5B5" w14:paraId="53F054F7" w14:textId="06A7965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Evaluate Vulnerabilities: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Analyze weaknesses in systems, networks, and security controls.</w:t>
      </w:r>
    </w:p>
    <w:p w:rsidR="68C5C5B5" w:rsidP="5DBE7EB9" w:rsidRDefault="68C5C5B5" w14:paraId="2848D7DE" w14:textId="4A7F831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Risk: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Determine the likelihood and impact of each risk, assigning a risk rating.</w:t>
      </w:r>
    </w:p>
    <w:p w:rsidR="68C5C5B5" w:rsidP="5DBE7EB9" w:rsidRDefault="68C5C5B5" w14:paraId="05FBD8BB" w14:textId="15836F2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Controls:</w:t>
      </w: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and implement security controls to mitigate risks, such as: </w:t>
      </w:r>
    </w:p>
    <w:p w:rsidR="68C5C5B5" w:rsidP="5DBE7EB9" w:rsidRDefault="68C5C5B5" w14:paraId="6A691880" w14:textId="4157AFC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>Strong password policies</w:t>
      </w:r>
    </w:p>
    <w:p w:rsidR="68C5C5B5" w:rsidP="5DBE7EB9" w:rsidRDefault="68C5C5B5" w14:paraId="26E691C3" w14:textId="2240789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>Regular security awareness training</w:t>
      </w:r>
    </w:p>
    <w:p w:rsidR="68C5C5B5" w:rsidP="5DBE7EB9" w:rsidRDefault="68C5C5B5" w14:paraId="3D174126" w14:textId="29818A5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>Network security measures (firewalls, intrusion detection systems)</w:t>
      </w:r>
    </w:p>
    <w:p w:rsidR="68C5C5B5" w:rsidP="5DBE7EB9" w:rsidRDefault="68C5C5B5" w14:paraId="6866ED26" w14:textId="62B2A11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>Data backup and recovery plans</w:t>
      </w:r>
    </w:p>
    <w:p w:rsidR="68C5C5B5" w:rsidP="5DBE7EB9" w:rsidRDefault="68C5C5B5" w14:paraId="230DB4DB" w14:textId="138F0E9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>Incident response plans</w:t>
      </w:r>
    </w:p>
    <w:p w:rsidR="68C5C5B5" w:rsidP="5DBE7EB9" w:rsidRDefault="68C5C5B5" w14:paraId="22A4FC1B" w14:textId="4F8A0EC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BE7EB9" w:rsidR="68C5C5B5">
        <w:rPr>
          <w:rFonts w:ascii="Aptos" w:hAnsi="Aptos" w:eastAsia="Aptos" w:cs="Aptos"/>
          <w:noProof w:val="0"/>
          <w:sz w:val="24"/>
          <w:szCs w:val="24"/>
          <w:lang w:val="en-US"/>
        </w:rPr>
        <w:t>Regular security audits and vulnerability assessments</w:t>
      </w:r>
    </w:p>
    <w:p w:rsidR="5DBE7EB9" w:rsidP="02E0B104" w:rsidRDefault="5DBE7EB9" w14:paraId="18353CFD" w14:textId="17FCA64B">
      <w:pPr>
        <w:pStyle w:val="Normal"/>
      </w:pPr>
    </w:p>
    <w:sectPr w:rsidR="001503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t2JUUlq" int2:invalidationBookmarkName="" int2:hashCode="2z1AWxBnWZjAMC" int2:id="V7uWnIo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9">
    <w:nsid w:val="3105c6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b714a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9ecbb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7781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b52fa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3262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1bc92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20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724c3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fa3ef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0">
    <w:nsid w:val="f0cdf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e2f1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6eb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5d6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b81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653D30"/>
    <w:multiLevelType w:val="multilevel"/>
    <w:tmpl w:val="325A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6750345"/>
    <w:multiLevelType w:val="multilevel"/>
    <w:tmpl w:val="28A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C8D0FD6"/>
    <w:multiLevelType w:val="multilevel"/>
    <w:tmpl w:val="68C0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248340A"/>
    <w:multiLevelType w:val="multilevel"/>
    <w:tmpl w:val="5D02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2E23DD2"/>
    <w:multiLevelType w:val="multilevel"/>
    <w:tmpl w:val="C78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4384DB6"/>
    <w:multiLevelType w:val="multilevel"/>
    <w:tmpl w:val="1A7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220530833">
    <w:abstractNumId w:val="2"/>
  </w:num>
  <w:num w:numId="2" w16cid:durableId="339937057">
    <w:abstractNumId w:val="3"/>
  </w:num>
  <w:num w:numId="3" w16cid:durableId="1454521780">
    <w:abstractNumId w:val="1"/>
  </w:num>
  <w:num w:numId="4" w16cid:durableId="1506436402">
    <w:abstractNumId w:val="4"/>
  </w:num>
  <w:num w:numId="5" w16cid:durableId="1916624501">
    <w:abstractNumId w:val="5"/>
  </w:num>
  <w:num w:numId="6" w16cid:durableId="136074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F9"/>
    <w:rsid w:val="0014051F"/>
    <w:rsid w:val="001503F9"/>
    <w:rsid w:val="02E0B104"/>
    <w:rsid w:val="04011626"/>
    <w:rsid w:val="06A3AD3D"/>
    <w:rsid w:val="0BCD820E"/>
    <w:rsid w:val="0D0C7445"/>
    <w:rsid w:val="1AFA6926"/>
    <w:rsid w:val="21EBAE2B"/>
    <w:rsid w:val="27FE81DD"/>
    <w:rsid w:val="2DF2ACCA"/>
    <w:rsid w:val="307B48F3"/>
    <w:rsid w:val="30982274"/>
    <w:rsid w:val="349B91F0"/>
    <w:rsid w:val="37124E0E"/>
    <w:rsid w:val="3776B237"/>
    <w:rsid w:val="37E7D015"/>
    <w:rsid w:val="380DF522"/>
    <w:rsid w:val="395AF5A9"/>
    <w:rsid w:val="3C899E79"/>
    <w:rsid w:val="41E6960C"/>
    <w:rsid w:val="50E3AF91"/>
    <w:rsid w:val="513CF476"/>
    <w:rsid w:val="53B32FB3"/>
    <w:rsid w:val="5697DFE5"/>
    <w:rsid w:val="59BB79C4"/>
    <w:rsid w:val="5DBE7EB9"/>
    <w:rsid w:val="68C5C5B5"/>
    <w:rsid w:val="6A941B26"/>
    <w:rsid w:val="72E80153"/>
    <w:rsid w:val="73B9DD90"/>
    <w:rsid w:val="7A121271"/>
    <w:rsid w:val="7CDBFD06"/>
    <w:rsid w:val="7F3BE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5977"/>
  <w15:chartTrackingRefBased/>
  <w15:docId w15:val="{CE388D76-CC68-4CBF-9F09-B3E35A46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3F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3F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503F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503F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503F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503F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503F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503F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503F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503F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50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3F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503F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50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3F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50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3F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50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3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3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03F9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100adea981aa48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6DF97A76EDF419C644F7CB81D03BD" ma:contentTypeVersion="4" ma:contentTypeDescription="Create a new document." ma:contentTypeScope="" ma:versionID="d6d4fdc35e8126d1a27360d57fa7a2c6">
  <xsd:schema xmlns:xsd="http://www.w3.org/2001/XMLSchema" xmlns:xs="http://www.w3.org/2001/XMLSchema" xmlns:p="http://schemas.microsoft.com/office/2006/metadata/properties" xmlns:ns2="7c57e788-f2e8-4389-b91e-d4abcbf9739f" targetNamespace="http://schemas.microsoft.com/office/2006/metadata/properties" ma:root="true" ma:fieldsID="7a201bd9363fe55602da68289b984c7c" ns2:_="">
    <xsd:import namespace="7c57e788-f2e8-4389-b91e-d4abcbf973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7e788-f2e8-4389-b91e-d4abcbf97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86A0F-3A02-4E59-9F94-1FBE271830C2}"/>
</file>

<file path=customXml/itemProps2.xml><?xml version="1.0" encoding="utf-8"?>
<ds:datastoreItem xmlns:ds="http://schemas.openxmlformats.org/officeDocument/2006/customXml" ds:itemID="{5743E026-1EB8-4F12-A0B8-CD1851849B28}"/>
</file>

<file path=customXml/itemProps3.xml><?xml version="1.0" encoding="utf-8"?>
<ds:datastoreItem xmlns:ds="http://schemas.openxmlformats.org/officeDocument/2006/customXml" ds:itemID="{B5DE551D-F479-44C4-8386-F7FC60D8C8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Gage Radtke</dc:creator>
  <keywords/>
  <dc:description/>
  <lastModifiedBy>Gage Radtke</lastModifiedBy>
  <revision>5</revision>
  <dcterms:created xsi:type="dcterms:W3CDTF">2024-10-31T16:41:00.0000000Z</dcterms:created>
  <dcterms:modified xsi:type="dcterms:W3CDTF">2024-11-08T03:13:48.1543983Z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0x0101007A56DF97A76EDF419C644F7CB81D03BD</vt:lpwstr>
  </property>
</Properties>
</file>