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w:rsidR="6DA4F454" w:rsidP="6DA4F454" w:rsidRDefault="6DA4F454" w14:paraId="6FC58B8C" w14:textId="3F585B8A">
      <w:pPr>
        <w:spacing w:after="80"/>
        <w:rPr>
          <w:rFonts w:ascii="Arial" w:hAnsi="Arial" w:eastAsia="Arial" w:cs="Arial"/>
          <w:b w:val="1"/>
          <w:bCs w:val="1"/>
          <w:sz w:val="44"/>
          <w:szCs w:val="44"/>
        </w:rPr>
      </w:pPr>
    </w:p>
    <w:p w:rsidR="6DA4F454" w:rsidP="6DA4F454" w:rsidRDefault="6DA4F454" w14:paraId="540BBF19" w14:textId="064A2383">
      <w:pPr>
        <w:spacing w:after="80"/>
        <w:rPr>
          <w:rFonts w:ascii="Arial" w:hAnsi="Arial" w:eastAsia="Arial" w:cs="Arial"/>
          <w:b w:val="1"/>
          <w:bCs w:val="1"/>
          <w:sz w:val="44"/>
          <w:szCs w:val="44"/>
        </w:rPr>
      </w:pPr>
    </w:p>
    <w:p xmlns:wp14="http://schemas.microsoft.com/office/word/2010/wordml" w14:paraId="38CAA5D5" wp14:textId="77777777">
      <w:pPr>
        <w:spacing w:after="80"/>
      </w:pPr>
      <w:r>
        <w:rPr>
          <w:rFonts w:ascii="Arial" w:hAnsi="Arial" w:eastAsia="Arial" w:cs="Arial"/>
          <w:b/>
          <w:bCs/>
          <w:sz w:val="44"/>
          <w:szCs w:val="44"/>
        </w:rPr>
        <w:t xml:space="preserve">AI Lab Project — Step-by-step guide</w:t>
      </w:r>
    </w:p>
    <w:p xmlns:wp14="http://schemas.microsoft.com/office/word/2010/wordml" w14:paraId="2097DDBE" wp14:textId="77777777">
      <w:pPr>
        <w:pBdr>
          <w:bottom w:val="single" w:color="DDDDDD" w:sz="4" w:space="6"/>
        </w:pBdr>
        <w:spacing w:after="320"/>
      </w:pPr>
      <w:r>
        <w:rPr>
          <w:rFonts w:ascii="Arial" w:hAnsi="Arial" w:eastAsia="Arial" w:cs="Arial"/>
          <w:i/>
          <w:iCs/>
          <w:color w:val="666666"/>
          <w:sz w:val="20"/>
          <w:szCs w:val="20"/>
        </w:rPr>
        <w:t xml:space="preserve">Based on the AI Lab report suggestions notebook. Complete phases in order.</w:t>
      </w:r>
    </w:p>
    <w:p xmlns:wp14="http://schemas.microsoft.com/office/word/2010/wordml" w:rsidP="6DA4F454" w14:paraId="2C9A41EA" wp14:textId="77777777">
      <w:pPr>
        <w:pBdr>
          <w:left w:val="single" w:color="3C3489" w:sz="20" w:space="10"/>
        </w:pBdr>
        <w:shd w:val="clear" w:color="auto" w:fill="EEEDFE"/>
        <w:spacing w:before="320" w:after="140"/>
        <w:ind w:left="200"/>
      </w:pPr>
      <w:r w:rsidRPr="6DA4F454" w:rsidR="6DA4F454">
        <w:rPr>
          <w:rFonts w:ascii="Arial" w:hAnsi="Arial" w:eastAsia="Arial" w:cs="Arial"/>
          <w:b w:val="1"/>
          <w:bCs w:val="1"/>
          <w:color w:val="3C3489"/>
          <w:sz w:val="26"/>
          <w:szCs w:val="26"/>
          <w:lang w:val="en-US"/>
        </w:rPr>
        <w:t>Phase 1  —  Report setup &amp; introduction</w:t>
      </w:r>
    </w:p>
    <w:p xmlns:wp14="http://schemas.microsoft.com/office/word/2010/wordml" w14:paraId="44F6CA24" wp14:textId="77777777">
      <w:pPr>
        <w:spacing w:before="160" w:after="40"/>
        <w:ind w:left="3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1. 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Write your introduction (~200 words)</w:t>
      </w:r>
    </w:p>
    <w:p xmlns:wp14="http://schemas.microsoft.com/office/word/2010/wordml" w14:paraId="636F24F0" wp14:textId="77777777">
      <w:pPr>
        <w:spacing w:before="0" w:after="60"/>
        <w:ind w:left="640"/>
      </w:pPr>
      <w:r w:rsidRPr="6DA4F454" w:rsidR="6DA4F454">
        <w:rPr>
          <w:rFonts w:ascii="Arial" w:hAnsi="Arial" w:eastAsia="Arial" w:cs="Arial"/>
          <w:color w:val="444444"/>
          <w:sz w:val="20"/>
          <w:szCs w:val="20"/>
          <w:lang w:val="en-US"/>
        </w:rPr>
        <w:t>Cover background, overall aim, and specific objectives based on your class discussion.</w:t>
      </w:r>
    </w:p>
    <w:p xmlns:wp14="http://schemas.microsoft.com/office/word/2010/wordml" w14:paraId="58BBC248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DA4F454" w:rsidR="6DA4F454">
        <w:rPr>
          <w:rFonts w:ascii="Arial" w:hAnsi="Arial" w:eastAsia="Arial" w:cs="Arial"/>
          <w:color w:val="555555"/>
          <w:sz w:val="19"/>
          <w:szCs w:val="19"/>
          <w:lang w:val="en-US"/>
        </w:rPr>
        <w:t>Background: what is scRNA-seq and why does it matter for cancer biology?</w:t>
      </w:r>
    </w:p>
    <w:p xmlns:wp14="http://schemas.microsoft.com/office/word/2010/wordml" w14:paraId="52ADEB1E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DA4F454" w:rsidR="6DA4F454">
        <w:rPr>
          <w:rFonts w:ascii="Arial" w:hAnsi="Arial" w:eastAsia="Arial" w:cs="Arial"/>
          <w:color w:val="555555"/>
          <w:sz w:val="19"/>
          <w:szCs w:val="19"/>
          <w:lang w:val="en-US"/>
        </w:rPr>
        <w:t>Overall aim: build a classifier to predict hypoxia vs normoxia from single-cell gene expression.</w:t>
      </w:r>
    </w:p>
    <w:p xmlns:wp14="http://schemas.microsoft.com/office/word/2010/wordml" w14:paraId="395A87FD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DA4F454" w:rsidR="6DA4F454">
        <w:rPr>
          <w:rFonts w:ascii="Arial" w:hAnsi="Arial" w:eastAsia="Arial" w:cs="Arial"/>
          <w:color w:val="555555"/>
          <w:sz w:val="19"/>
          <w:szCs w:val="19"/>
          <w:lang w:val="en-US"/>
        </w:rPr>
        <w:t>Specific objectives: EDA, dimensionality reduction, classification, cross-dataset testing.</w:t>
      </w:r>
    </w:p>
    <w:p xmlns:wp14="http://schemas.microsoft.com/office/word/2010/wordml" w14:paraId="5A16E5FA" wp14:textId="77777777">
      <w:pPr>
        <w:spacing w:before="160" w:after="40"/>
        <w:ind w:left="3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2. 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Write materials &amp; methods (~300 words)</w:t>
      </w:r>
    </w:p>
    <w:p xmlns:wp14="http://schemas.microsoft.com/office/word/2010/wordml" w14:paraId="66ADE371" wp14:textId="77777777">
      <w:pPr>
        <w:spacing w:before="0" w:after="60"/>
        <w:ind w:left="640"/>
      </w:pPr>
      <w:r>
        <w:rPr>
          <w:rFonts w:ascii="Arial" w:hAnsi="Arial" w:eastAsia="Arial" w:cs="Arial"/>
          <w:color w:val="444444"/>
          <w:sz w:val="20"/>
          <w:szCs w:val="20"/>
        </w:rPr>
        <w:t xml:space="preserve">Describe the 4 datasets (2 cell lines x 2 sequencing technologies), the file formats, and planned methods.</w:t>
      </w:r>
    </w:p>
    <w:p xmlns:wp14="http://schemas.microsoft.com/office/word/2010/wordml" w14:paraId="03742DA4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DA4F454" w:rsidR="6DA4F454">
        <w:rPr>
          <w:rFonts w:ascii="Arial" w:hAnsi="Arial" w:eastAsia="Arial" w:cs="Arial"/>
          <w:color w:val="555555"/>
          <w:sz w:val="19"/>
          <w:szCs w:val="19"/>
          <w:lang w:val="en-US"/>
        </w:rPr>
        <w:t>4 experiments: MCF7 and HCC1806, each profiled with SmartSeq and another technology.</w:t>
      </w:r>
    </w:p>
    <w:p xmlns:wp14="http://schemas.microsoft.com/office/word/2010/wordml" w14:paraId="155D3D6F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555555"/>
          <w:sz w:val="19"/>
          <w:szCs w:val="19"/>
        </w:rPr>
        <w:t xml:space="preserve">Files per experiment: one metadata TSV + one count matrix TXT.</w:t>
      </w:r>
    </w:p>
    <w:p xmlns:wp14="http://schemas.microsoft.com/office/word/2010/wordml" w14:paraId="3F03C1F8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DA4F454" w:rsidR="6DA4F454">
        <w:rPr>
          <w:rFonts w:ascii="Arial" w:hAnsi="Arial" w:eastAsia="Arial" w:cs="Arial"/>
          <w:color w:val="555555"/>
          <w:sz w:val="19"/>
          <w:szCs w:val="19"/>
          <w:lang w:val="en-US"/>
        </w:rPr>
        <w:t>Note the 3 preprocessing levels: unfiltered, filtered, normalised + top 3000 genes.</w:t>
      </w:r>
    </w:p>
    <w:p xmlns:wp14="http://schemas.microsoft.com/office/word/2010/wordml" w14:paraId="65DF8DB9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DA4F454" w:rsidR="6DA4F454">
        <w:rPr>
          <w:rFonts w:ascii="Arial" w:hAnsi="Arial" w:eastAsia="Arial" w:cs="Arial"/>
          <w:color w:val="555555"/>
          <w:sz w:val="19"/>
          <w:szCs w:val="19"/>
          <w:lang w:val="en-US"/>
        </w:rPr>
        <w:t>Describe why each method is appropriate — justify your choices.</w:t>
      </w:r>
    </w:p>
    <w:p xmlns:wp14="http://schemas.microsoft.com/office/word/2010/wordml" w14:paraId="69FCB642" wp14:textId="77777777">
      <w:pPr>
        <w:spacing w:before="160" w:after="40"/>
        <w:ind w:left="3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3. 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Set up libraries &amp; environment</w:t>
      </w:r>
    </w:p>
    <w:p xmlns:wp14="http://schemas.microsoft.com/office/word/2010/wordml" w14:paraId="79C152D4" wp14:textId="77777777">
      <w:pPr>
        <w:spacing w:before="0" w:after="60"/>
        <w:ind w:left="640"/>
      </w:pPr>
      <w:r>
        <w:rPr>
          <w:rFonts w:ascii="Arial" w:hAnsi="Arial" w:eastAsia="Arial" w:cs="Arial"/>
          <w:color w:val="444444"/>
          <w:sz w:val="20"/>
          <w:szCs w:val="20"/>
        </w:rPr>
        <w:t xml:space="preserve">Install and import all required libraries. Document versions in a setup cell.</w:t>
      </w:r>
    </w:p>
    <w:p xmlns:wp14="http://schemas.microsoft.com/office/word/2010/wordml" w14:paraId="457F90DC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DA4F454" w:rsidR="6DA4F454">
        <w:rPr>
          <w:rFonts w:ascii="Arial" w:hAnsi="Arial" w:eastAsia="Arial" w:cs="Arial"/>
          <w:color w:val="555555"/>
          <w:sz w:val="19"/>
          <w:szCs w:val="19"/>
          <w:lang w:val="en-US"/>
        </w:rPr>
        <w:t>Core libraries: numpy, pandas, matplotlib, seaborn, sklearn.</w:t>
      </w:r>
    </w:p>
    <w:p xmlns:wp14="http://schemas.microsoft.com/office/word/2010/wordml" w14:paraId="49ECDBF9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555555"/>
          <w:sz w:val="19"/>
          <w:szCs w:val="19"/>
        </w:rPr>
        <w:t xml:space="preserve">Pin versions for reproducibility.</w:t>
      </w:r>
    </w:p>
    <w:p xmlns:wp14="http://schemas.microsoft.com/office/word/2010/wordml" w14:paraId="494FF132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DA4F454" w:rsidR="6DA4F454">
        <w:rPr>
          <w:rFonts w:ascii="Arial" w:hAnsi="Arial" w:eastAsia="Arial" w:cs="Arial"/>
          <w:color w:val="555555"/>
          <w:sz w:val="19"/>
          <w:szCs w:val="19"/>
          <w:lang w:val="en-US"/>
        </w:rPr>
        <w:t>Use %matplotlib inline and sns.set(color_codes=True) in your setup cell.</w:t>
      </w:r>
    </w:p>
    <w:p xmlns:wp14="http://schemas.microsoft.com/office/word/2010/wordml" w14:paraId="672A6659" wp14:textId="77777777">
      <w:pPr>
        <w:spacing w:before="80" w:after="0"/>
      </w:pPr>
      <w:r/>
    </w:p>
    <w:p xmlns:wp14="http://schemas.microsoft.com/office/word/2010/wordml" w:rsidP="6DA4F454" w14:paraId="18B4759C" wp14:textId="77777777">
      <w:pPr>
        <w:pBdr>
          <w:left w:val="single" w:color="085041" w:sz="20" w:space="10"/>
        </w:pBdr>
        <w:shd w:val="clear" w:color="auto" w:fill="E1F5EE"/>
        <w:spacing w:before="320" w:after="140"/>
        <w:ind w:left="200"/>
      </w:pPr>
      <w:r w:rsidRPr="6DA4F454" w:rsidR="6DA4F454">
        <w:rPr>
          <w:rFonts w:ascii="Arial" w:hAnsi="Arial" w:eastAsia="Arial" w:cs="Arial"/>
          <w:b w:val="1"/>
          <w:bCs w:val="1"/>
          <w:color w:val="085041"/>
          <w:sz w:val="26"/>
          <w:szCs w:val="26"/>
          <w:lang w:val="en-US"/>
        </w:rPr>
        <w:t>Phase 2  —  Exploratory data analysis (EDA)</w:t>
      </w:r>
    </w:p>
    <w:p xmlns:wp14="http://schemas.microsoft.com/office/word/2010/wordml" w14:paraId="55D93876" wp14:textId="77777777">
      <w:pPr>
        <w:spacing w:before="160" w:after="40"/>
        <w:ind w:left="3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4. 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Load &amp; inspect metadata</w:t>
      </w:r>
    </w:p>
    <w:p xmlns:wp14="http://schemas.microsoft.com/office/word/2010/wordml" w14:paraId="3568A1D7" wp14:textId="77777777">
      <w:pPr>
        <w:spacing w:before="0" w:after="60"/>
        <w:ind w:left="640"/>
      </w:pPr>
      <w:r w:rsidRPr="6DA4F454" w:rsidR="6DA4F454">
        <w:rPr>
          <w:rFonts w:ascii="Arial" w:hAnsi="Arial" w:eastAsia="Arial" w:cs="Arial"/>
          <w:color w:val="444444"/>
          <w:sz w:val="20"/>
          <w:szCs w:val="20"/>
          <w:lang w:val="en-US"/>
        </w:rPr>
        <w:t>Read each of the 4 metadata TSV files. Describe what the rows and columns represent.</w:t>
      </w:r>
    </w:p>
    <w:p xmlns:wp14="http://schemas.microsoft.com/office/word/2010/wordml" w14:paraId="7DD6EEB6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DA4F454" w:rsidR="6DA4F454">
        <w:rPr>
          <w:rFonts w:ascii="Arial" w:hAnsi="Arial" w:eastAsia="Arial" w:cs="Arial"/>
          <w:color w:val="555555"/>
          <w:sz w:val="19"/>
          <w:szCs w:val="19"/>
          <w:lang w:val="en-US"/>
        </w:rPr>
        <w:t>Use pd.read_csv(..., delimiter='\t', index_col=0).</w:t>
      </w:r>
    </w:p>
    <w:p xmlns:wp14="http://schemas.microsoft.com/office/word/2010/wordml" w14:paraId="644B251A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DA4F454" w:rsidR="6DA4F454">
        <w:rPr>
          <w:rFonts w:ascii="Arial" w:hAnsi="Arial" w:eastAsia="Arial" w:cs="Arial"/>
          <w:color w:val="555555"/>
          <w:sz w:val="19"/>
          <w:szCs w:val="19"/>
          <w:lang w:val="en-US"/>
        </w:rPr>
        <w:t>The BAM filename encodes: plate number, well position, and condition (Hypo/Norm).</w:t>
      </w:r>
    </w:p>
    <w:p xmlns:wp14="http://schemas.microsoft.com/office/word/2010/wordml" w14:paraId="38CCA313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555555"/>
          <w:sz w:val="19"/>
          <w:szCs w:val="19"/>
        </w:rPr>
        <w:t xml:space="preserve">Metadata has 8 columns: Cell Line, PCR Plate, Pos, Condition, Hours, Cell name, etc.</w:t>
      </w:r>
    </w:p>
    <w:p xmlns:wp14="http://schemas.microsoft.com/office/word/2010/wordml" w14:paraId="550EDA65" wp14:textId="77777777">
      <w:pPr>
        <w:spacing w:before="160" w:after="40"/>
        <w:ind w:left="3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5. 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Load &amp; inspect count matrices</w:t>
      </w:r>
    </w:p>
    <w:p xmlns:wp14="http://schemas.microsoft.com/office/word/2010/wordml" w14:paraId="59706472" wp14:textId="77777777">
      <w:pPr>
        <w:spacing w:before="0" w:after="60"/>
        <w:ind w:left="640"/>
      </w:pPr>
      <w:r w:rsidRPr="6DA4F454" w:rsidR="6DA4F454">
        <w:rPr>
          <w:rFonts w:ascii="Arial" w:hAnsi="Arial" w:eastAsia="Arial" w:cs="Arial"/>
          <w:color w:val="444444"/>
          <w:sz w:val="20"/>
          <w:szCs w:val="20"/>
          <w:lang w:val="en-US"/>
        </w:rPr>
        <w:t>Load each unfiltered count matrix. Note the shape, data types, and what rows/columns represent.</w:t>
      </w:r>
    </w:p>
    <w:p xmlns:wp14="http://schemas.microsoft.com/office/word/2010/wordml" w14:paraId="3DB9592A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DA4F454" w:rsidR="6DA4F454">
        <w:rPr>
          <w:rFonts w:ascii="Arial" w:hAnsi="Arial" w:eastAsia="Arial" w:cs="Arial"/>
          <w:color w:val="555555"/>
          <w:sz w:val="19"/>
          <w:szCs w:val="19"/>
          <w:lang w:val="en-US"/>
        </w:rPr>
        <w:t>Use pd.read_csv(..., delimiter=' ', index_col=0) — space-separated with quoted names.</w:t>
      </w:r>
    </w:p>
    <w:p xmlns:wp14="http://schemas.microsoft.com/office/word/2010/wordml" w14:paraId="0219D283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DA4F454" w:rsidR="6DA4F454">
        <w:rPr>
          <w:rFonts w:ascii="Arial" w:hAnsi="Arial" w:eastAsia="Arial" w:cs="Arial"/>
          <w:color w:val="555555"/>
          <w:sz w:val="19"/>
          <w:szCs w:val="19"/>
          <w:lang w:val="en-US"/>
        </w:rPr>
        <w:t>Rows = genes (gene symbol), columns = cells (BAM filenames).</w:t>
      </w:r>
    </w:p>
    <w:p xmlns:wp14="http://schemas.microsoft.com/office/word/2010/wordml" w14:paraId="3BF75E32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DA4F454" w:rsidR="6DA4F454">
        <w:rPr>
          <w:rFonts w:ascii="Arial" w:hAnsi="Arial" w:eastAsia="Arial" w:cs="Arial"/>
          <w:color w:val="555555"/>
          <w:sz w:val="19"/>
          <w:szCs w:val="19"/>
          <w:lang w:val="en-US"/>
        </w:rPr>
        <w:t>Check df.shape, df.dtypes, df.head(). Discuss gene identifier types.</w:t>
      </w:r>
    </w:p>
    <w:p xmlns:wp14="http://schemas.microsoft.com/office/word/2010/wordml" w14:paraId="7910A57C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DA4F454" w:rsidR="6DA4F454">
        <w:rPr>
          <w:rFonts w:ascii="Arial" w:hAnsi="Arial" w:eastAsia="Arial" w:cs="Arial"/>
          <w:color w:val="555555"/>
          <w:sz w:val="19"/>
          <w:szCs w:val="19"/>
          <w:lang w:val="en-US"/>
        </w:rPr>
        <w:t>Convert to numpy if needed: X = df.to_numpy() — may need transposing later.</w:t>
      </w:r>
    </w:p>
    <w:p xmlns:wp14="http://schemas.microsoft.com/office/word/2010/wordml" w14:paraId="0F68C54C" wp14:textId="77777777">
      <w:pPr>
        <w:spacing w:before="160" w:after="40"/>
        <w:ind w:left="3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6. 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Check for missing values</w:t>
      </w:r>
    </w:p>
    <w:p xmlns:wp14="http://schemas.microsoft.com/office/word/2010/wordml" w14:paraId="6CF63CD4" wp14:textId="77777777">
      <w:pPr>
        <w:spacing w:before="0" w:after="60"/>
        <w:ind w:left="640"/>
      </w:pPr>
      <w:r w:rsidRPr="6DA4F454" w:rsidR="6DA4F454">
        <w:rPr>
          <w:rFonts w:ascii="Arial" w:hAnsi="Arial" w:eastAsia="Arial" w:cs="Arial"/>
          <w:color w:val="444444"/>
          <w:sz w:val="20"/>
          <w:szCs w:val="20"/>
          <w:lang w:val="en-US"/>
        </w:rPr>
        <w:t>Use df.isnull().sum(). Discuss what missing data would mean in this context.</w:t>
      </w:r>
    </w:p>
    <w:p xmlns:wp14="http://schemas.microsoft.com/office/word/2010/wordml" w14:paraId="7998EDAC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DA4F454" w:rsidR="6DA4F454">
        <w:rPr>
          <w:rFonts w:ascii="Arial" w:hAnsi="Arial" w:eastAsia="Arial" w:cs="Arial"/>
          <w:color w:val="555555"/>
          <w:sz w:val="19"/>
          <w:szCs w:val="19"/>
          <w:lang w:val="en-US"/>
        </w:rPr>
        <w:t>Expected: no NaN values — zeros are used instead (gene not detected in that cell).</w:t>
      </w:r>
    </w:p>
    <w:p xmlns:wp14="http://schemas.microsoft.com/office/word/2010/wordml" w14:paraId="10D817B4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DA4F454" w:rsidR="6DA4F454">
        <w:rPr>
          <w:rFonts w:ascii="Arial" w:hAnsi="Arial" w:eastAsia="Arial" w:cs="Arial"/>
          <w:color w:val="555555"/>
          <w:sz w:val="19"/>
          <w:szCs w:val="19"/>
          <w:lang w:val="en-US"/>
        </w:rPr>
        <w:t>Zeros are NOT missing data in scRNA-seq; they reflect biological dropouts.</w:t>
      </w:r>
    </w:p>
    <w:p xmlns:wp14="http://schemas.microsoft.com/office/word/2010/wordml" w14:paraId="394CBB8B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DA4F454" w:rsidR="6DA4F454">
        <w:rPr>
          <w:rFonts w:ascii="Arial" w:hAnsi="Arial" w:eastAsia="Arial" w:cs="Arial"/>
          <w:color w:val="555555"/>
          <w:sz w:val="19"/>
          <w:szCs w:val="19"/>
          <w:lang w:val="en-US"/>
        </w:rPr>
        <w:t>If NaN were present: options are removal (df.dropna()) or imputation.</w:t>
      </w:r>
    </w:p>
    <w:p xmlns:wp14="http://schemas.microsoft.com/office/word/2010/wordml" w14:paraId="7F1B0B7E" wp14:textId="77777777">
      <w:pPr>
        <w:spacing w:before="160" w:after="40"/>
        <w:ind w:left="360"/>
      </w:pPr>
      <w:r w:rsidRPr="6DA4F454" w:rsidR="6DA4F454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7.  </w:t>
      </w:r>
      <w:r w:rsidRPr="6DA4F454" w:rsidR="6DA4F454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Compute descriptive statistics &amp; visualise distributions</w:t>
      </w:r>
    </w:p>
    <w:p xmlns:wp14="http://schemas.microsoft.com/office/word/2010/wordml" w14:paraId="2F45F268" wp14:textId="77777777">
      <w:pPr>
        <w:spacing w:before="0" w:after="60"/>
        <w:ind w:left="640"/>
      </w:pPr>
      <w:r w:rsidRPr="6DA4F454" w:rsidR="6DA4F454">
        <w:rPr>
          <w:rFonts w:ascii="Arial" w:hAnsi="Arial" w:eastAsia="Arial" w:cs="Arial"/>
          <w:color w:val="444444"/>
          <w:sz w:val="20"/>
          <w:szCs w:val="20"/>
          <w:lang w:val="en-US"/>
        </w:rPr>
        <w:t>Examine count distributions per cell and per gene. Plot histograms. Are the data normalised?</w:t>
      </w:r>
    </w:p>
    <w:p xmlns:wp14="http://schemas.microsoft.com/office/word/2010/wordml" w14:paraId="5FD73DA6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DA4F454" w:rsidR="6DA4F454">
        <w:rPr>
          <w:rFonts w:ascii="Arial" w:hAnsi="Arial" w:eastAsia="Arial" w:cs="Arial"/>
          <w:color w:val="555555"/>
          <w:sz w:val="19"/>
          <w:szCs w:val="19"/>
          <w:lang w:val="en-US"/>
        </w:rPr>
        <w:t>Use df.describe() for summary statistics (mean, std, min, max per cell).</w:t>
      </w:r>
    </w:p>
    <w:p xmlns:wp14="http://schemas.microsoft.com/office/word/2010/wordml" w14:paraId="6292B880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555555"/>
          <w:sz w:val="19"/>
          <w:szCs w:val="19"/>
        </w:rPr>
        <w:t xml:space="preserve">Plot: histogram of total counts per cell; histogram of genes detected per cell.</w:t>
      </w:r>
    </w:p>
    <w:p xmlns:wp14="http://schemas.microsoft.com/office/word/2010/wordml" w14:paraId="08A954E4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DA4F454" w:rsidR="6DA4F454">
        <w:rPr>
          <w:rFonts w:ascii="Arial" w:hAnsi="Arial" w:eastAsia="Arial" w:cs="Arial"/>
          <w:color w:val="555555"/>
          <w:sz w:val="19"/>
          <w:szCs w:val="19"/>
          <w:lang w:val="en-US"/>
        </w:rPr>
        <w:t>Repeat for unfiltered, filtered, and normalised files — compare and discuss.</w:t>
      </w:r>
    </w:p>
    <w:p xmlns:wp14="http://schemas.microsoft.com/office/word/2010/wordml" w14:paraId="4A639262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DA4F454" w:rsidR="6DA4F454">
        <w:rPr>
          <w:rFonts w:ascii="Arial" w:hAnsi="Arial" w:eastAsia="Arial" w:cs="Arial"/>
          <w:color w:val="555555"/>
          <w:sz w:val="19"/>
          <w:szCs w:val="19"/>
          <w:lang w:val="en-US"/>
        </w:rPr>
        <w:t>Key question: how does the distribution change after normalisation?</w:t>
      </w:r>
    </w:p>
    <w:p xmlns:wp14="http://schemas.microsoft.com/office/word/2010/wordml" w14:paraId="30508237" wp14:textId="77777777">
      <w:pPr>
        <w:spacing w:before="160" w:after="40"/>
        <w:ind w:left="3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8. 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Find &amp; handle duplicate genes</w:t>
      </w:r>
    </w:p>
    <w:p xmlns:wp14="http://schemas.microsoft.com/office/word/2010/wordml" w14:paraId="18EDEC40" wp14:textId="77777777">
      <w:pPr>
        <w:spacing w:before="0" w:after="60"/>
        <w:ind w:left="640"/>
      </w:pPr>
      <w:r w:rsidRPr="6DA4F454" w:rsidR="6DA4F454">
        <w:rPr>
          <w:rFonts w:ascii="Arial" w:hAnsi="Arial" w:eastAsia="Arial" w:cs="Arial"/>
          <w:color w:val="444444"/>
          <w:sz w:val="20"/>
          <w:szCs w:val="20"/>
          <w:lang w:val="en-US"/>
        </w:rPr>
        <w:t>Use df.duplicated(keep=False) to identify genes with identical count profiles across all cells.</w:t>
      </w:r>
    </w:p>
    <w:p xmlns:wp14="http://schemas.microsoft.com/office/word/2010/wordml" w14:paraId="611F8A0B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DA4F454" w:rsidR="6DA4F454">
        <w:rPr>
          <w:rFonts w:ascii="Arial" w:hAnsi="Arial" w:eastAsia="Arial" w:cs="Arial"/>
          <w:color w:val="555555"/>
          <w:sz w:val="19"/>
          <w:szCs w:val="19"/>
          <w:lang w:val="en-US"/>
        </w:rPr>
        <w:t>Example: 56 duplicate gene rows were found in the MCF7 SmartSeq dataset.</w:t>
      </w:r>
    </w:p>
    <w:p xmlns:wp14="http://schemas.microsoft.com/office/word/2010/wordml" w14:paraId="1BE920D2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DA4F454" w:rsidR="6DA4F454">
        <w:rPr>
          <w:rFonts w:ascii="Arial" w:hAnsi="Arial" w:eastAsia="Arial" w:cs="Arial"/>
          <w:color w:val="555555"/>
          <w:sz w:val="19"/>
          <w:szCs w:val="19"/>
          <w:lang w:val="en-US"/>
        </w:rPr>
        <w:t>Inspect them; compute their correlation matrix (df.T.corr()) to confirm identity.</w:t>
      </w:r>
    </w:p>
    <w:p xmlns:wp14="http://schemas.microsoft.com/office/word/2010/wordml" w14:paraId="32A7E60D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DA4F454" w:rsidR="6DA4F454">
        <w:rPr>
          <w:rFonts w:ascii="Arial" w:hAnsi="Arial" w:eastAsia="Arial" w:cs="Arial"/>
          <w:color w:val="555555"/>
          <w:sz w:val="19"/>
          <w:szCs w:val="19"/>
          <w:lang w:val="en-US"/>
        </w:rPr>
        <w:t>Drop with df.drop_duplicates() and reassign: df = df_noDup.</w:t>
      </w:r>
    </w:p>
    <w:p xmlns:wp14="http://schemas.microsoft.com/office/word/2010/wordml" w14:paraId="20DC6064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555555"/>
          <w:sz w:val="19"/>
          <w:szCs w:val="19"/>
        </w:rPr>
        <w:t xml:space="preserve">IMPORTANT: always log what was removed and why — dropping a gene affects biological interpretation.</w:t>
      </w:r>
    </w:p>
    <w:p xmlns:wp14="http://schemas.microsoft.com/office/word/2010/wordml" w14:paraId="490147E5" wp14:textId="77777777">
      <w:pPr>
        <w:spacing w:before="160" w:after="40"/>
        <w:ind w:left="3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9. 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Explore data structure: correlation &amp; heatmaps</w:t>
      </w:r>
    </w:p>
    <w:p xmlns:wp14="http://schemas.microsoft.com/office/word/2010/wordml" w14:paraId="1D1B34EE" wp14:textId="77777777">
      <w:pPr>
        <w:spacing w:before="0" w:after="60"/>
        <w:ind w:left="640"/>
      </w:pPr>
      <w:r w:rsidRPr="6DA4F454" w:rsidR="6DA4F454">
        <w:rPr>
          <w:rFonts w:ascii="Arial" w:hAnsi="Arial" w:eastAsia="Arial" w:cs="Arial"/>
          <w:color w:val="444444"/>
          <w:sz w:val="20"/>
          <w:szCs w:val="20"/>
          <w:lang w:val="en-US"/>
        </w:rPr>
        <w:t>Compute cell-cell and gene-gene correlations. Visualise with heatmaps and histograms.</w:t>
      </w:r>
    </w:p>
    <w:p xmlns:wp14="http://schemas.microsoft.com/office/word/2010/wordml" w14:paraId="3C4887C5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DA4F454" w:rsidR="6DA4F454">
        <w:rPr>
          <w:rFonts w:ascii="Arial" w:hAnsi="Arial" w:eastAsia="Arial" w:cs="Arial"/>
          <w:color w:val="555555"/>
          <w:sz w:val="19"/>
          <w:szCs w:val="19"/>
          <w:lang w:val="en-US"/>
        </w:rPr>
        <w:t>c = df.corr(); sns.heatmap(c, cmap='coolwarm', center=0)</w:t>
      </w:r>
    </w:p>
    <w:p xmlns:wp14="http://schemas.microsoft.com/office/word/2010/wordml" w14:paraId="637A4DF3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DA4F454" w:rsidR="6DA4F454">
        <w:rPr>
          <w:rFonts w:ascii="Arial" w:hAnsi="Arial" w:eastAsia="Arial" w:cs="Arial"/>
          <w:color w:val="555555"/>
          <w:sz w:val="19"/>
          <w:szCs w:val="19"/>
          <w:lang w:val="en-US"/>
        </w:rPr>
        <w:t>Also plot a histogram of correlation values: sns.histplot(c, bins=100).</w:t>
      </w:r>
    </w:p>
    <w:p xmlns:wp14="http://schemas.microsoft.com/office/word/2010/wordml" w14:paraId="397F39CB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DA4F454" w:rsidR="6DA4F454">
        <w:rPr>
          <w:rFonts w:ascii="Arial" w:hAnsi="Arial" w:eastAsia="Arial" w:cs="Arial"/>
          <w:color w:val="555555"/>
          <w:sz w:val="19"/>
          <w:szCs w:val="19"/>
          <w:lang w:val="en-US"/>
        </w:rPr>
        <w:t>Discuss: are some cells poorly correlated? Why might that be (low-quality cells)?</w:t>
      </w:r>
    </w:p>
    <w:p xmlns:wp14="http://schemas.microsoft.com/office/word/2010/wordml" w14:paraId="593CD792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555555"/>
          <w:sz w:val="19"/>
          <w:szCs w:val="19"/>
        </w:rPr>
        <w:t xml:space="preserve">Discuss: high gene-gene correlation can cause multicollinearity issues in ML models.</w:t>
      </w:r>
    </w:p>
    <w:p xmlns:wp14="http://schemas.microsoft.com/office/word/2010/wordml" w14:paraId="18DF68DB" wp14:textId="77777777">
      <w:pPr>
        <w:spacing w:before="160" w:after="40"/>
        <w:ind w:left="3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10. 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Repeat EDA for all 4 datasets, then compare</w:t>
      </w:r>
    </w:p>
    <w:p xmlns:wp14="http://schemas.microsoft.com/office/word/2010/wordml" w14:paraId="2809C3A9" wp14:textId="77777777">
      <w:pPr>
        <w:spacing w:before="0" w:after="60"/>
        <w:ind w:left="640"/>
      </w:pPr>
      <w:r>
        <w:rPr>
          <w:rFonts w:ascii="Arial" w:hAnsi="Arial" w:eastAsia="Arial" w:cs="Arial"/>
          <w:color w:val="444444"/>
          <w:sz w:val="20"/>
          <w:szCs w:val="20"/>
        </w:rPr>
        <w:t xml:space="preserve">Run the same EDA steps for each experiment. Discuss similarities and differences.</w:t>
      </w:r>
    </w:p>
    <w:p xmlns:wp14="http://schemas.microsoft.com/office/word/2010/wordml" w14:paraId="35E18FA1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555555"/>
          <w:sz w:val="19"/>
          <w:szCs w:val="19"/>
        </w:rPr>
        <w:t xml:space="preserve">Compare MCF7 vs HCC1806: similar numbers of cells and genes?</w:t>
      </w:r>
    </w:p>
    <w:p xmlns:wp14="http://schemas.microsoft.com/office/word/2010/wordml" w14:paraId="3D0F02BD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DA4F454" w:rsidR="6DA4F454">
        <w:rPr>
          <w:rFonts w:ascii="Arial" w:hAnsi="Arial" w:eastAsia="Arial" w:cs="Arial"/>
          <w:color w:val="555555"/>
          <w:sz w:val="19"/>
          <w:szCs w:val="19"/>
          <w:lang w:val="en-US"/>
        </w:rPr>
        <w:t>Compare SmartSeq vs the other technology: does data quality differ?</w:t>
      </w:r>
    </w:p>
    <w:p xmlns:wp14="http://schemas.microsoft.com/office/word/2010/wordml" w14:paraId="0E4DE887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DA4F454" w:rsidR="6DA4F454">
        <w:rPr>
          <w:rFonts w:ascii="Arial" w:hAnsi="Arial" w:eastAsia="Arial" w:cs="Arial"/>
          <w:color w:val="555555"/>
          <w:sz w:val="19"/>
          <w:szCs w:val="19"/>
          <w:lang w:val="en-US"/>
        </w:rPr>
        <w:t>Discuss how technology affects downstream analysis choices.</w:t>
      </w:r>
    </w:p>
    <w:p xmlns:wp14="http://schemas.microsoft.com/office/word/2010/wordml" w14:paraId="647D7EFB" wp14:textId="77777777">
      <w:pPr>
        <w:spacing w:before="160" w:after="40"/>
        <w:ind w:left="3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11. 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Switch to pre-processed data for ML</w:t>
      </w:r>
    </w:p>
    <w:p xmlns:wp14="http://schemas.microsoft.com/office/word/2010/wordml" w14:paraId="47CF1C29" wp14:textId="77777777">
      <w:pPr>
        <w:spacing w:before="0" w:after="60"/>
        <w:ind w:left="640"/>
      </w:pPr>
      <w:r w:rsidRPr="6DA4F454" w:rsidR="6DA4F454">
        <w:rPr>
          <w:rFonts w:ascii="Arial" w:hAnsi="Arial" w:eastAsia="Arial" w:cs="Arial"/>
          <w:color w:val="444444"/>
          <w:sz w:val="20"/>
          <w:szCs w:val="20"/>
          <w:lang w:val="en-US"/>
        </w:rPr>
        <w:t>From here, use the ...3000...train.txt file (filtered, normalised, top 3000 most variable genes).</w:t>
      </w:r>
    </w:p>
    <w:p xmlns:wp14="http://schemas.microsoft.com/office/word/2010/wordml" w14:paraId="72550145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555555"/>
          <w:sz w:val="19"/>
          <w:szCs w:val="19"/>
        </w:rPr>
        <w:t xml:space="preserve">Discuss why 3000 was chosen as the feature threshold.</w:t>
      </w:r>
    </w:p>
    <w:p xmlns:wp14="http://schemas.microsoft.com/office/word/2010/wordml" w14:paraId="0E7844B4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DA4F454" w:rsidR="6DA4F454">
        <w:rPr>
          <w:rFonts w:ascii="Arial" w:hAnsi="Arial" w:eastAsia="Arial" w:cs="Arial"/>
          <w:color w:val="555555"/>
          <w:sz w:val="19"/>
          <w:szCs w:val="19"/>
          <w:lang w:val="en-US"/>
        </w:rPr>
        <w:t>Discuss alternatives: PCA-based reduction, mutual information, Lasso-based selection.</w:t>
      </w:r>
    </w:p>
    <w:p xmlns:wp14="http://schemas.microsoft.com/office/word/2010/wordml" w14:paraId="47A2E7AE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DA4F454" w:rsidR="6DA4F454">
        <w:rPr>
          <w:rFonts w:ascii="Arial" w:hAnsi="Arial" w:eastAsia="Arial" w:cs="Arial"/>
          <w:color w:val="555555"/>
          <w:sz w:val="19"/>
          <w:szCs w:val="19"/>
          <w:lang w:val="en-US"/>
        </w:rPr>
        <w:t>Transpose matrix if needed so rows = cells and columns = genes (required by sklearn).</w:t>
      </w:r>
    </w:p>
    <w:p xmlns:wp14="http://schemas.microsoft.com/office/word/2010/wordml" w14:paraId="0A37501D" wp14:textId="77777777">
      <w:pPr>
        <w:spacing w:before="80" w:after="0"/>
      </w:pPr>
      <w:r/>
    </w:p>
    <w:p xmlns:wp14="http://schemas.microsoft.com/office/word/2010/wordml" w:rsidP="6DA4F454" w14:paraId="34757586" wp14:textId="77777777">
      <w:pPr>
        <w:pBdr>
          <w:left w:val="single" w:color="633806" w:sz="20" w:space="10"/>
        </w:pBdr>
        <w:shd w:val="clear" w:color="auto" w:fill="FAEEDA"/>
        <w:spacing w:before="320" w:after="140"/>
        <w:ind w:left="200"/>
      </w:pPr>
      <w:r w:rsidRPr="6DA4F454" w:rsidR="6DA4F454">
        <w:rPr>
          <w:rFonts w:ascii="Arial" w:hAnsi="Arial" w:eastAsia="Arial" w:cs="Arial"/>
          <w:b w:val="1"/>
          <w:bCs w:val="1"/>
          <w:color w:val="633806"/>
          <w:sz w:val="26"/>
          <w:szCs w:val="26"/>
          <w:lang w:val="en-US"/>
        </w:rPr>
        <w:t>Phase 3  —  Unsupervised learning</w:t>
      </w:r>
    </w:p>
    <w:p xmlns:wp14="http://schemas.microsoft.com/office/word/2010/wordml" w14:paraId="13C2DB8D" wp14:textId="77777777">
      <w:pPr>
        <w:spacing w:before="160" w:after="40"/>
        <w:ind w:left="3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12. 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PCA — dimensionality reduction</w:t>
      </w:r>
    </w:p>
    <w:p xmlns:wp14="http://schemas.microsoft.com/office/word/2010/wordml" w14:paraId="59E78D21" wp14:textId="77777777">
      <w:pPr>
        <w:spacing w:before="0" w:after="60"/>
        <w:ind w:left="640"/>
      </w:pPr>
      <w:r w:rsidRPr="6DA4F454" w:rsidR="6DA4F454">
        <w:rPr>
          <w:rFonts w:ascii="Arial" w:hAnsi="Arial" w:eastAsia="Arial" w:cs="Arial"/>
          <w:color w:val="444444"/>
          <w:sz w:val="20"/>
          <w:szCs w:val="20"/>
          <w:lang w:val="en-US"/>
        </w:rPr>
        <w:t>Apply PCA to the 3000-gene matrix. Plot explained variance and PCs coloured by condition.</w:t>
      </w:r>
    </w:p>
    <w:p xmlns:wp14="http://schemas.microsoft.com/office/word/2010/wordml" w14:paraId="7764AE67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DA4F454" w:rsidR="6DA4F454">
        <w:rPr>
          <w:rFonts w:ascii="Arial" w:hAnsi="Arial" w:eastAsia="Arial" w:cs="Arial"/>
          <w:color w:val="555555"/>
          <w:sz w:val="19"/>
          <w:szCs w:val="19"/>
          <w:lang w:val="en-US"/>
        </w:rPr>
        <w:t>from sklearn.decomposition import PCA; X_pca = PCA(n_components=50).fit_transform(X)</w:t>
      </w:r>
    </w:p>
    <w:p xmlns:wp14="http://schemas.microsoft.com/office/word/2010/wordml" w14:paraId="06797638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555555"/>
          <w:sz w:val="19"/>
          <w:szCs w:val="19"/>
        </w:rPr>
        <w:t xml:space="preserve">Plot a scree plot (explained variance per PC).</w:t>
      </w:r>
    </w:p>
    <w:p xmlns:wp14="http://schemas.microsoft.com/office/word/2010/wordml" w14:paraId="4B45D66C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DA4F454" w:rsidR="6DA4F454">
        <w:rPr>
          <w:rFonts w:ascii="Arial" w:hAnsi="Arial" w:eastAsia="Arial" w:cs="Arial"/>
          <w:color w:val="555555"/>
          <w:sz w:val="19"/>
          <w:szCs w:val="19"/>
          <w:lang w:val="en-US"/>
        </w:rPr>
        <w:t>Plot PC1 vs PC2, colouring points by Hypoxia/Normoxia label.</w:t>
      </w:r>
    </w:p>
    <w:p xmlns:wp14="http://schemas.microsoft.com/office/word/2010/wordml" w14:paraId="6983B385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555555"/>
          <w:sz w:val="19"/>
          <w:szCs w:val="19"/>
        </w:rPr>
        <w:t xml:space="preserve">Key question: does PCA visually separate the two conditions?</w:t>
      </w:r>
    </w:p>
    <w:p xmlns:wp14="http://schemas.microsoft.com/office/word/2010/wordml" w14:paraId="56C0DC15" wp14:textId="77777777">
      <w:pPr>
        <w:spacing w:before="160" w:after="40"/>
        <w:ind w:left="3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13. 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Clustering</w:t>
      </w:r>
    </w:p>
    <w:p xmlns:wp14="http://schemas.microsoft.com/office/word/2010/wordml" w14:paraId="3A8CDBAB" wp14:textId="77777777">
      <w:pPr>
        <w:spacing w:before="0" w:after="60"/>
        <w:ind w:left="640"/>
      </w:pPr>
      <w:r>
        <w:rPr>
          <w:rFonts w:ascii="Arial" w:hAnsi="Arial" w:eastAsia="Arial" w:cs="Arial"/>
          <w:color w:val="444444"/>
          <w:sz w:val="20"/>
          <w:szCs w:val="20"/>
        </w:rPr>
        <w:t xml:space="preserve">Try k-means and/or hierarchical clustering. Compare cluster assignments to true labels.</w:t>
      </w:r>
    </w:p>
    <w:p xmlns:wp14="http://schemas.microsoft.com/office/word/2010/wordml" w14:paraId="2EAC7E54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555555"/>
          <w:sz w:val="19"/>
          <w:szCs w:val="19"/>
        </w:rPr>
        <w:t xml:space="preserve">Try on both raw 3000-gene features and PCA-reduced features — compare results.</w:t>
      </w:r>
    </w:p>
    <w:p xmlns:wp14="http://schemas.microsoft.com/office/word/2010/wordml" w14:paraId="7D00ADBF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DA4F454" w:rsidR="6DA4F454">
        <w:rPr>
          <w:rFonts w:ascii="Arial" w:hAnsi="Arial" w:eastAsia="Arial" w:cs="Arial"/>
          <w:color w:val="555555"/>
          <w:sz w:val="19"/>
          <w:szCs w:val="19"/>
          <w:lang w:val="en-US"/>
        </w:rPr>
        <w:t>Visualise with heatmaps and/or dendrograms.</w:t>
      </w:r>
    </w:p>
    <w:p xmlns:wp14="http://schemas.microsoft.com/office/word/2010/wordml" w14:paraId="4379CDF4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555555"/>
          <w:sz w:val="19"/>
          <w:szCs w:val="19"/>
        </w:rPr>
        <w:t xml:space="preserve">Quantify agreement with true labels using Adjusted Rand Index (ARI) or NMI.</w:t>
      </w:r>
    </w:p>
    <w:p xmlns:wp14="http://schemas.microsoft.com/office/word/2010/wordml" w14:paraId="44CF2088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DA4F454" w:rsidR="6DA4F454">
        <w:rPr>
          <w:rFonts w:ascii="Arial" w:hAnsi="Arial" w:eastAsia="Arial" w:cs="Arial"/>
          <w:color w:val="555555"/>
          <w:sz w:val="19"/>
          <w:szCs w:val="19"/>
          <w:lang w:val="en-US"/>
        </w:rPr>
        <w:t>Discuss: do clusters match biological conditions, or batch/plate effects?</w:t>
      </w:r>
    </w:p>
    <w:p xmlns:wp14="http://schemas.microsoft.com/office/word/2010/wordml" w14:paraId="5DAB6C7B" wp14:textId="77777777">
      <w:pPr>
        <w:spacing w:before="80" w:after="0"/>
      </w:pPr>
      <w:r/>
    </w:p>
    <w:p xmlns:wp14="http://schemas.microsoft.com/office/word/2010/wordml" w:rsidP="6DA4F454" w14:paraId="18438A14" wp14:textId="77777777">
      <w:pPr>
        <w:pBdr>
          <w:left w:val="single" w:color="0C447C" w:sz="20" w:space="10"/>
        </w:pBdr>
        <w:shd w:val="clear" w:color="auto" w:fill="E6F1FB"/>
        <w:spacing w:before="320" w:after="140"/>
        <w:ind w:left="200"/>
      </w:pPr>
      <w:r w:rsidRPr="6DA4F454" w:rsidR="6DA4F454">
        <w:rPr>
          <w:rFonts w:ascii="Arial" w:hAnsi="Arial" w:eastAsia="Arial" w:cs="Arial"/>
          <w:b w:val="1"/>
          <w:bCs w:val="1"/>
          <w:color w:val="0C447C"/>
          <w:sz w:val="26"/>
          <w:szCs w:val="26"/>
          <w:lang w:val="en-US"/>
        </w:rPr>
        <w:t>Phase 4  —  Supervised learning: classification</w:t>
      </w:r>
    </w:p>
    <w:p xmlns:wp14="http://schemas.microsoft.com/office/word/2010/wordml" w14:paraId="6D2C9348" wp14:textId="77777777">
      <w:pPr>
        <w:spacing w:before="160" w:after="40"/>
        <w:ind w:left="3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14. 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Prepare labels &amp; train/validation split</w:t>
      </w:r>
    </w:p>
    <w:p xmlns:wp14="http://schemas.microsoft.com/office/word/2010/wordml" w14:paraId="2B2898C9" wp14:textId="77777777">
      <w:pPr>
        <w:spacing w:before="0" w:after="60"/>
        <w:ind w:left="640"/>
      </w:pPr>
      <w:r w:rsidRPr="6DA4F454" w:rsidR="6DA4F454">
        <w:rPr>
          <w:rFonts w:ascii="Arial" w:hAnsi="Arial" w:eastAsia="Arial" w:cs="Arial"/>
          <w:color w:val="444444"/>
          <w:sz w:val="20"/>
          <w:szCs w:val="20"/>
          <w:lang w:val="en-US"/>
        </w:rPr>
        <w:t>Extract Hypoxia/Normoxia labels from metadata. Split into training and validation sets.</w:t>
      </w:r>
    </w:p>
    <w:p xmlns:wp14="http://schemas.microsoft.com/office/word/2010/wordml" w14:paraId="0A7CF776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555555"/>
          <w:sz w:val="19"/>
          <w:szCs w:val="19"/>
        </w:rPr>
        <w:t xml:space="preserve">Labels come from the metadata 'Condition' column (Hypo/Norm).</w:t>
      </w:r>
    </w:p>
    <w:p xmlns:wp14="http://schemas.microsoft.com/office/word/2010/wordml" w14:paraId="42085448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DA4F454" w:rsidR="6DA4F454">
        <w:rPr>
          <w:rFonts w:ascii="Arial" w:hAnsi="Arial" w:eastAsia="Arial" w:cs="Arial"/>
          <w:color w:val="555555"/>
          <w:sz w:val="19"/>
          <w:szCs w:val="19"/>
          <w:lang w:val="en-US"/>
        </w:rPr>
        <w:t>Use train_test_split with stratify=y to preserve class balance.</w:t>
      </w:r>
    </w:p>
    <w:p xmlns:wp14="http://schemas.microsoft.com/office/word/2010/wordml" w14:paraId="081CF6BC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555555"/>
          <w:sz w:val="19"/>
          <w:szCs w:val="19"/>
        </w:rPr>
        <w:t xml:space="preserve">A separate held-out test set will be given at the end — do NOT use it during development.</w:t>
      </w:r>
    </w:p>
    <w:p xmlns:wp14="http://schemas.microsoft.com/office/word/2010/wordml" w14:paraId="33512044" wp14:textId="77777777">
      <w:pPr>
        <w:spacing w:before="160" w:after="40"/>
        <w:ind w:left="3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15. 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Train classifiers per cell line</w:t>
      </w:r>
    </w:p>
    <w:p xmlns:wp14="http://schemas.microsoft.com/office/word/2010/wordml" w14:paraId="4B7BE446" wp14:textId="77777777">
      <w:pPr>
        <w:spacing w:before="0" w:after="60"/>
        <w:ind w:left="640"/>
      </w:pPr>
      <w:r>
        <w:rPr>
          <w:rFonts w:ascii="Arial" w:hAnsi="Arial" w:eastAsia="Arial" w:cs="Arial"/>
          <w:color w:val="444444"/>
          <w:sz w:val="20"/>
          <w:szCs w:val="20"/>
        </w:rPr>
        <w:t xml:space="preserve">Try multiple ML methods. Compare accuracy, precision, recall, and F1 on the validation set.</w:t>
      </w:r>
    </w:p>
    <w:p xmlns:wp14="http://schemas.microsoft.com/office/word/2010/wordml" w14:paraId="22EE0C15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555555"/>
          <w:sz w:val="19"/>
          <w:szCs w:val="19"/>
        </w:rPr>
        <w:t xml:space="preserve">Try at minimum: Logistic Regression, Random Forest, and SVM.</w:t>
      </w:r>
    </w:p>
    <w:p xmlns:wp14="http://schemas.microsoft.com/office/word/2010/wordml" w14:paraId="13D8DE0E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DA4F454" w:rsidR="6DA4F454">
        <w:rPr>
          <w:rFonts w:ascii="Arial" w:hAnsi="Arial" w:eastAsia="Arial" w:cs="Arial"/>
          <w:color w:val="555555"/>
          <w:sz w:val="19"/>
          <w:szCs w:val="19"/>
          <w:lang w:val="en-US"/>
        </w:rPr>
        <w:t>Use cross-validation (StratifiedKFold) rather than a single train/test split.</w:t>
      </w:r>
    </w:p>
    <w:p xmlns:wp14="http://schemas.microsoft.com/office/word/2010/wordml" w14:paraId="63225A41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555555"/>
          <w:sz w:val="19"/>
          <w:szCs w:val="19"/>
        </w:rPr>
        <w:t xml:space="preserve">Report confusion matrices for each classifier and discuss differences.</w:t>
      </w:r>
    </w:p>
    <w:p xmlns:wp14="http://schemas.microsoft.com/office/word/2010/wordml" w14:paraId="3AB55449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555555"/>
          <w:sz w:val="19"/>
          <w:szCs w:val="19"/>
        </w:rPr>
        <w:t xml:space="preserve">Start from the 3000-gene data; optionally also try PCA-reduced features.</w:t>
      </w:r>
    </w:p>
    <w:p xmlns:wp14="http://schemas.microsoft.com/office/word/2010/wordml" w14:paraId="4E09CC4B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555555"/>
          <w:sz w:val="19"/>
          <w:szCs w:val="19"/>
        </w:rPr>
        <w:t xml:space="preserve">Justify every methodological choice in writing.</w:t>
      </w:r>
    </w:p>
    <w:p xmlns:wp14="http://schemas.microsoft.com/office/word/2010/wordml" w14:paraId="06EBE8A4" wp14:textId="77777777">
      <w:pPr>
        <w:spacing w:before="160" w:after="40"/>
        <w:ind w:left="3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16. 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Feature selection</w:t>
      </w:r>
    </w:p>
    <w:p xmlns:wp14="http://schemas.microsoft.com/office/word/2010/wordml" w14:paraId="4F129142" wp14:textId="77777777">
      <w:pPr>
        <w:spacing w:before="0" w:after="60"/>
        <w:ind w:left="640"/>
      </w:pPr>
      <w:r w:rsidRPr="6DA4F454" w:rsidR="6DA4F454">
        <w:rPr>
          <w:rFonts w:ascii="Arial" w:hAnsi="Arial" w:eastAsia="Arial" w:cs="Arial"/>
          <w:color w:val="444444"/>
          <w:sz w:val="20"/>
          <w:szCs w:val="20"/>
          <w:lang w:val="en-US"/>
        </w:rPr>
        <w:t>Identify which genes are most informative. Apply at least one feature selection method.</w:t>
      </w:r>
    </w:p>
    <w:p xmlns:wp14="http://schemas.microsoft.com/office/word/2010/wordml" w14:paraId="7CEF1618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DA4F454" w:rsidR="6DA4F454">
        <w:rPr>
          <w:rFonts w:ascii="Arial" w:hAnsi="Arial" w:eastAsia="Arial" w:cs="Arial"/>
          <w:color w:val="555555"/>
          <w:sz w:val="19"/>
          <w:szCs w:val="19"/>
          <w:lang w:val="en-US"/>
        </w:rPr>
        <w:t>Options: Random Forest feature importances, SelectKBest, Lasso coefficients, mutual information.</w:t>
      </w:r>
    </w:p>
    <w:p xmlns:wp14="http://schemas.microsoft.com/office/word/2010/wordml" w14:paraId="4651950E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555555"/>
          <w:sz w:val="19"/>
          <w:szCs w:val="19"/>
        </w:rPr>
        <w:t xml:space="preserve">Compare: are the top genes the same across MCF7 and HCC1806?</w:t>
      </w:r>
    </w:p>
    <w:p xmlns:wp14="http://schemas.microsoft.com/office/word/2010/wordml" w14:paraId="3C452B87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DA4F454" w:rsidR="6DA4F454">
        <w:rPr>
          <w:rFonts w:ascii="Arial" w:hAnsi="Arial" w:eastAsia="Arial" w:cs="Arial"/>
          <w:color w:val="555555"/>
          <w:sz w:val="19"/>
          <w:szCs w:val="19"/>
          <w:lang w:val="en-US"/>
        </w:rPr>
        <w:t>Discuss biological relevance: are top genes known hypoxia markers (e.g. HIF pathway targets)?</w:t>
      </w:r>
    </w:p>
    <w:p xmlns:wp14="http://schemas.microsoft.com/office/word/2010/wordml" w14:paraId="4B09141B" wp14:textId="77777777">
      <w:pPr>
        <w:spacing w:before="160" w:after="40"/>
        <w:ind w:left="3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17. 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Cross-cell-line &amp; cross-technology testing</w:t>
      </w:r>
    </w:p>
    <w:p xmlns:wp14="http://schemas.microsoft.com/office/word/2010/wordml" w14:paraId="72B35DEE" wp14:textId="77777777">
      <w:pPr>
        <w:spacing w:before="0" w:after="60"/>
        <w:ind w:left="640"/>
      </w:pPr>
      <w:r>
        <w:rPr>
          <w:rFonts w:ascii="Arial" w:hAnsi="Arial" w:eastAsia="Arial" w:cs="Arial"/>
          <w:color w:val="444444"/>
          <w:sz w:val="20"/>
          <w:szCs w:val="20"/>
        </w:rPr>
        <w:t xml:space="preserve">Test classifiers trained on one cell line/technology on unseen cell lines/technologies.</w:t>
      </w:r>
    </w:p>
    <w:p xmlns:wp14="http://schemas.microsoft.com/office/word/2010/wordml" w14:paraId="13A1A3B2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DA4F454" w:rsidR="6DA4F454">
        <w:rPr>
          <w:rFonts w:ascii="Arial" w:hAnsi="Arial" w:eastAsia="Arial" w:cs="Arial"/>
          <w:color w:val="555555"/>
          <w:sz w:val="19"/>
          <w:szCs w:val="19"/>
          <w:lang w:val="en-US"/>
        </w:rPr>
        <w:t>Train on MCF7 SmartSeq → test on HCC1806 SmartSeq (same tech, different cell line).</w:t>
      </w:r>
    </w:p>
    <w:p xmlns:wp14="http://schemas.microsoft.com/office/word/2010/wordml" w14:paraId="6F99640D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DA4F454" w:rsidR="6DA4F454">
        <w:rPr>
          <w:rFonts w:ascii="Arial" w:hAnsi="Arial" w:eastAsia="Arial" w:cs="Arial"/>
          <w:color w:val="555555"/>
          <w:sz w:val="19"/>
          <w:szCs w:val="19"/>
          <w:lang w:val="en-US"/>
        </w:rPr>
        <w:t>Train on MCF7 SmartSeq → test on MCF7 other technology (same cell line, different tech).</w:t>
      </w:r>
    </w:p>
    <w:p xmlns:wp14="http://schemas.microsoft.com/office/word/2010/wordml" w14:paraId="5FF411EF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DA4F454" w:rsidR="6DA4F454">
        <w:rPr>
          <w:rFonts w:ascii="Arial" w:hAnsi="Arial" w:eastAsia="Arial" w:cs="Arial"/>
          <w:color w:val="555555"/>
          <w:sz w:val="19"/>
          <w:szCs w:val="19"/>
          <w:lang w:val="en-US"/>
        </w:rPr>
        <w:t>Key questions: does performance hold? Why might it drop? Does normalisation help?</w:t>
      </w:r>
    </w:p>
    <w:p xmlns:wp14="http://schemas.microsoft.com/office/word/2010/wordml" w14:paraId="284F402B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555555"/>
          <w:sz w:val="19"/>
          <w:szCs w:val="19"/>
        </w:rPr>
        <w:t xml:space="preserve">Are some ML methods more robust to cross-dataset transfer than others?</w:t>
      </w:r>
    </w:p>
    <w:p xmlns:wp14="http://schemas.microsoft.com/office/word/2010/wordml" w14:paraId="02F6272B" wp14:textId="77777777">
      <w:pPr>
        <w:spacing w:before="160" w:after="40"/>
        <w:ind w:left="3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18. 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Build a general classifier (all data combined)</w:t>
      </w:r>
    </w:p>
    <w:p xmlns:wp14="http://schemas.microsoft.com/office/word/2010/wordml" w14:paraId="372817DD" wp14:textId="77777777">
      <w:pPr>
        <w:spacing w:before="0" w:after="60"/>
        <w:ind w:left="640"/>
      </w:pPr>
      <w:r w:rsidRPr="6DA4F454" w:rsidR="6DA4F454">
        <w:rPr>
          <w:rFonts w:ascii="Arial" w:hAnsi="Arial" w:eastAsia="Arial" w:cs="Arial"/>
          <w:color w:val="444444"/>
          <w:sz w:val="20"/>
          <w:szCs w:val="20"/>
          <w:lang w:val="en-US"/>
        </w:rPr>
        <w:t>Train one classifier on all cell lines and technologies pooled. Evaluate generalisability.</w:t>
      </w:r>
    </w:p>
    <w:p xmlns:wp14="http://schemas.microsoft.com/office/word/2010/wordml" w14:paraId="4C5F3D6C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555555"/>
          <w:sz w:val="19"/>
          <w:szCs w:val="19"/>
        </w:rPr>
        <w:t xml:space="preserve">Pool all training data across the 4 experiments.</w:t>
      </w:r>
    </w:p>
    <w:p xmlns:wp14="http://schemas.microsoft.com/office/word/2010/wordml" w14:paraId="48022F4F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DA4F454" w:rsidR="6DA4F454">
        <w:rPr>
          <w:rFonts w:ascii="Arial" w:hAnsi="Arial" w:eastAsia="Arial" w:cs="Arial"/>
          <w:color w:val="555555"/>
          <w:sz w:val="19"/>
          <w:szCs w:val="19"/>
          <w:lang w:val="en-US"/>
        </w:rPr>
        <w:t>Compare performance to the cell-line-specific classifiers.</w:t>
      </w:r>
    </w:p>
    <w:p xmlns:wp14="http://schemas.microsoft.com/office/word/2010/wordml" w14:paraId="6B94BD42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DA4F454" w:rsidR="6DA4F454">
        <w:rPr>
          <w:rFonts w:ascii="Arial" w:hAnsi="Arial" w:eastAsia="Arial" w:cs="Arial"/>
          <w:color w:val="555555"/>
          <w:sz w:val="19"/>
          <w:szCs w:val="19"/>
          <w:lang w:val="en-US"/>
        </w:rPr>
        <w:t>Discuss trade-offs: general classifier may be less accurate but more practical.</w:t>
      </w:r>
    </w:p>
    <w:p xmlns:wp14="http://schemas.microsoft.com/office/word/2010/wordml" w14:paraId="03C2BF62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DA4F454" w:rsidR="6DA4F454">
        <w:rPr>
          <w:rFonts w:ascii="Arial" w:hAnsi="Arial" w:eastAsia="Arial" w:cs="Arial"/>
          <w:color w:val="555555"/>
          <w:sz w:val="19"/>
          <w:szCs w:val="19"/>
          <w:lang w:val="en-US"/>
        </w:rPr>
        <w:t>This is likely the classifier you will use to predict the final held-out test set.</w:t>
      </w:r>
    </w:p>
    <w:p xmlns:wp14="http://schemas.microsoft.com/office/word/2010/wordml" w14:paraId="02EB378F" wp14:textId="77777777">
      <w:pPr>
        <w:spacing w:before="80" w:after="0"/>
      </w:pPr>
      <w:r/>
    </w:p>
    <w:p xmlns:wp14="http://schemas.microsoft.com/office/word/2010/wordml" w:rsidP="6DA4F454" w14:paraId="7C2637D0" wp14:textId="77777777">
      <w:pPr>
        <w:pBdr>
          <w:left w:val="single" w:color="712B13" w:sz="20" w:space="10"/>
        </w:pBdr>
        <w:shd w:val="clear" w:color="auto" w:fill="FAECE7"/>
        <w:spacing w:before="320" w:after="140"/>
        <w:ind w:left="200"/>
      </w:pPr>
      <w:r w:rsidRPr="6DA4F454" w:rsidR="6DA4F454">
        <w:rPr>
          <w:rFonts w:ascii="Arial" w:hAnsi="Arial" w:eastAsia="Arial" w:cs="Arial"/>
          <w:b w:val="1"/>
          <w:bCs w:val="1"/>
          <w:color w:val="712B13"/>
          <w:sz w:val="26"/>
          <w:szCs w:val="26"/>
          <w:lang w:val="en-US"/>
        </w:rPr>
        <w:t>Phase 5  —  Final prediction &amp; report</w:t>
      </w:r>
    </w:p>
    <w:p xmlns:wp14="http://schemas.microsoft.com/office/word/2010/wordml" w14:paraId="19B3B4B7" wp14:textId="77777777">
      <w:pPr>
        <w:spacing w:before="160" w:after="40"/>
        <w:ind w:left="3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19. 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Predict on the held-out test set</w:t>
      </w:r>
    </w:p>
    <w:p xmlns:wp14="http://schemas.microsoft.com/office/word/2010/wordml" w14:paraId="70766475" wp14:textId="77777777">
      <w:pPr>
        <w:spacing w:before="0" w:after="60"/>
        <w:ind w:left="640"/>
      </w:pPr>
      <w:r>
        <w:rPr>
          <w:rFonts w:ascii="Arial" w:hAnsi="Arial" w:eastAsia="Arial" w:cs="Arial"/>
          <w:color w:val="444444"/>
          <w:sz w:val="20"/>
          <w:szCs w:val="20"/>
        </w:rPr>
        <w:t xml:space="preserve">Apply your best classifier to the test set provided by the instructor. Save predictions as a TSV.</w:t>
      </w:r>
    </w:p>
    <w:p xmlns:wp14="http://schemas.microsoft.com/office/word/2010/wordml" w14:paraId="1F87B17B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DA4F454" w:rsidR="6DA4F454">
        <w:rPr>
          <w:rFonts w:ascii="Arial" w:hAnsi="Arial" w:eastAsia="Arial" w:cs="Arial"/>
          <w:color w:val="555555"/>
          <w:sz w:val="19"/>
          <w:szCs w:val="19"/>
          <w:lang w:val="en-US"/>
        </w:rPr>
        <w:t>Output format: tab-delimited file with cell name and predicted label (Hypoxia/Normoxia).</w:t>
      </w:r>
    </w:p>
    <w:p xmlns:wp14="http://schemas.microsoft.com/office/word/2010/wordml" w14:paraId="6CBF5E88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DA4F454" w:rsidR="6DA4F454">
        <w:rPr>
          <w:rFonts w:ascii="Arial" w:hAnsi="Arial" w:eastAsia="Arial" w:cs="Arial"/>
          <w:color w:val="555555"/>
          <w:sz w:val="19"/>
          <w:szCs w:val="19"/>
          <w:lang w:val="en-US"/>
        </w:rPr>
        <w:t>Double-check column names match what the instructor expects.</w:t>
      </w:r>
    </w:p>
    <w:p xmlns:wp14="http://schemas.microsoft.com/office/word/2010/wordml" w14:paraId="66A249D5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555555"/>
          <w:sz w:val="19"/>
          <w:szCs w:val="19"/>
        </w:rPr>
        <w:t xml:space="preserve">Do NOT retrain or adjust your model after seeing the test set.</w:t>
      </w:r>
    </w:p>
    <w:p xmlns:wp14="http://schemas.microsoft.com/office/word/2010/wordml" w14:paraId="7C456B87" wp14:textId="77777777">
      <w:pPr>
        <w:spacing w:before="160" w:after="40"/>
        <w:ind w:left="360"/>
      </w:pPr>
      <w:r w:rsidRPr="6DA4F454" w:rsidR="6DA4F454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20.  </w:t>
      </w:r>
      <w:r w:rsidRPr="6DA4F454" w:rsidR="6DA4F454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Finalise notebook &amp; submit</w:t>
      </w:r>
    </w:p>
    <w:p xmlns:wp14="http://schemas.microsoft.com/office/word/2010/wordml" w14:paraId="7F555DC1" wp14:textId="77777777">
      <w:pPr>
        <w:spacing w:before="0" w:after="60"/>
        <w:ind w:left="640"/>
      </w:pPr>
      <w:r w:rsidRPr="6DA4F454" w:rsidR="6DA4F454">
        <w:rPr>
          <w:rFonts w:ascii="Arial" w:hAnsi="Arial" w:eastAsia="Arial" w:cs="Arial"/>
          <w:color w:val="444444"/>
          <w:sz w:val="20"/>
          <w:szCs w:val="20"/>
          <w:lang w:val="en-US"/>
        </w:rPr>
        <w:t>Complete the notebook with all results, visualisations, and discussion. Submit notebook + predictions TSV.</w:t>
      </w:r>
    </w:p>
    <w:p xmlns:wp14="http://schemas.microsoft.com/office/word/2010/wordml" w14:paraId="15F6553A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555555"/>
          <w:sz w:val="19"/>
          <w:szCs w:val="19"/>
        </w:rPr>
        <w:t xml:space="preserve">Every section needs: code, output/plots, and written interpretation.</w:t>
      </w:r>
    </w:p>
    <w:p xmlns:wp14="http://schemas.microsoft.com/office/word/2010/wordml" w14:paraId="23BD99AF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555555"/>
          <w:sz w:val="19"/>
          <w:szCs w:val="19"/>
        </w:rPr>
        <w:t xml:space="preserve">Capture the class discussion and justify every methodological choice.</w:t>
      </w:r>
    </w:p>
    <w:p xmlns:wp14="http://schemas.microsoft.com/office/word/2010/wordml" w14:paraId="6828FC4A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555555"/>
          <w:sz w:val="19"/>
          <w:szCs w:val="19"/>
        </w:rPr>
        <w:t xml:space="preserve">Connect findings back to general ML theory — avoid being too domain-specific.</w:t>
      </w:r>
    </w:p>
    <w:p xmlns:wp14="http://schemas.microsoft.com/office/word/2010/wordml" w14:paraId="5B8BBD20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DA4F454" w:rsidR="6DA4F454">
        <w:rPr>
          <w:rFonts w:ascii="Arial" w:hAnsi="Arial" w:eastAsia="Arial" w:cs="Arial"/>
          <w:color w:val="555555"/>
          <w:sz w:val="19"/>
          <w:szCs w:val="19"/>
          <w:lang w:val="en-US"/>
        </w:rPr>
        <w:t>Send report to the instructor; it will be shared with other course instructors for evaluation.</w:t>
      </w:r>
    </w:p>
    <w:p xmlns:wp14="http://schemas.microsoft.com/office/word/2010/wordml" w14:paraId="6A05A809" wp14:textId="77777777">
      <w:pPr>
        <w:spacing w:before="80" w:after="0"/>
      </w:pPr>
      <w:r/>
    </w:p>
    <w:p xmlns:wp14="http://schemas.microsoft.com/office/word/2010/wordml" w14:paraId="280FAF31" wp14:textId="77777777">
      <w:pPr>
        <w:pBdr>
          <w:top w:val="single" w:color="CCCCCC" w:sz="4" w:space="6"/>
        </w:pBdr>
        <w:spacing w:before="280" w:after="10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Tips from the instructor notebook</w:t>
      </w:r>
    </w:p>
    <w:p xmlns:wp14="http://schemas.microsoft.com/office/word/2010/wordml" w14:paraId="09B9453B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DA4F454" w:rsidR="6DA4F454">
        <w:rPr>
          <w:rFonts w:ascii="Arial" w:hAnsi="Arial" w:eastAsia="Arial" w:cs="Arial"/>
          <w:color w:val="555555"/>
          <w:sz w:val="19"/>
          <w:szCs w:val="19"/>
          <w:lang w:val="en-US"/>
        </w:rPr>
        <w:t>Use both text and visualisations in every section — don't just show code output.</w:t>
      </w:r>
    </w:p>
    <w:p xmlns:wp14="http://schemas.microsoft.com/office/word/2010/wordml" w14:paraId="720A7CE2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555555"/>
          <w:sz w:val="19"/>
          <w:szCs w:val="19"/>
        </w:rPr>
        <w:t xml:space="preserve">Capture the discussion you had in class and with your group — this is part of the grade.</w:t>
      </w:r>
    </w:p>
    <w:p xmlns:wp14="http://schemas.microsoft.com/office/word/2010/wordml" w14:paraId="65572AB5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555555"/>
          <w:sz w:val="19"/>
          <w:szCs w:val="19"/>
        </w:rPr>
        <w:t xml:space="preserve">Focus on general ML concepts, not just domain-specific biology knowledge.</w:t>
      </w:r>
    </w:p>
    <w:p xmlns:wp14="http://schemas.microsoft.com/office/word/2010/wordml" w14:paraId="20CC8385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555555"/>
          <w:sz w:val="19"/>
          <w:szCs w:val="19"/>
        </w:rPr>
        <w:t xml:space="preserve">The final report should reflect YOUR group's own results, ideas, and discussion.</w:t>
      </w:r>
    </w:p>
    <w:p xmlns:wp14="http://schemas.microsoft.com/office/word/2010/wordml" w14:paraId="40A3D81B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DA4F454" w:rsidR="6DA4F454">
        <w:rPr>
          <w:rFonts w:ascii="Arial" w:hAnsi="Arial" w:eastAsia="Arial" w:cs="Arial"/>
          <w:color w:val="555555"/>
          <w:sz w:val="19"/>
          <w:szCs w:val="19"/>
          <w:lang w:val="en-US"/>
        </w:rPr>
        <w:t>Always log any data cleaning decisions (e.g. dropped genes) so results are reproducible.</w:t>
      </w:r>
    </w:p>
    <w:p xmlns:wp14="http://schemas.microsoft.com/office/word/2010/wordml" w14:paraId="2BE51CD3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555555"/>
          <w:sz w:val="19"/>
          <w:szCs w:val="19"/>
        </w:rPr>
        <w:t xml:space="preserve">~200 words for the introduction, ~300 words for materials &amp; methods.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26b0b311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8a2edcc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3026FB07"/>
  <w15:docId w15:val="{6B6B433B-F4B5-49FB-8738-9A1E7410BA9D}"/>
  <w:rsids>
    <w:rsidRoot w:val="25382DC8"/>
    <w:rsid w:val="25382DC8"/>
    <w:rsid w:val="6DA4F454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ALEXANDRU SPINU</lastModifiedBy>
  <revision>2</revision>
  <dcterms:created xsi:type="dcterms:W3CDTF">2026-04-17T09:52:37.2130000Z</dcterms:created>
  <dcterms:modified xsi:type="dcterms:W3CDTF">2026-05-08T09:19:05.8381095Z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