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0F61" w14:textId="3E14FBA7" w:rsidR="000E11D1" w:rsidRDefault="005F1CB4" w:rsidP="000E11D1">
      <w:pPr>
        <w:rPr>
          <w:sz w:val="28"/>
          <w:szCs w:val="28"/>
        </w:rPr>
      </w:pPr>
      <w:r>
        <w:rPr>
          <w:sz w:val="28"/>
          <w:szCs w:val="28"/>
        </w:rPr>
        <w:t>The fee for the said training amounts to 42,550 N</w:t>
      </w:r>
      <w:r w:rsidR="00D93171">
        <w:rPr>
          <w:sz w:val="28"/>
          <w:szCs w:val="28"/>
        </w:rPr>
        <w:t>u for each participant. Likewise,</w:t>
      </w:r>
      <w:r>
        <w:rPr>
          <w:sz w:val="28"/>
          <w:szCs w:val="28"/>
        </w:rPr>
        <w:t xml:space="preserve"> the infra unit of ICT Division would like to propose for two officials to attain the training</w:t>
      </w:r>
      <w:r w:rsidR="00D93171">
        <w:rPr>
          <w:sz w:val="28"/>
          <w:szCs w:val="28"/>
        </w:rPr>
        <w:t xml:space="preserve"> and take opportunity to enhance their technical skills</w:t>
      </w:r>
      <w:r>
        <w:rPr>
          <w:sz w:val="28"/>
          <w:szCs w:val="28"/>
        </w:rPr>
        <w:t>.</w:t>
      </w:r>
      <w:r w:rsidR="000E11D1">
        <w:t xml:space="preserve">                                                           </w:t>
      </w:r>
      <w:r w:rsidR="000E11D1">
        <w:rPr>
          <w:sz w:val="28"/>
          <w:szCs w:val="28"/>
        </w:rPr>
        <w:t>NOTESHEET</w:t>
      </w:r>
    </w:p>
    <w:p w14:paraId="36350150" w14:textId="77777777" w:rsidR="000E11D1" w:rsidRDefault="000E11D1" w:rsidP="000E11D1">
      <w:pPr>
        <w:rPr>
          <w:sz w:val="28"/>
          <w:szCs w:val="28"/>
        </w:rPr>
      </w:pPr>
    </w:p>
    <w:p w14:paraId="2A802451" w14:textId="77777777" w:rsidR="000E11D1" w:rsidRDefault="000E11D1" w:rsidP="000E11D1">
      <w:pPr>
        <w:rPr>
          <w:sz w:val="28"/>
          <w:szCs w:val="28"/>
        </w:rPr>
      </w:pPr>
    </w:p>
    <w:p w14:paraId="10FE117E" w14:textId="77777777" w:rsidR="000E11D1" w:rsidRDefault="000E11D1" w:rsidP="000E11D1">
      <w:pPr>
        <w:jc w:val="both"/>
        <w:rPr>
          <w:sz w:val="28"/>
          <w:szCs w:val="28"/>
        </w:rPr>
      </w:pPr>
      <w:r>
        <w:rPr>
          <w:sz w:val="28"/>
          <w:szCs w:val="28"/>
        </w:rPr>
        <w:t>With reference to letter no BT/SANOG33/ADM/</w:t>
      </w:r>
      <w:proofErr w:type="gramStart"/>
      <w:r>
        <w:rPr>
          <w:sz w:val="28"/>
          <w:szCs w:val="28"/>
        </w:rPr>
        <w:t>2018 ,</w:t>
      </w:r>
      <w:proofErr w:type="gramEnd"/>
      <w:r>
        <w:rPr>
          <w:sz w:val="28"/>
          <w:szCs w:val="28"/>
        </w:rPr>
        <w:t xml:space="preserve"> dated  05/11/18, the Bhutan Telecom in collaboration  with  South Asian Network Organization Group will be organizing  the  33</w:t>
      </w:r>
      <w:r w:rsidRPr="00E315C4">
        <w:rPr>
          <w:sz w:val="28"/>
          <w:szCs w:val="28"/>
          <w:vertAlign w:val="superscript"/>
        </w:rPr>
        <w:t>rd</w:t>
      </w:r>
      <w:r>
        <w:rPr>
          <w:sz w:val="28"/>
          <w:szCs w:val="28"/>
        </w:rPr>
        <w:t xml:space="preserve"> ICT Professionals  training ,targeting ICT professionals who are working as network administrators, Network service providers.  </w:t>
      </w:r>
    </w:p>
    <w:p w14:paraId="7DF1CEFC" w14:textId="77777777" w:rsidR="000E11D1" w:rsidRDefault="000E11D1" w:rsidP="000E11D1">
      <w:pPr>
        <w:jc w:val="both"/>
        <w:rPr>
          <w:sz w:val="28"/>
          <w:szCs w:val="28"/>
        </w:rPr>
      </w:pPr>
    </w:p>
    <w:p w14:paraId="409E8CF0" w14:textId="77777777" w:rsidR="000E11D1" w:rsidRPr="00F440BC" w:rsidRDefault="000E11D1" w:rsidP="000E11D1">
      <w:pPr>
        <w:jc w:val="both"/>
        <w:rPr>
          <w:sz w:val="28"/>
          <w:szCs w:val="28"/>
        </w:rPr>
      </w:pPr>
      <w:r>
        <w:rPr>
          <w:sz w:val="28"/>
          <w:szCs w:val="28"/>
        </w:rPr>
        <w:t xml:space="preserve">The main objective for conducting this training is to enhance the capacity of ICT professionals in the country by the world-renowned trainers who are best in their field of occupation.  </w:t>
      </w:r>
    </w:p>
    <w:p w14:paraId="1D91A28A" w14:textId="77777777" w:rsidR="000E11D1" w:rsidRDefault="000E11D1" w:rsidP="000E11D1">
      <w:pPr>
        <w:jc w:val="both"/>
        <w:rPr>
          <w:sz w:val="28"/>
          <w:szCs w:val="28"/>
        </w:rPr>
      </w:pPr>
    </w:p>
    <w:p w14:paraId="77154951" w14:textId="77777777" w:rsidR="000E11D1" w:rsidRDefault="000E11D1" w:rsidP="000E11D1">
      <w:pPr>
        <w:jc w:val="both"/>
        <w:rPr>
          <w:sz w:val="28"/>
          <w:szCs w:val="28"/>
        </w:rPr>
      </w:pPr>
      <w:r>
        <w:rPr>
          <w:sz w:val="28"/>
          <w:szCs w:val="28"/>
        </w:rPr>
        <w:t xml:space="preserve">The aforementioned training will be conducted in </w:t>
      </w:r>
      <w:proofErr w:type="spellStart"/>
      <w:r>
        <w:rPr>
          <w:sz w:val="28"/>
          <w:szCs w:val="28"/>
        </w:rPr>
        <w:t>Thimphu</w:t>
      </w:r>
      <w:proofErr w:type="spellEnd"/>
      <w:r>
        <w:rPr>
          <w:sz w:val="28"/>
          <w:szCs w:val="28"/>
        </w:rPr>
        <w:t xml:space="preserve"> from 9</w:t>
      </w:r>
      <w:r w:rsidRPr="00E55951">
        <w:rPr>
          <w:sz w:val="28"/>
          <w:szCs w:val="28"/>
          <w:vertAlign w:val="superscript"/>
        </w:rPr>
        <w:t>th</w:t>
      </w:r>
      <w:r>
        <w:rPr>
          <w:sz w:val="28"/>
          <w:szCs w:val="28"/>
        </w:rPr>
        <w:t xml:space="preserve"> January till 16</w:t>
      </w:r>
      <w:r w:rsidRPr="00E55951">
        <w:rPr>
          <w:sz w:val="28"/>
          <w:szCs w:val="28"/>
          <w:vertAlign w:val="superscript"/>
        </w:rPr>
        <w:t>th</w:t>
      </w:r>
      <w:r>
        <w:rPr>
          <w:sz w:val="28"/>
          <w:szCs w:val="28"/>
        </w:rPr>
        <w:t xml:space="preserve"> January 2018. Due to the popularity and importance of the training, the slot for participant to attain training is very limited. </w:t>
      </w:r>
    </w:p>
    <w:p w14:paraId="06AAA9AE" w14:textId="77777777" w:rsidR="000E11D1" w:rsidRDefault="000E11D1" w:rsidP="000E11D1">
      <w:pPr>
        <w:jc w:val="both"/>
        <w:rPr>
          <w:sz w:val="28"/>
          <w:szCs w:val="28"/>
        </w:rPr>
      </w:pPr>
    </w:p>
    <w:p w14:paraId="48DA13E5" w14:textId="5C3C386C" w:rsidR="005F1CB4" w:rsidRDefault="000E11D1" w:rsidP="000E11D1">
      <w:pPr>
        <w:jc w:val="both"/>
        <w:rPr>
          <w:sz w:val="28"/>
          <w:szCs w:val="28"/>
        </w:rPr>
      </w:pPr>
      <w:r>
        <w:rPr>
          <w:sz w:val="28"/>
          <w:szCs w:val="28"/>
        </w:rPr>
        <w:t xml:space="preserve">Therefore, registering for the said training at the earliest will be essential to reserve slot for ICT professionals from MoEA ICT </w:t>
      </w:r>
      <w:proofErr w:type="gramStart"/>
      <w:r>
        <w:rPr>
          <w:sz w:val="28"/>
          <w:szCs w:val="28"/>
        </w:rPr>
        <w:t>Division .</w:t>
      </w:r>
      <w:proofErr w:type="gramEnd"/>
      <w:r>
        <w:rPr>
          <w:sz w:val="28"/>
          <w:szCs w:val="28"/>
        </w:rPr>
        <w:t xml:space="preserve">  This training will build the Human Resource capacity of ICT Division</w:t>
      </w:r>
    </w:p>
    <w:p w14:paraId="5B0F8122" w14:textId="77777777" w:rsidR="005F1CB4" w:rsidRDefault="005F1CB4" w:rsidP="005F1CB4">
      <w:pPr>
        <w:jc w:val="both"/>
        <w:rPr>
          <w:sz w:val="28"/>
          <w:szCs w:val="28"/>
        </w:rPr>
      </w:pPr>
    </w:p>
    <w:p w14:paraId="54D0D534" w14:textId="6809564F" w:rsidR="005F1CB4" w:rsidRDefault="005F1CB4" w:rsidP="00E55951">
      <w:pPr>
        <w:jc w:val="both"/>
        <w:rPr>
          <w:sz w:val="28"/>
          <w:szCs w:val="28"/>
        </w:rPr>
      </w:pPr>
    </w:p>
    <w:p w14:paraId="76A88228" w14:textId="5E0E94D7" w:rsidR="00E55951" w:rsidRDefault="00E55951" w:rsidP="00E55951">
      <w:pPr>
        <w:jc w:val="both"/>
        <w:rPr>
          <w:sz w:val="28"/>
          <w:szCs w:val="28"/>
        </w:rPr>
      </w:pPr>
    </w:p>
    <w:p w14:paraId="79AB2ECB" w14:textId="77777777" w:rsidR="002F0153" w:rsidRDefault="002F0153" w:rsidP="00E55951">
      <w:pPr>
        <w:jc w:val="both"/>
        <w:rPr>
          <w:sz w:val="28"/>
          <w:szCs w:val="28"/>
        </w:rPr>
      </w:pPr>
    </w:p>
    <w:p w14:paraId="173974D8" w14:textId="77777777" w:rsidR="006C191B" w:rsidRDefault="006C191B" w:rsidP="00E55951">
      <w:pPr>
        <w:jc w:val="both"/>
        <w:rPr>
          <w:sz w:val="28"/>
          <w:szCs w:val="28"/>
        </w:rPr>
      </w:pPr>
    </w:p>
    <w:p w14:paraId="2B7437F1" w14:textId="77777777" w:rsidR="00012F7B" w:rsidRDefault="00012F7B" w:rsidP="00E55951">
      <w:pPr>
        <w:jc w:val="both"/>
        <w:rPr>
          <w:sz w:val="28"/>
          <w:szCs w:val="28"/>
        </w:rPr>
      </w:pPr>
    </w:p>
    <w:p w14:paraId="2492EF78" w14:textId="77777777" w:rsidR="00012F7B" w:rsidRDefault="00012F7B" w:rsidP="00E55951">
      <w:pPr>
        <w:jc w:val="both"/>
        <w:rPr>
          <w:sz w:val="28"/>
          <w:szCs w:val="28"/>
        </w:rPr>
      </w:pPr>
    </w:p>
    <w:p w14:paraId="1DD5A842" w14:textId="77777777" w:rsidR="00012F7B" w:rsidRDefault="00012F7B" w:rsidP="00E55951">
      <w:pPr>
        <w:jc w:val="both"/>
        <w:rPr>
          <w:sz w:val="28"/>
          <w:szCs w:val="28"/>
        </w:rPr>
      </w:pPr>
    </w:p>
    <w:p w14:paraId="28A4AA52" w14:textId="77777777" w:rsidR="00012F7B" w:rsidRDefault="00012F7B" w:rsidP="00E55951">
      <w:pPr>
        <w:jc w:val="both"/>
        <w:rPr>
          <w:sz w:val="28"/>
          <w:szCs w:val="28"/>
        </w:rPr>
      </w:pPr>
    </w:p>
    <w:p w14:paraId="5026C40F" w14:textId="77777777" w:rsidR="00012F7B" w:rsidRDefault="00012F7B" w:rsidP="00E55951">
      <w:pPr>
        <w:jc w:val="both"/>
        <w:rPr>
          <w:sz w:val="28"/>
          <w:szCs w:val="28"/>
        </w:rPr>
      </w:pPr>
    </w:p>
    <w:p w14:paraId="7A3C5D18" w14:textId="77777777" w:rsidR="00012F7B" w:rsidRDefault="00012F7B" w:rsidP="00E55951">
      <w:pPr>
        <w:jc w:val="both"/>
        <w:rPr>
          <w:sz w:val="28"/>
          <w:szCs w:val="28"/>
        </w:rPr>
      </w:pPr>
    </w:p>
    <w:p w14:paraId="78CC6644" w14:textId="77777777" w:rsidR="00012F7B" w:rsidRDefault="00012F7B" w:rsidP="00E55951">
      <w:pPr>
        <w:jc w:val="both"/>
        <w:rPr>
          <w:sz w:val="28"/>
          <w:szCs w:val="28"/>
        </w:rPr>
      </w:pPr>
    </w:p>
    <w:p w14:paraId="547C24FB" w14:textId="77777777" w:rsidR="00012F7B" w:rsidRDefault="00012F7B" w:rsidP="00E55951">
      <w:pPr>
        <w:jc w:val="both"/>
        <w:rPr>
          <w:sz w:val="28"/>
          <w:szCs w:val="28"/>
        </w:rPr>
      </w:pPr>
    </w:p>
    <w:p w14:paraId="39A388C7" w14:textId="77777777" w:rsidR="00012F7B" w:rsidRDefault="00012F7B" w:rsidP="00E55951">
      <w:pPr>
        <w:jc w:val="both"/>
        <w:rPr>
          <w:sz w:val="28"/>
          <w:szCs w:val="28"/>
        </w:rPr>
      </w:pPr>
    </w:p>
    <w:p w14:paraId="51C2FABB" w14:textId="77777777" w:rsidR="00012F7B" w:rsidRDefault="00012F7B" w:rsidP="00E55951">
      <w:pPr>
        <w:jc w:val="both"/>
        <w:rPr>
          <w:sz w:val="28"/>
          <w:szCs w:val="28"/>
        </w:rPr>
      </w:pPr>
    </w:p>
    <w:p w14:paraId="4019B9DD" w14:textId="77777777" w:rsidR="00012F7B" w:rsidRDefault="00012F7B" w:rsidP="00E55951">
      <w:pPr>
        <w:jc w:val="both"/>
        <w:rPr>
          <w:sz w:val="28"/>
          <w:szCs w:val="28"/>
        </w:rPr>
      </w:pPr>
    </w:p>
    <w:p w14:paraId="0CAC7D71" w14:textId="77777777" w:rsidR="00012F7B" w:rsidRPr="00012F7B" w:rsidRDefault="00012F7B" w:rsidP="00012F7B">
      <w:pPr>
        <w:jc w:val="both"/>
        <w:rPr>
          <w:rFonts w:ascii="-webkit-standard" w:hAnsi="-webkit-standard" w:cs="Times New Roman"/>
          <w:color w:val="000000"/>
          <w:sz w:val="20"/>
          <w:szCs w:val="20"/>
        </w:rPr>
      </w:pPr>
      <w:r w:rsidRPr="00012F7B">
        <w:rPr>
          <w:rFonts w:ascii="Arial" w:hAnsi="Arial" w:cs="Arial"/>
          <w:color w:val="000000"/>
          <w:sz w:val="28"/>
          <w:szCs w:val="28"/>
        </w:rPr>
        <w:lastRenderedPageBreak/>
        <w:t xml:space="preserve">Bhutan Telecom in </w:t>
      </w:r>
      <w:proofErr w:type="gramStart"/>
      <w:r w:rsidRPr="00012F7B">
        <w:rPr>
          <w:rFonts w:ascii="Arial" w:hAnsi="Arial" w:cs="Arial"/>
          <w:color w:val="000000"/>
          <w:sz w:val="28"/>
          <w:szCs w:val="28"/>
        </w:rPr>
        <w:t>collaboration  with</w:t>
      </w:r>
      <w:proofErr w:type="gramEnd"/>
      <w:r w:rsidRPr="00012F7B">
        <w:rPr>
          <w:rFonts w:ascii="Arial" w:hAnsi="Arial" w:cs="Arial"/>
          <w:color w:val="000000"/>
          <w:sz w:val="28"/>
          <w:szCs w:val="28"/>
        </w:rPr>
        <w:t xml:space="preserve"> South Asian Network Organization Group will be organizing  the 33</w:t>
      </w:r>
      <w:r w:rsidRPr="00012F7B">
        <w:rPr>
          <w:rFonts w:ascii="Arial" w:hAnsi="Arial" w:cs="Arial"/>
          <w:color w:val="000000"/>
          <w:sz w:val="17"/>
          <w:szCs w:val="17"/>
          <w:vertAlign w:val="superscript"/>
        </w:rPr>
        <w:t xml:space="preserve">rd </w:t>
      </w:r>
      <w:r w:rsidRPr="00012F7B">
        <w:rPr>
          <w:rFonts w:ascii="Arial" w:hAnsi="Arial" w:cs="Arial"/>
          <w:color w:val="000000"/>
          <w:sz w:val="28"/>
          <w:szCs w:val="28"/>
        </w:rPr>
        <w:t xml:space="preserve">SANOG targeting ICT professionals who are working in administration, design and implementation of  network administrators, Network service providers. </w:t>
      </w:r>
      <w:bookmarkStart w:id="0" w:name="_GoBack"/>
      <w:bookmarkEnd w:id="0"/>
    </w:p>
    <w:p w14:paraId="50550468" w14:textId="77777777" w:rsidR="00012F7B" w:rsidRPr="00012F7B" w:rsidRDefault="00012F7B" w:rsidP="00012F7B">
      <w:pPr>
        <w:jc w:val="both"/>
        <w:rPr>
          <w:rFonts w:ascii="-webkit-standard" w:hAnsi="-webkit-standard" w:cs="Times New Roman"/>
          <w:color w:val="000000"/>
          <w:sz w:val="20"/>
          <w:szCs w:val="20"/>
        </w:rPr>
      </w:pPr>
      <w:r w:rsidRPr="00012F7B">
        <w:rPr>
          <w:rFonts w:ascii="Arial" w:hAnsi="Arial" w:cs="Arial"/>
          <w:color w:val="000000"/>
          <w:sz w:val="28"/>
          <w:szCs w:val="28"/>
        </w:rPr>
        <w:t>The main objective for conducting this training is to enhance the capacity of ICT professionals in the country by the world-renowned trainers who are best in their field of occupation.  </w:t>
      </w:r>
    </w:p>
    <w:p w14:paraId="6896F800" w14:textId="77777777" w:rsidR="00012F7B" w:rsidRPr="00012F7B" w:rsidRDefault="00012F7B" w:rsidP="00012F7B">
      <w:pPr>
        <w:jc w:val="both"/>
        <w:rPr>
          <w:rFonts w:ascii="-webkit-standard" w:hAnsi="-webkit-standard" w:cs="Times New Roman"/>
          <w:color w:val="000000"/>
          <w:sz w:val="20"/>
          <w:szCs w:val="20"/>
        </w:rPr>
      </w:pPr>
      <w:r w:rsidRPr="00012F7B">
        <w:rPr>
          <w:rFonts w:ascii="Arial" w:hAnsi="Arial" w:cs="Arial"/>
          <w:color w:val="000000"/>
          <w:sz w:val="28"/>
          <w:szCs w:val="28"/>
        </w:rPr>
        <w:t xml:space="preserve">The aforementioned training will be conducted in </w:t>
      </w:r>
      <w:proofErr w:type="spellStart"/>
      <w:r w:rsidRPr="00012F7B">
        <w:rPr>
          <w:rFonts w:ascii="Arial" w:hAnsi="Arial" w:cs="Arial"/>
          <w:color w:val="000000"/>
          <w:sz w:val="28"/>
          <w:szCs w:val="28"/>
        </w:rPr>
        <w:t>Thimphu</w:t>
      </w:r>
      <w:proofErr w:type="spellEnd"/>
      <w:r w:rsidRPr="00012F7B">
        <w:rPr>
          <w:rFonts w:ascii="Arial" w:hAnsi="Arial" w:cs="Arial"/>
          <w:color w:val="000000"/>
          <w:sz w:val="28"/>
          <w:szCs w:val="28"/>
        </w:rPr>
        <w:t xml:space="preserve"> from 9</w:t>
      </w:r>
      <w:r w:rsidRPr="00012F7B">
        <w:rPr>
          <w:rFonts w:ascii="Arial" w:hAnsi="Arial" w:cs="Arial"/>
          <w:color w:val="000000"/>
          <w:sz w:val="17"/>
          <w:szCs w:val="17"/>
          <w:vertAlign w:val="superscript"/>
        </w:rPr>
        <w:t>th</w:t>
      </w:r>
      <w:r w:rsidRPr="00012F7B">
        <w:rPr>
          <w:rFonts w:ascii="Arial" w:hAnsi="Arial" w:cs="Arial"/>
          <w:color w:val="000000"/>
          <w:sz w:val="28"/>
          <w:szCs w:val="28"/>
        </w:rPr>
        <w:t>January till 16</w:t>
      </w:r>
      <w:r w:rsidRPr="00012F7B">
        <w:rPr>
          <w:rFonts w:ascii="Arial" w:hAnsi="Arial" w:cs="Arial"/>
          <w:color w:val="000000"/>
          <w:sz w:val="17"/>
          <w:szCs w:val="17"/>
          <w:vertAlign w:val="superscript"/>
        </w:rPr>
        <w:t>th</w:t>
      </w:r>
      <w:r w:rsidRPr="00012F7B">
        <w:rPr>
          <w:rFonts w:ascii="Arial" w:hAnsi="Arial" w:cs="Arial"/>
          <w:color w:val="000000"/>
          <w:sz w:val="28"/>
          <w:szCs w:val="28"/>
        </w:rPr>
        <w:t xml:space="preserve">January 2018. Due to the popularity and importance of the training, the slot for participant to attain training is very limited. </w:t>
      </w:r>
    </w:p>
    <w:p w14:paraId="02B4F943" w14:textId="77777777" w:rsidR="00012F7B" w:rsidRPr="00012F7B" w:rsidRDefault="00012F7B" w:rsidP="00012F7B">
      <w:pPr>
        <w:jc w:val="both"/>
        <w:rPr>
          <w:rFonts w:ascii="-webkit-standard" w:hAnsi="-webkit-standard" w:cs="Times New Roman"/>
          <w:color w:val="000000"/>
          <w:sz w:val="20"/>
          <w:szCs w:val="20"/>
        </w:rPr>
      </w:pPr>
      <w:r w:rsidRPr="00012F7B">
        <w:rPr>
          <w:rFonts w:ascii="Arial" w:hAnsi="Arial" w:cs="Arial"/>
          <w:color w:val="000000"/>
          <w:sz w:val="28"/>
          <w:szCs w:val="28"/>
        </w:rPr>
        <w:t xml:space="preserve">Therefore, registering for the said training at the earliest will be essential to reserve slot for ICT professionals from MoEA ICT </w:t>
      </w:r>
      <w:proofErr w:type="gramStart"/>
      <w:r w:rsidRPr="00012F7B">
        <w:rPr>
          <w:rFonts w:ascii="Arial" w:hAnsi="Arial" w:cs="Arial"/>
          <w:color w:val="000000"/>
          <w:sz w:val="28"/>
          <w:szCs w:val="28"/>
        </w:rPr>
        <w:t>Division .</w:t>
      </w:r>
      <w:proofErr w:type="gramEnd"/>
      <w:r w:rsidRPr="00012F7B">
        <w:rPr>
          <w:rFonts w:ascii="Arial" w:hAnsi="Arial" w:cs="Arial"/>
          <w:color w:val="000000"/>
          <w:sz w:val="28"/>
          <w:szCs w:val="28"/>
        </w:rPr>
        <w:t xml:space="preserve"> This training will build the Human Resource capacity of ICT Division.</w:t>
      </w:r>
    </w:p>
    <w:p w14:paraId="73CB29F9" w14:textId="77777777" w:rsidR="00012F7B" w:rsidRPr="00012F7B" w:rsidRDefault="00012F7B" w:rsidP="00012F7B">
      <w:pPr>
        <w:rPr>
          <w:rFonts w:ascii="-webkit-standard" w:eastAsia="Times New Roman" w:hAnsi="-webkit-standard" w:cs="Times New Roman"/>
          <w:color w:val="000000"/>
          <w:sz w:val="20"/>
          <w:szCs w:val="20"/>
        </w:rPr>
      </w:pPr>
    </w:p>
    <w:p w14:paraId="54161CDC" w14:textId="77777777" w:rsidR="00012F7B" w:rsidRPr="00012F7B" w:rsidRDefault="00012F7B" w:rsidP="00012F7B">
      <w:pPr>
        <w:rPr>
          <w:rFonts w:ascii="-webkit-standard" w:hAnsi="-webkit-standard" w:cs="Times New Roman"/>
          <w:color w:val="000000"/>
          <w:sz w:val="20"/>
          <w:szCs w:val="20"/>
        </w:rPr>
      </w:pPr>
      <w:r w:rsidRPr="00012F7B">
        <w:rPr>
          <w:rFonts w:ascii="Arial" w:hAnsi="Arial" w:cs="Arial"/>
          <w:color w:val="000000"/>
          <w:sz w:val="28"/>
          <w:szCs w:val="28"/>
        </w:rPr>
        <w:t xml:space="preserve">The fee for the said training amounts to </w:t>
      </w:r>
      <w:proofErr w:type="gramStart"/>
      <w:r w:rsidRPr="00012F7B">
        <w:rPr>
          <w:rFonts w:ascii="Arial" w:hAnsi="Arial" w:cs="Arial"/>
          <w:color w:val="000000"/>
          <w:sz w:val="28"/>
          <w:szCs w:val="28"/>
        </w:rPr>
        <w:t>42,550  and</w:t>
      </w:r>
      <w:proofErr w:type="gramEnd"/>
      <w:r w:rsidRPr="00012F7B">
        <w:rPr>
          <w:rFonts w:ascii="Arial" w:hAnsi="Arial" w:cs="Arial"/>
          <w:color w:val="000000"/>
          <w:sz w:val="28"/>
          <w:szCs w:val="28"/>
        </w:rPr>
        <w:t xml:space="preserve"> Nu 4500 for DSA for each participant. Likewise, the infra unit of ICT Division would like to propose for two officials to attain the training and the cost amounts to total of Nu 94,100.</w:t>
      </w:r>
    </w:p>
    <w:p w14:paraId="6F5E07F3" w14:textId="77777777" w:rsidR="00012F7B" w:rsidRPr="00012F7B" w:rsidRDefault="00012F7B" w:rsidP="00012F7B">
      <w:pPr>
        <w:spacing w:after="240"/>
        <w:rPr>
          <w:rFonts w:ascii="-webkit-standard" w:eastAsia="Times New Roman" w:hAnsi="-webkit-standard" w:cs="Times New Roman"/>
          <w:color w:val="000000"/>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012F7B" w:rsidRPr="00012F7B" w14:paraId="21092DDD" w14:textId="77777777" w:rsidTr="00012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E1ED" w14:textId="77777777" w:rsidR="00012F7B" w:rsidRPr="00012F7B" w:rsidRDefault="00012F7B" w:rsidP="00012F7B">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0342" w14:textId="77777777" w:rsidR="00012F7B" w:rsidRPr="00012F7B" w:rsidRDefault="00012F7B" w:rsidP="00012F7B">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E3B9" w14:textId="77777777" w:rsidR="00012F7B" w:rsidRPr="00012F7B" w:rsidRDefault="00012F7B" w:rsidP="00012F7B">
            <w:pPr>
              <w:rPr>
                <w:rFonts w:ascii="Times New Roman" w:eastAsia="Times New Roman" w:hAnsi="Times New Roman" w:cs="Times New Roman"/>
                <w:sz w:val="1"/>
                <w:szCs w:val="20"/>
              </w:rPr>
            </w:pPr>
          </w:p>
        </w:tc>
      </w:tr>
      <w:tr w:rsidR="00012F7B" w:rsidRPr="00012F7B" w14:paraId="06DEC915" w14:textId="77777777" w:rsidTr="00012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14249" w14:textId="77777777" w:rsidR="00012F7B" w:rsidRPr="00012F7B" w:rsidRDefault="00012F7B" w:rsidP="00012F7B">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8E3E8" w14:textId="77777777" w:rsidR="00012F7B" w:rsidRPr="00012F7B" w:rsidRDefault="00012F7B" w:rsidP="00012F7B">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BF8A5" w14:textId="77777777" w:rsidR="00012F7B" w:rsidRPr="00012F7B" w:rsidRDefault="00012F7B" w:rsidP="00012F7B">
            <w:pPr>
              <w:rPr>
                <w:rFonts w:ascii="Times New Roman" w:eastAsia="Times New Roman" w:hAnsi="Times New Roman" w:cs="Times New Roman"/>
                <w:sz w:val="1"/>
                <w:szCs w:val="20"/>
              </w:rPr>
            </w:pPr>
          </w:p>
        </w:tc>
      </w:tr>
      <w:tr w:rsidR="00012F7B" w:rsidRPr="00012F7B" w14:paraId="167D96AA" w14:textId="77777777" w:rsidTr="00012F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D6EA" w14:textId="77777777" w:rsidR="00012F7B" w:rsidRPr="00012F7B" w:rsidRDefault="00012F7B" w:rsidP="00012F7B">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8FE6" w14:textId="77777777" w:rsidR="00012F7B" w:rsidRPr="00012F7B" w:rsidRDefault="00012F7B" w:rsidP="00012F7B">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2992" w14:textId="77777777" w:rsidR="00012F7B" w:rsidRPr="00012F7B" w:rsidRDefault="00012F7B" w:rsidP="00012F7B">
            <w:pPr>
              <w:rPr>
                <w:rFonts w:ascii="Times New Roman" w:eastAsia="Times New Roman" w:hAnsi="Times New Roman" w:cs="Times New Roman"/>
                <w:sz w:val="1"/>
                <w:szCs w:val="20"/>
              </w:rPr>
            </w:pPr>
          </w:p>
        </w:tc>
      </w:tr>
    </w:tbl>
    <w:p w14:paraId="6B09BC51" w14:textId="77777777" w:rsidR="00012F7B" w:rsidRPr="00012F7B" w:rsidRDefault="00012F7B" w:rsidP="00012F7B">
      <w:pPr>
        <w:rPr>
          <w:rFonts w:ascii="Times New Roman" w:eastAsia="Times New Roman" w:hAnsi="Times New Roman" w:cs="Times New Roman"/>
          <w:sz w:val="20"/>
          <w:szCs w:val="20"/>
        </w:rPr>
      </w:pPr>
    </w:p>
    <w:p w14:paraId="35FC3CA3" w14:textId="77777777" w:rsidR="00012F7B" w:rsidRDefault="00012F7B" w:rsidP="00E55951">
      <w:pPr>
        <w:jc w:val="both"/>
        <w:rPr>
          <w:sz w:val="28"/>
          <w:szCs w:val="28"/>
        </w:rPr>
      </w:pPr>
    </w:p>
    <w:p w14:paraId="3996228E" w14:textId="77777777" w:rsidR="00F440BC" w:rsidRPr="00F440BC" w:rsidRDefault="00F440BC" w:rsidP="00E55951">
      <w:pPr>
        <w:jc w:val="both"/>
        <w:rPr>
          <w:sz w:val="28"/>
          <w:szCs w:val="28"/>
        </w:rPr>
      </w:pPr>
    </w:p>
    <w:sectPr w:rsidR="00F440BC" w:rsidRPr="00F440BC" w:rsidSect="00061E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6E5FD" w14:textId="77777777" w:rsidR="00012F7B" w:rsidRDefault="00012F7B" w:rsidP="00F440BC">
      <w:r>
        <w:separator/>
      </w:r>
    </w:p>
  </w:endnote>
  <w:endnote w:type="continuationSeparator" w:id="0">
    <w:p w14:paraId="1D05F7F3" w14:textId="77777777" w:rsidR="00012F7B" w:rsidRDefault="00012F7B" w:rsidP="00F4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87C53" w14:textId="77777777" w:rsidR="00012F7B" w:rsidRDefault="00012F7B" w:rsidP="00F440BC">
      <w:r>
        <w:separator/>
      </w:r>
    </w:p>
  </w:footnote>
  <w:footnote w:type="continuationSeparator" w:id="0">
    <w:p w14:paraId="036CE526" w14:textId="77777777" w:rsidR="00012F7B" w:rsidRDefault="00012F7B" w:rsidP="00F44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BC"/>
    <w:rsid w:val="00012F7B"/>
    <w:rsid w:val="00061ED7"/>
    <w:rsid w:val="000E11D1"/>
    <w:rsid w:val="000E4BA3"/>
    <w:rsid w:val="002F0153"/>
    <w:rsid w:val="00426DDF"/>
    <w:rsid w:val="005F1CB4"/>
    <w:rsid w:val="00630AAA"/>
    <w:rsid w:val="006C191B"/>
    <w:rsid w:val="00892851"/>
    <w:rsid w:val="009505A5"/>
    <w:rsid w:val="009B7988"/>
    <w:rsid w:val="00D93171"/>
    <w:rsid w:val="00DC09DA"/>
    <w:rsid w:val="00E315C4"/>
    <w:rsid w:val="00E55951"/>
    <w:rsid w:val="00F440BC"/>
    <w:rsid w:val="00F67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63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0BC"/>
    <w:pPr>
      <w:tabs>
        <w:tab w:val="center" w:pos="4320"/>
        <w:tab w:val="right" w:pos="8640"/>
      </w:tabs>
    </w:pPr>
  </w:style>
  <w:style w:type="character" w:customStyle="1" w:styleId="HeaderChar">
    <w:name w:val="Header Char"/>
    <w:basedOn w:val="DefaultParagraphFont"/>
    <w:link w:val="Header"/>
    <w:uiPriority w:val="99"/>
    <w:rsid w:val="00F440BC"/>
  </w:style>
  <w:style w:type="paragraph" w:styleId="Footer">
    <w:name w:val="footer"/>
    <w:basedOn w:val="Normal"/>
    <w:link w:val="FooterChar"/>
    <w:uiPriority w:val="99"/>
    <w:unhideWhenUsed/>
    <w:rsid w:val="00F440BC"/>
    <w:pPr>
      <w:tabs>
        <w:tab w:val="center" w:pos="4320"/>
        <w:tab w:val="right" w:pos="8640"/>
      </w:tabs>
    </w:pPr>
  </w:style>
  <w:style w:type="character" w:customStyle="1" w:styleId="FooterChar">
    <w:name w:val="Footer Char"/>
    <w:basedOn w:val="DefaultParagraphFont"/>
    <w:link w:val="Footer"/>
    <w:uiPriority w:val="99"/>
    <w:rsid w:val="00F440BC"/>
  </w:style>
  <w:style w:type="paragraph" w:styleId="NormalWeb">
    <w:name w:val="Normal (Web)"/>
    <w:basedOn w:val="Normal"/>
    <w:uiPriority w:val="99"/>
    <w:semiHidden/>
    <w:unhideWhenUsed/>
    <w:rsid w:val="00012F7B"/>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0BC"/>
    <w:pPr>
      <w:tabs>
        <w:tab w:val="center" w:pos="4320"/>
        <w:tab w:val="right" w:pos="8640"/>
      </w:tabs>
    </w:pPr>
  </w:style>
  <w:style w:type="character" w:customStyle="1" w:styleId="HeaderChar">
    <w:name w:val="Header Char"/>
    <w:basedOn w:val="DefaultParagraphFont"/>
    <w:link w:val="Header"/>
    <w:uiPriority w:val="99"/>
    <w:rsid w:val="00F440BC"/>
  </w:style>
  <w:style w:type="paragraph" w:styleId="Footer">
    <w:name w:val="footer"/>
    <w:basedOn w:val="Normal"/>
    <w:link w:val="FooterChar"/>
    <w:uiPriority w:val="99"/>
    <w:unhideWhenUsed/>
    <w:rsid w:val="00F440BC"/>
    <w:pPr>
      <w:tabs>
        <w:tab w:val="center" w:pos="4320"/>
        <w:tab w:val="right" w:pos="8640"/>
      </w:tabs>
    </w:pPr>
  </w:style>
  <w:style w:type="character" w:customStyle="1" w:styleId="FooterChar">
    <w:name w:val="Footer Char"/>
    <w:basedOn w:val="DefaultParagraphFont"/>
    <w:link w:val="Footer"/>
    <w:uiPriority w:val="99"/>
    <w:rsid w:val="00F440BC"/>
  </w:style>
  <w:style w:type="paragraph" w:styleId="NormalWeb">
    <w:name w:val="Normal (Web)"/>
    <w:basedOn w:val="Normal"/>
    <w:uiPriority w:val="99"/>
    <w:semiHidden/>
    <w:unhideWhenUsed/>
    <w:rsid w:val="00012F7B"/>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0022">
      <w:bodyDiv w:val="1"/>
      <w:marLeft w:val="0"/>
      <w:marRight w:val="0"/>
      <w:marTop w:val="0"/>
      <w:marBottom w:val="0"/>
      <w:divBdr>
        <w:top w:val="none" w:sz="0" w:space="0" w:color="auto"/>
        <w:left w:val="none" w:sz="0" w:space="0" w:color="auto"/>
        <w:bottom w:val="none" w:sz="0" w:space="0" w:color="auto"/>
        <w:right w:val="none" w:sz="0" w:space="0" w:color="auto"/>
      </w:divBdr>
      <w:divsChild>
        <w:div w:id="15235434">
          <w:marLeft w:val="0"/>
          <w:marRight w:val="0"/>
          <w:marTop w:val="0"/>
          <w:marBottom w:val="0"/>
          <w:divBdr>
            <w:top w:val="none" w:sz="0" w:space="0" w:color="auto"/>
            <w:left w:val="none" w:sz="0" w:space="0" w:color="auto"/>
            <w:bottom w:val="none" w:sz="0" w:space="0" w:color="auto"/>
            <w:right w:val="none" w:sz="0" w:space="0" w:color="auto"/>
          </w:divBdr>
        </w:div>
      </w:divsChild>
    </w:div>
    <w:div w:id="1794321446">
      <w:bodyDiv w:val="1"/>
      <w:marLeft w:val="0"/>
      <w:marRight w:val="0"/>
      <w:marTop w:val="0"/>
      <w:marBottom w:val="0"/>
      <w:divBdr>
        <w:top w:val="none" w:sz="0" w:space="0" w:color="auto"/>
        <w:left w:val="none" w:sz="0" w:space="0" w:color="auto"/>
        <w:bottom w:val="none" w:sz="0" w:space="0" w:color="auto"/>
        <w:right w:val="none" w:sz="0" w:space="0" w:color="auto"/>
      </w:divBdr>
      <w:divsChild>
        <w:div w:id="13005279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353</Words>
  <Characters>2014</Characters>
  <Application>Microsoft Macintosh Word</Application>
  <DocSecurity>0</DocSecurity>
  <Lines>16</Lines>
  <Paragraphs>4</Paragraphs>
  <ScaleCrop>false</ScaleCrop>
  <Company>MoEA</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dc:creator>
  <cp:keywords/>
  <dc:description/>
  <cp:lastModifiedBy>sonam</cp:lastModifiedBy>
  <cp:revision>7</cp:revision>
  <dcterms:created xsi:type="dcterms:W3CDTF">2018-11-26T04:25:00Z</dcterms:created>
  <dcterms:modified xsi:type="dcterms:W3CDTF">2018-11-26T15:23:00Z</dcterms:modified>
</cp:coreProperties>
</file>