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E43" w:rsidRDefault="00BD6E43"/>
    <w:p w:rsidR="00FF7134" w:rsidRPr="00FF7134" w:rsidRDefault="00FF7134" w:rsidP="00FF7134">
      <w:pPr>
        <w:jc w:val="center"/>
        <w:rPr>
          <w:b/>
          <w:color w:val="FF0000"/>
          <w:sz w:val="32"/>
          <w:u w:val="single"/>
        </w:rPr>
      </w:pPr>
      <w:r w:rsidRPr="00FF7134">
        <w:rPr>
          <w:b/>
          <w:color w:val="FF0000"/>
          <w:sz w:val="32"/>
          <w:u w:val="single"/>
        </w:rPr>
        <w:t>Impact of K value in KNN algorithm on bias and variance</w:t>
      </w:r>
    </w:p>
    <w:p w:rsidR="00FF7134" w:rsidRDefault="00FF7134"/>
    <w:p w:rsidR="00FF7134" w:rsidRPr="00FF7134" w:rsidRDefault="00FF7134" w:rsidP="00FF7134">
      <w:pPr>
        <w:numPr>
          <w:ilvl w:val="0"/>
          <w:numId w:val="1"/>
        </w:numPr>
        <w:spacing w:after="0" w:line="240" w:lineRule="auto"/>
        <w:ind w:left="480" w:right="480"/>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 xml:space="preserve">large K = siimple model = underfit = low variance </w:t>
      </w:r>
      <w:r w:rsidR="000953B9">
        <w:rPr>
          <w:rFonts w:ascii="Georgia" w:eastAsia="Times New Roman" w:hAnsi="Georgia" w:cs="Times New Roman"/>
          <w:color w:val="333333"/>
          <w:sz w:val="24"/>
          <w:szCs w:val="24"/>
        </w:rPr>
        <w:t xml:space="preserve">  </w:t>
      </w:r>
      <w:r w:rsidRPr="00FF7134">
        <w:rPr>
          <w:rFonts w:ascii="Georgia" w:eastAsia="Times New Roman" w:hAnsi="Georgia" w:cs="Times New Roman"/>
          <w:color w:val="333333"/>
          <w:sz w:val="24"/>
          <w:szCs w:val="24"/>
        </w:rPr>
        <w:t xml:space="preserve">&amp; </w:t>
      </w:r>
      <w:r w:rsidR="000953B9">
        <w:rPr>
          <w:rFonts w:ascii="Georgia" w:eastAsia="Times New Roman" w:hAnsi="Georgia" w:cs="Times New Roman"/>
          <w:color w:val="333333"/>
          <w:sz w:val="24"/>
          <w:szCs w:val="24"/>
        </w:rPr>
        <w:t xml:space="preserve"> </w:t>
      </w:r>
      <w:r w:rsidRPr="00FF7134">
        <w:rPr>
          <w:rFonts w:ascii="Georgia" w:eastAsia="Times New Roman" w:hAnsi="Georgia" w:cs="Times New Roman"/>
          <w:color w:val="333333"/>
          <w:sz w:val="24"/>
          <w:szCs w:val="24"/>
        </w:rPr>
        <w:t>high bias</w:t>
      </w:r>
    </w:p>
    <w:p w:rsidR="00FF7134" w:rsidRPr="00FF7134" w:rsidRDefault="00FF7134" w:rsidP="00FF7134">
      <w:pPr>
        <w:numPr>
          <w:ilvl w:val="0"/>
          <w:numId w:val="1"/>
        </w:numPr>
        <w:spacing w:after="0" w:line="240" w:lineRule="auto"/>
        <w:ind w:left="480" w:right="480"/>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small K = complex model =overfit = high variance</w:t>
      </w:r>
      <w:r w:rsidR="000953B9">
        <w:rPr>
          <w:rFonts w:ascii="Georgia" w:eastAsia="Times New Roman" w:hAnsi="Georgia" w:cs="Times New Roman"/>
          <w:color w:val="333333"/>
          <w:sz w:val="24"/>
          <w:szCs w:val="24"/>
        </w:rPr>
        <w:t xml:space="preserve">  </w:t>
      </w:r>
      <w:r w:rsidRPr="00FF7134">
        <w:rPr>
          <w:rFonts w:ascii="Georgia" w:eastAsia="Times New Roman" w:hAnsi="Georgia" w:cs="Times New Roman"/>
          <w:color w:val="333333"/>
          <w:sz w:val="24"/>
          <w:szCs w:val="24"/>
        </w:rPr>
        <w:t xml:space="preserve">&amp; </w:t>
      </w:r>
      <w:r w:rsidR="000953B9">
        <w:rPr>
          <w:rFonts w:ascii="Georgia" w:eastAsia="Times New Roman" w:hAnsi="Georgia" w:cs="Times New Roman"/>
          <w:color w:val="333333"/>
          <w:sz w:val="24"/>
          <w:szCs w:val="24"/>
        </w:rPr>
        <w:t xml:space="preserve"> </w:t>
      </w:r>
      <w:r w:rsidRPr="00FF7134">
        <w:rPr>
          <w:rFonts w:ascii="Georgia" w:eastAsia="Times New Roman" w:hAnsi="Georgia" w:cs="Times New Roman"/>
          <w:color w:val="333333"/>
          <w:sz w:val="24"/>
          <w:szCs w:val="24"/>
        </w:rPr>
        <w:t>low bias</w:t>
      </w:r>
      <w:r>
        <w:rPr>
          <w:rFonts w:ascii="Georgia" w:eastAsia="Times New Roman" w:hAnsi="Georgia" w:cs="Times New Roman"/>
          <w:color w:val="333333"/>
          <w:sz w:val="24"/>
          <w:szCs w:val="24"/>
        </w:rPr>
        <w:br/>
      </w:r>
    </w:p>
    <w:p w:rsidR="00FF7134" w:rsidRPr="00FF7134" w:rsidRDefault="00FF7134" w:rsidP="00FF7134">
      <w:pPr>
        <w:numPr>
          <w:ilvl w:val="0"/>
          <w:numId w:val="2"/>
        </w:numPr>
        <w:spacing w:after="0" w:line="240" w:lineRule="auto"/>
        <w:ind w:left="480" w:right="480"/>
        <w:rPr>
          <w:rFonts w:ascii="Georgia" w:eastAsia="Times New Roman" w:hAnsi="Georgia" w:cs="Times New Roman"/>
          <w:color w:val="333333"/>
          <w:sz w:val="24"/>
          <w:szCs w:val="24"/>
        </w:rPr>
      </w:pPr>
      <w:r w:rsidRPr="00FF7134">
        <w:rPr>
          <w:rFonts w:ascii="Georgia" w:eastAsia="Times New Roman" w:hAnsi="Georgia" w:cs="Times New Roman"/>
          <w:b/>
          <w:bCs/>
          <w:color w:val="333333"/>
          <w:sz w:val="24"/>
          <w:szCs w:val="24"/>
        </w:rPr>
        <w:t>When K increases to inf, the model is simplest.</w:t>
      </w:r>
      <w:r w:rsidRPr="00FF7134">
        <w:rPr>
          <w:rFonts w:ascii="Georgia" w:eastAsia="Times New Roman" w:hAnsi="Georgia" w:cs="Times New Roman"/>
          <w:color w:val="333333"/>
          <w:sz w:val="24"/>
          <w:szCs w:val="24"/>
        </w:rPr>
        <w:t> All test data point will belong to the same class: the majority class. This is </w:t>
      </w:r>
      <w:r w:rsidRPr="00FF7134">
        <w:rPr>
          <w:rFonts w:ascii="Georgia" w:eastAsia="Times New Roman" w:hAnsi="Georgia" w:cs="Times New Roman"/>
          <w:b/>
          <w:bCs/>
          <w:color w:val="333333"/>
          <w:sz w:val="24"/>
          <w:szCs w:val="24"/>
        </w:rPr>
        <w:t>under-fit, that is, high bias and low variance.</w:t>
      </w:r>
    </w:p>
    <w:p w:rsidR="00FF7134" w:rsidRPr="000953B9" w:rsidRDefault="00FF7134" w:rsidP="00FF7134">
      <w:pPr>
        <w:numPr>
          <w:ilvl w:val="0"/>
          <w:numId w:val="2"/>
        </w:numPr>
        <w:spacing w:after="0" w:line="240" w:lineRule="auto"/>
        <w:ind w:left="480" w:right="480"/>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When K decreases, </w:t>
      </w:r>
      <w:r w:rsidR="00953094">
        <w:rPr>
          <w:rFonts w:ascii="Georgia" w:eastAsia="Times New Roman" w:hAnsi="Georgia" w:cs="Times New Roman"/>
          <w:b/>
          <w:bCs/>
          <w:color w:val="333333"/>
          <w:sz w:val="24"/>
          <w:szCs w:val="24"/>
        </w:rPr>
        <w:t>lets say K = 1</w:t>
      </w:r>
      <w:r w:rsidRPr="00FF7134">
        <w:rPr>
          <w:rFonts w:ascii="Georgia" w:eastAsia="Times New Roman" w:hAnsi="Georgia" w:cs="Times New Roman"/>
          <w:b/>
          <w:bCs/>
          <w:color w:val="333333"/>
          <w:sz w:val="24"/>
          <w:szCs w:val="24"/>
        </w:rPr>
        <w:t xml:space="preserve"> the granularity or resolution is too fine, which is overfit.</w:t>
      </w:r>
    </w:p>
    <w:p w:rsidR="000953B9" w:rsidRPr="00FF7134" w:rsidRDefault="000953B9" w:rsidP="000953B9">
      <w:pPr>
        <w:spacing w:after="0" w:line="240" w:lineRule="auto"/>
        <w:ind w:left="480" w:right="480"/>
        <w:rPr>
          <w:rFonts w:ascii="Georgia" w:eastAsia="Times New Roman" w:hAnsi="Georgia" w:cs="Times New Roman"/>
          <w:color w:val="333333"/>
          <w:sz w:val="24"/>
          <w:szCs w:val="24"/>
        </w:rPr>
      </w:pPr>
    </w:p>
    <w:p w:rsidR="00FF7134" w:rsidRP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b/>
          <w:bCs/>
          <w:color w:val="333333"/>
          <w:sz w:val="24"/>
          <w:szCs w:val="24"/>
        </w:rPr>
        <w:t>Overfit = high variance</w:t>
      </w:r>
    </w:p>
    <w:p w:rsidR="00FF7134" w:rsidRP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Example :</w:t>
      </w:r>
    </w:p>
    <w:p w:rsid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The red circle as test data, is wrongly classified because the model tries too hard and its “granularity” is too fine, as a result the </w:t>
      </w:r>
      <w:r w:rsidRPr="00FF7134">
        <w:rPr>
          <w:rFonts w:ascii="Georgia" w:eastAsia="Times New Roman" w:hAnsi="Georgia" w:cs="Times New Roman"/>
          <w:b/>
          <w:bCs/>
          <w:color w:val="333333"/>
          <w:sz w:val="24"/>
          <w:szCs w:val="24"/>
        </w:rPr>
        <w:t>“outliers” and “noised”</w:t>
      </w:r>
      <w:r>
        <w:rPr>
          <w:rFonts w:ascii="Georgia" w:eastAsia="Times New Roman" w:hAnsi="Georgia" w:cs="Times New Roman"/>
          <w:color w:val="333333"/>
          <w:sz w:val="24"/>
          <w:szCs w:val="24"/>
        </w:rPr>
        <w:t> affect the decision process.</w:t>
      </w:r>
    </w:p>
    <w:p w:rsidR="00FF7134" w:rsidRPr="00FF7134" w:rsidRDefault="00FF7134" w:rsidP="00FF7134">
      <w:pPr>
        <w:spacing w:after="240" w:line="240" w:lineRule="auto"/>
        <w:rPr>
          <w:rFonts w:ascii="Georgia" w:eastAsia="Times New Roman" w:hAnsi="Georgia" w:cs="Times New Roman"/>
          <w:color w:val="333333"/>
          <w:sz w:val="24"/>
          <w:szCs w:val="24"/>
        </w:rPr>
      </w:pPr>
      <w:r>
        <w:rPr>
          <w:noProof/>
        </w:rPr>
        <w:lastRenderedPageBreak/>
        <w:drawing>
          <wp:inline distT="0" distB="0" distL="0" distR="0">
            <wp:extent cx="5943600" cy="4456539"/>
            <wp:effectExtent l="19050" t="0" r="0" b="0"/>
            <wp:docPr id="17" name="Picture 17" descr="https://qph.ec.quoracdn.net/main-qimg-4bc7dab66084694b544bfe3186ba637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ec.quoracdn.net/main-qimg-4bc7dab66084694b544bfe3186ba6371-c"/>
                    <pic:cNvPicPr>
                      <a:picLocks noChangeAspect="1" noChangeArrowheads="1"/>
                    </pic:cNvPicPr>
                  </pic:nvPicPr>
                  <pic:blipFill>
                    <a:blip r:embed="rId5" cstate="print"/>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FF7134" w:rsidRDefault="00FF7134" w:rsidP="00FF7134">
      <w:pPr>
        <w:spacing w:after="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The following picture shows : simply averaging </w:t>
      </w:r>
      <w:r w:rsidRPr="00FF7134">
        <w:rPr>
          <w:rFonts w:ascii="Georgia" w:eastAsia="Times New Roman" w:hAnsi="Georgia" w:cs="Times New Roman"/>
          <w:b/>
          <w:bCs/>
          <w:color w:val="333333"/>
          <w:sz w:val="24"/>
          <w:szCs w:val="24"/>
        </w:rPr>
        <w:t>all</w:t>
      </w:r>
      <w:r w:rsidRPr="00FF7134">
        <w:rPr>
          <w:rFonts w:ascii="Georgia" w:eastAsia="Times New Roman" w:hAnsi="Georgia" w:cs="Times New Roman"/>
          <w:color w:val="333333"/>
          <w:sz w:val="24"/>
          <w:szCs w:val="24"/>
        </w:rPr>
        <w:t> data (</w:t>
      </w:r>
      <w:r w:rsidRPr="00FF7134">
        <w:rPr>
          <w:rFonts w:ascii="Georgia" w:eastAsia="Times New Roman" w:hAnsi="Georgia" w:cs="Times New Roman"/>
          <w:b/>
          <w:bCs/>
          <w:color w:val="333333"/>
          <w:sz w:val="24"/>
          <w:szCs w:val="24"/>
        </w:rPr>
        <w:t>similar to a very large </w:t>
      </w:r>
      <w:r w:rsidRPr="00FF7134">
        <w:rPr>
          <w:rFonts w:ascii="MathJax_Math-italic" w:eastAsia="Times New Roman" w:hAnsi="MathJax_Math-italic" w:cs="Times New Roman"/>
          <w:color w:val="333333"/>
          <w:sz w:val="30"/>
        </w:rPr>
        <w:t>K</w:t>
      </w:r>
      <w:r w:rsidRPr="00FF7134">
        <w:rPr>
          <w:rFonts w:ascii="Georgia" w:eastAsia="Times New Roman" w:hAnsi="Georgia" w:cs="Times New Roman"/>
          <w:color w:val="333333"/>
          <w:sz w:val="24"/>
          <w:szCs w:val="24"/>
        </w:rPr>
        <w:t>K</w:t>
      </w:r>
      <w:r w:rsidRPr="00FF7134">
        <w:rPr>
          <w:rFonts w:ascii="Georgia" w:eastAsia="Times New Roman" w:hAnsi="Georgia" w:cs="Times New Roman"/>
          <w:b/>
          <w:bCs/>
          <w:color w:val="333333"/>
          <w:sz w:val="24"/>
          <w:szCs w:val="24"/>
        </w:rPr>
        <w:t> in KNN</w:t>
      </w:r>
      <w:r w:rsidRPr="00FF7134">
        <w:rPr>
          <w:rFonts w:ascii="Georgia" w:eastAsia="Times New Roman" w:hAnsi="Georgia" w:cs="Times New Roman"/>
          <w:color w:val="333333"/>
          <w:sz w:val="24"/>
          <w:szCs w:val="24"/>
        </w:rPr>
        <w:t>) gets high bias and no variance. (Refer to </w:t>
      </w:r>
      <w:hyperlink r:id="rId6" w:tgtFrame="_blank" w:history="1">
        <w:r w:rsidRPr="00FF7134">
          <w:rPr>
            <w:rFonts w:ascii="Georgia" w:eastAsia="Times New Roman" w:hAnsi="Georgia" w:cs="Times New Roman"/>
            <w:color w:val="2B6DAD"/>
            <w:sz w:val="24"/>
            <w:szCs w:val="24"/>
            <w:u w:val="single"/>
          </w:rPr>
          <w:t>http://www.cs.bham.ac.uk/~jxb/IN...</w:t>
        </w:r>
      </w:hyperlink>
      <w:r w:rsidRPr="00FF7134">
        <w:rPr>
          <w:rFonts w:ascii="Georgia" w:eastAsia="Times New Roman" w:hAnsi="Georgia" w:cs="Times New Roman"/>
          <w:color w:val="333333"/>
          <w:sz w:val="24"/>
          <w:szCs w:val="24"/>
        </w:rPr>
        <w:t>, page 13)</w:t>
      </w:r>
    </w:p>
    <w:p w:rsidR="00FF7134" w:rsidRDefault="00FF7134" w:rsidP="00FF7134">
      <w:pPr>
        <w:spacing w:after="0" w:line="240" w:lineRule="auto"/>
        <w:rPr>
          <w:rFonts w:ascii="Georgia" w:eastAsia="Times New Roman" w:hAnsi="Georgia" w:cs="Times New Roman"/>
          <w:color w:val="333333"/>
          <w:sz w:val="24"/>
          <w:szCs w:val="24"/>
        </w:rPr>
      </w:pPr>
    </w:p>
    <w:p w:rsidR="00FF7134" w:rsidRDefault="00FF7134" w:rsidP="00FF7134">
      <w:pPr>
        <w:spacing w:after="0" w:line="240" w:lineRule="auto"/>
        <w:rPr>
          <w:rFonts w:ascii="Georgia" w:eastAsia="Times New Roman" w:hAnsi="Georgia" w:cs="Times New Roman"/>
          <w:color w:val="333333"/>
          <w:sz w:val="24"/>
          <w:szCs w:val="24"/>
        </w:rPr>
      </w:pPr>
      <w:r>
        <w:rPr>
          <w:noProof/>
        </w:rPr>
        <w:lastRenderedPageBreak/>
        <w:drawing>
          <wp:inline distT="0" distB="0" distL="0" distR="0">
            <wp:extent cx="5943600" cy="3946433"/>
            <wp:effectExtent l="19050" t="0" r="0" b="0"/>
            <wp:docPr id="9" name="Picture 9" descr="https://qph.ec.quoracdn.net/main-qimg-18619d954a318358869581f2c8290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ec.quoracdn.net/main-qimg-18619d954a318358869581f2c82909b1"/>
                    <pic:cNvPicPr>
                      <a:picLocks noChangeAspect="1" noChangeArrowheads="1"/>
                    </pic:cNvPicPr>
                  </pic:nvPicPr>
                  <pic:blipFill>
                    <a:blip r:embed="rId7" cstate="print"/>
                    <a:srcRect/>
                    <a:stretch>
                      <a:fillRect/>
                    </a:stretch>
                  </pic:blipFill>
                  <pic:spPr bwMode="auto">
                    <a:xfrm>
                      <a:off x="0" y="0"/>
                      <a:ext cx="5943600" cy="3946433"/>
                    </a:xfrm>
                    <a:prstGeom prst="rect">
                      <a:avLst/>
                    </a:prstGeom>
                    <a:noFill/>
                    <a:ln w="9525">
                      <a:noFill/>
                      <a:miter lim="800000"/>
                      <a:headEnd/>
                      <a:tailEnd/>
                    </a:ln>
                  </pic:spPr>
                </pic:pic>
              </a:graphicData>
            </a:graphic>
          </wp:inline>
        </w:drawing>
      </w:r>
    </w:p>
    <w:p w:rsidR="00FF7134" w:rsidRPr="00FF7134" w:rsidRDefault="00FF7134" w:rsidP="00FF7134">
      <w:pPr>
        <w:spacing w:after="0" w:line="240" w:lineRule="auto"/>
        <w:rPr>
          <w:rFonts w:ascii="Georgia" w:eastAsia="Times New Roman" w:hAnsi="Georgia" w:cs="Times New Roman"/>
          <w:color w:val="333333"/>
          <w:sz w:val="24"/>
          <w:szCs w:val="24"/>
        </w:rPr>
      </w:pPr>
    </w:p>
    <w:p w:rsidR="00FF7134" w:rsidRPr="00FF7134" w:rsidRDefault="00FF7134" w:rsidP="00FF7134">
      <w:pPr>
        <w:spacing w:line="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FF7134" w:rsidRP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Also note:</w:t>
      </w:r>
    </w:p>
    <w:p w:rsidR="00FF7134" w:rsidRPr="00FF7134" w:rsidRDefault="00FF7134" w:rsidP="00FF7134">
      <w:pPr>
        <w:spacing w:after="240" w:line="240" w:lineRule="auto"/>
        <w:rPr>
          <w:rFonts w:ascii="Georgia" w:eastAsia="Times New Roman" w:hAnsi="Georgia" w:cs="Times New Roman"/>
          <w:color w:val="333333"/>
          <w:sz w:val="24"/>
          <w:szCs w:val="24"/>
        </w:rPr>
      </w:pPr>
      <w:hyperlink r:id="rId8" w:tgtFrame="_blank" w:history="1">
        <w:r w:rsidRPr="00FF7134">
          <w:rPr>
            <w:rFonts w:ascii="Georgia" w:eastAsia="Times New Roman" w:hAnsi="Georgia" w:cs="Times New Roman"/>
            <w:color w:val="2B6DAD"/>
            <w:sz w:val="24"/>
            <w:szCs w:val="24"/>
            <w:u w:val="single"/>
          </w:rPr>
          <w:t>Does k-NN with k=1 always implies overfitting?</w:t>
        </w:r>
      </w:hyperlink>
    </w:p>
    <w:p w:rsidR="00FF7134" w:rsidRPr="00FF7134" w:rsidRDefault="00FF7134" w:rsidP="00FF7134">
      <w:pPr>
        <w:spacing w:after="240" w:line="240" w:lineRule="auto"/>
        <w:rPr>
          <w:rFonts w:ascii="Georgia" w:eastAsia="Times New Roman" w:hAnsi="Georgia" w:cs="Times New Roman"/>
          <w:color w:val="333333"/>
          <w:sz w:val="24"/>
          <w:szCs w:val="24"/>
        </w:rPr>
      </w:pPr>
      <w:hyperlink r:id="rId9" w:anchor="The_1-nearest_neighbour_classifier" w:tgtFrame="_blank" w:history="1">
        <w:r w:rsidRPr="00FF7134">
          <w:rPr>
            <w:rFonts w:ascii="Georgia" w:eastAsia="Times New Roman" w:hAnsi="Georgia" w:cs="Times New Roman"/>
            <w:color w:val="2B6DAD"/>
            <w:sz w:val="24"/>
            <w:szCs w:val="24"/>
            <w:u w:val="single"/>
          </w:rPr>
          <w:t>k-nearest neighbors algorithm - Wikipedia</w:t>
        </w:r>
      </w:hyperlink>
    </w:p>
    <w:p w:rsidR="00FF7134" w:rsidRP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“The most intuitive nearest neighbour type classifier is the one nearest neighbour classifier that assigns a point x to the class of its closest neighbour in the feature space.</w:t>
      </w:r>
    </w:p>
    <w:p w:rsidR="00FF7134" w:rsidRPr="00FF7134" w:rsidRDefault="00FF7134" w:rsidP="00FF7134">
      <w:pPr>
        <w:spacing w:after="240" w:line="240" w:lineRule="auto"/>
        <w:rPr>
          <w:rFonts w:ascii="Georgia" w:eastAsia="Times New Roman" w:hAnsi="Georgia" w:cs="Times New Roman"/>
          <w:color w:val="333333"/>
          <w:sz w:val="24"/>
          <w:szCs w:val="24"/>
        </w:rPr>
      </w:pPr>
      <w:r w:rsidRPr="00FF7134">
        <w:rPr>
          <w:rFonts w:ascii="Georgia" w:eastAsia="Times New Roman" w:hAnsi="Georgia" w:cs="Times New Roman"/>
          <w:color w:val="333333"/>
          <w:sz w:val="24"/>
          <w:szCs w:val="24"/>
        </w:rPr>
        <w:t>As the size of training data set approaches infinity, the one nearest neighbour classifier guarantees an error rate of no worse than twice the Bayes error rate (the minimum achievable error rate given the distribution of the data).”</w:t>
      </w:r>
    </w:p>
    <w:p w:rsidR="00FF7134" w:rsidRDefault="00FF7134"/>
    <w:sectPr w:rsidR="00FF7134" w:rsidSect="00BD6E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7A70"/>
    <w:multiLevelType w:val="multilevel"/>
    <w:tmpl w:val="951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567C5"/>
    <w:multiLevelType w:val="multilevel"/>
    <w:tmpl w:val="661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F7134"/>
    <w:rsid w:val="00006336"/>
    <w:rsid w:val="000953B9"/>
    <w:rsid w:val="00953094"/>
    <w:rsid w:val="00BD6E43"/>
    <w:rsid w:val="00BF44DB"/>
    <w:rsid w:val="00FF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FF7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F7134"/>
  </w:style>
  <w:style w:type="character" w:customStyle="1" w:styleId="mjxassistivemathml">
    <w:name w:val="mjx_assistive_mathml"/>
    <w:basedOn w:val="DefaultParagraphFont"/>
    <w:rsid w:val="00FF7134"/>
  </w:style>
  <w:style w:type="character" w:customStyle="1" w:styleId="qlinkcontainer">
    <w:name w:val="qlink_container"/>
    <w:basedOn w:val="DefaultParagraphFont"/>
    <w:rsid w:val="00FF7134"/>
  </w:style>
  <w:style w:type="character" w:styleId="Hyperlink">
    <w:name w:val="Hyperlink"/>
    <w:basedOn w:val="DefaultParagraphFont"/>
    <w:uiPriority w:val="99"/>
    <w:semiHidden/>
    <w:unhideWhenUsed/>
    <w:rsid w:val="00FF7134"/>
    <w:rPr>
      <w:color w:val="0000FF"/>
      <w:u w:val="single"/>
    </w:rPr>
  </w:style>
  <w:style w:type="paragraph" w:styleId="BalloonText">
    <w:name w:val="Balloon Text"/>
    <w:basedOn w:val="Normal"/>
    <w:link w:val="BalloonTextChar"/>
    <w:uiPriority w:val="99"/>
    <w:semiHidden/>
    <w:unhideWhenUsed/>
    <w:rsid w:val="00FF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1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714476">
      <w:bodyDiv w:val="1"/>
      <w:marLeft w:val="0"/>
      <w:marRight w:val="0"/>
      <w:marTop w:val="0"/>
      <w:marBottom w:val="0"/>
      <w:divBdr>
        <w:top w:val="none" w:sz="0" w:space="0" w:color="auto"/>
        <w:left w:val="none" w:sz="0" w:space="0" w:color="auto"/>
        <w:bottom w:val="none" w:sz="0" w:space="0" w:color="auto"/>
        <w:right w:val="none" w:sz="0" w:space="0" w:color="auto"/>
      </w:divBdr>
      <w:divsChild>
        <w:div w:id="1402875582">
          <w:marLeft w:val="0"/>
          <w:marRight w:val="0"/>
          <w:marTop w:val="0"/>
          <w:marBottom w:val="0"/>
          <w:divBdr>
            <w:top w:val="none" w:sz="0" w:space="0" w:color="auto"/>
            <w:left w:val="none" w:sz="0" w:space="0" w:color="auto"/>
            <w:bottom w:val="none" w:sz="0" w:space="0" w:color="auto"/>
            <w:right w:val="none" w:sz="0" w:space="0" w:color="auto"/>
          </w:divBdr>
          <w:divsChild>
            <w:div w:id="1701320491">
              <w:marLeft w:val="0"/>
              <w:marRight w:val="0"/>
              <w:marTop w:val="0"/>
              <w:marBottom w:val="240"/>
              <w:divBdr>
                <w:top w:val="none" w:sz="0" w:space="0" w:color="auto"/>
                <w:left w:val="none" w:sz="0" w:space="0" w:color="auto"/>
                <w:bottom w:val="none" w:sz="0" w:space="0" w:color="auto"/>
                <w:right w:val="none" w:sz="0" w:space="0" w:color="auto"/>
              </w:divBdr>
            </w:div>
          </w:divsChild>
        </w:div>
        <w:div w:id="1207180071">
          <w:marLeft w:val="0"/>
          <w:marRight w:val="0"/>
          <w:marTop w:val="0"/>
          <w:marBottom w:val="0"/>
          <w:divBdr>
            <w:top w:val="none" w:sz="0" w:space="0" w:color="auto"/>
            <w:left w:val="none" w:sz="0" w:space="0" w:color="auto"/>
            <w:bottom w:val="none" w:sz="0" w:space="0" w:color="auto"/>
            <w:right w:val="none" w:sz="0" w:space="0" w:color="auto"/>
          </w:divBdr>
          <w:divsChild>
            <w:div w:id="12589782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s.stackexchange.com/questions/107870/does-k-nn-with-k-1-always-implies-overfitt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ham.ac.uk/~jxb/INC/l9.pdf"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nearest_neighbor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Gururaj</dc:creator>
  <cp:lastModifiedBy>Gururaj</cp:lastModifiedBy>
  <cp:revision>3</cp:revision>
  <dcterms:created xsi:type="dcterms:W3CDTF">2018-03-27T08:59:00Z</dcterms:created>
  <dcterms:modified xsi:type="dcterms:W3CDTF">2018-03-27T09:11:00Z</dcterms:modified>
</cp:coreProperties>
</file>