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qygwsq8eyox" w:id="0"/>
      <w:bookmarkEnd w:id="0"/>
      <w:r w:rsidDel="00000000" w:rsidR="00000000" w:rsidRPr="00000000">
        <w:rPr>
          <w:rtl w:val="0"/>
        </w:rPr>
        <w:t xml:space="preserve">Python Basics: Регламент и Инструкции (V3)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публикации:</w:t>
      </w:r>
      <w:r w:rsidDel="00000000" w:rsidR="00000000" w:rsidRPr="00000000">
        <w:rPr>
          <w:rtl w:val="0"/>
        </w:rPr>
        <w:t xml:space="preserve"> 17 апреля 2026 г.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ze8308zjmct" w:id="1"/>
      <w:bookmarkEnd w:id="1"/>
      <w:r w:rsidDel="00000000" w:rsidR="00000000" w:rsidRPr="00000000">
        <w:rPr>
          <w:rtl w:val="0"/>
        </w:rPr>
        <w:t xml:space="preserve">1. График прохождения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Неделя 1 (20.04 - 26.04):</w:t>
      </w:r>
      <w:r w:rsidDel="00000000" w:rsidR="00000000" w:rsidRPr="00000000">
        <w:rPr>
          <w:rtl w:val="0"/>
        </w:rPr>
        <w:t xml:space="preserve"> Настройка окружения и базовый синтаксис.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Неделя 2 (27.04 - 03.05):</w:t>
      </w:r>
      <w:r w:rsidDel="00000000" w:rsidR="00000000" w:rsidRPr="00000000">
        <w:rPr>
          <w:rtl w:val="0"/>
        </w:rPr>
        <w:t xml:space="preserve"> Логика, циклы и стандарты PEP8.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Неделя 3 (04.05 - 10.05):</w:t>
      </w:r>
      <w:r w:rsidDel="00000000" w:rsidR="00000000" w:rsidRPr="00000000">
        <w:rPr>
          <w:rtl w:val="0"/>
        </w:rPr>
        <w:t xml:space="preserve"> Объектно-Ориентированное Программирование (ООП).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Неделя 4 (11.05 - 17.05):</w:t>
      </w:r>
      <w:r w:rsidDel="00000000" w:rsidR="00000000" w:rsidRPr="00000000">
        <w:rPr>
          <w:rtl w:val="0"/>
        </w:rPr>
        <w:t xml:space="preserve"> Финальный проект и подготовка к карьере.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sfiu8za0tbtt" w:id="2"/>
      <w:bookmarkEnd w:id="2"/>
      <w:r w:rsidDel="00000000" w:rsidR="00000000" w:rsidRPr="00000000">
        <w:rPr>
          <w:rtl w:val="0"/>
        </w:rPr>
        <w:t xml:space="preserve">2. Настройка рабочего места (Методичка)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Перед началом занятий необходимо: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Установить Python 3.10+ и добавить его в 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 (обязательно).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PyCharm создать проект и инициализировать виртуальное окружение: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venv venv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Все зависимости фиксировать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freeze &gt; requirements.txt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9rebkppxshx" w:id="3"/>
      <w:bookmarkEnd w:id="3"/>
      <w:r w:rsidDel="00000000" w:rsidR="00000000" w:rsidRPr="00000000">
        <w:rPr>
          <w:rtl w:val="0"/>
        </w:rPr>
        <w:t xml:space="preserve">3. Критерии оценки и Код-ревью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PEP8:</w:t>
      </w:r>
      <w:r w:rsidDel="00000000" w:rsidR="00000000" w:rsidRPr="00000000">
        <w:rPr>
          <w:rtl w:val="0"/>
        </w:rPr>
        <w:t xml:space="preserve"> Имена функций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, классов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. Отступы — 4 пробела.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Чистота:</w:t>
      </w:r>
      <w:r w:rsidDel="00000000" w:rsidR="00000000" w:rsidRPr="00000000">
        <w:rPr>
          <w:rtl w:val="0"/>
        </w:rPr>
        <w:t xml:space="preserve"> Отсутствие неиспользуемых импортов и закомментированного кода.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Сдача:</w:t>
      </w:r>
      <w:r w:rsidDel="00000000" w:rsidR="00000000" w:rsidRPr="00000000">
        <w:rPr>
          <w:rtl w:val="0"/>
        </w:rPr>
        <w:t xml:space="preserve"> Только через GitHub. Ревьюер оставляет комментарии в PR. После внесения правок необходимо сделать повторный коммит.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u7lxtrzpk42" w:id="4"/>
      <w:bookmarkEnd w:id="4"/>
      <w:r w:rsidDel="00000000" w:rsidR="00000000" w:rsidRPr="00000000">
        <w:rPr>
          <w:rtl w:val="0"/>
        </w:rPr>
        <w:t xml:space="preserve">4. Поддержка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Если материал кажется сложным, рекомендуется пересмотреть видео на скорости </w:t>
      </w:r>
      <w:r w:rsidDel="00000000" w:rsidR="00000000" w:rsidRPr="00000000">
        <w:rPr>
          <w:b w:val="1"/>
          <w:bCs w:val="1"/>
          <w:rtl w:val="0"/>
        </w:rPr>
        <w:t xml:space="preserve">0.75x</w:t>
      </w:r>
      <w:r w:rsidDel="00000000" w:rsidR="00000000" w:rsidRPr="00000000">
        <w:rPr>
          <w:rtl w:val="0"/>
        </w:rPr>
        <w:t xml:space="preserve"> и обратиться к методичке "Python для начинающих".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