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ngvvqc74z7x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Open Channel Hydraulics Analysis Tool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q7fih099s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color w:val="188038"/>
          <w:rtl w:val="0"/>
        </w:rPr>
        <w:t xml:space="preserve">HYDRAULICS_CODE.m</w:t>
      </w:r>
      <w:r w:rsidDel="00000000" w:rsidR="00000000" w:rsidRPr="00000000">
        <w:rPr>
          <w:rtl w:val="0"/>
        </w:rPr>
        <w:t xml:space="preserve">, a MATLAB/GNU Octave script built to handle the heavy lifting of Open Channel Hydraulics analysis.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Instead of solving complex flow problems by hand, this tool uses iterative numerical methods (like </w:t>
      </w:r>
      <w:r w:rsidDel="00000000" w:rsidR="00000000" w:rsidRPr="00000000">
        <w:rPr>
          <w:color w:val="188038"/>
          <w:rtl w:val="0"/>
        </w:rPr>
        <w:t xml:space="preserve">fsolve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fzero</w:t>
      </w:r>
      <w:r w:rsidDel="00000000" w:rsidR="00000000" w:rsidRPr="00000000">
        <w:rPr>
          <w:rtl w:val="0"/>
        </w:rPr>
        <w:t xml:space="preserve">) to crunch the numbers for you. Whether you are looking for flow depths, velocities, or energy states, this script covers a wide range of flow regimes and channel geometries.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It runs entirely in the </w:t>
      </w:r>
      <w:r w:rsidDel="00000000" w:rsidR="00000000" w:rsidRPr="00000000">
        <w:rPr>
          <w:b w:val="1"/>
          <w:bCs w:val="1"/>
          <w:rtl w:val="0"/>
        </w:rPr>
        <w:t xml:space="preserve">Command Line Interface (CLI)</w:t>
      </w:r>
      <w:r w:rsidDel="00000000" w:rsidR="00000000" w:rsidRPr="00000000">
        <w:rPr>
          <w:rtl w:val="0"/>
        </w:rPr>
        <w:t xml:space="preserve">. Think of it as a guided calculator: it asks you for inputs step-by-step, helping you model everything from simple normal flows to complex, rapidly varying structures like hydraulic jumps or bridge constrictions.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hjuw9hhnrj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It Can Do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The tool is broken down into three main calculation modules, depending on the type of flow you are analyzing: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3oikmfch51o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Gradually Varying Flow (GVF)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This module helps you map out water surface profiles over a distance.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Regime Detection:</w:t>
      </w:r>
      <w:r w:rsidDel="00000000" w:rsidR="00000000" w:rsidRPr="00000000">
        <w:rPr>
          <w:rtl w:val="0"/>
        </w:rPr>
        <w:t xml:space="preserve"> It automatically figures out if your flow is Subcritical (Mild Slope), Supercritical (Steep Slope), or Critical.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Profile Calculation:</w:t>
      </w:r>
      <w:r w:rsidDel="00000000" w:rsidR="00000000" w:rsidRPr="00000000">
        <w:rPr>
          <w:rtl w:val="0"/>
        </w:rPr>
        <w:t xml:space="preserve"> You can calculate exactly how much distance is needed to transition from one depth to another.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theory behind:</w:t>
      </w:r>
      <w:r w:rsidDel="00000000" w:rsidR="00000000" w:rsidRPr="00000000">
        <w:rPr>
          <w:rtl w:val="0"/>
        </w:rPr>
        <w:t xml:space="preserve"> It uses the step method to integrate the dynamic equation of gradually varying flow.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cpur5u3echd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Normal Flow (Uniform Flow)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This is your baseline calculator for steady conditions. It solves for Normal Depth (y</w:t>
      </w:r>
      <w:r w:rsidDel="00000000" w:rsidR="00000000" w:rsidRPr="00000000">
        <w:rPr>
          <w:vertAlign w:val="subscript"/>
          <w:rtl w:val="0"/>
        </w:rPr>
        <w:t xml:space="preserve">n</w:t>
      </w:r>
      <w:r w:rsidDel="00000000" w:rsidR="00000000" w:rsidRPr="00000000">
        <w:rPr>
          <w:rtl w:val="0"/>
        </w:rPr>
        <w:t xml:space="preserve">), Critical Depth (y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), and the Froude Number (Fr).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Supported Shapes:</w:t>
      </w:r>
      <w:r w:rsidDel="00000000" w:rsidR="00000000" w:rsidRPr="00000000">
        <w:rPr>
          <w:rtl w:val="0"/>
        </w:rPr>
        <w:t xml:space="preserve"> Rectangular, Triangular, Circular, and Trapezoidal (accepts Chezy or Manning inputs).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 Shapes:</w:t>
      </w:r>
      <w:r w:rsidDel="00000000" w:rsidR="00000000" w:rsidRPr="00000000">
        <w:rPr>
          <w:rtl w:val="0"/>
        </w:rPr>
        <w:t xml:space="preserve"> It can even handle composite shapes like triangles combined with semicircles.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Outputs:</w:t>
      </w:r>
      <w:r w:rsidDel="00000000" w:rsidR="00000000" w:rsidRPr="00000000">
        <w:rPr>
          <w:rtl w:val="0"/>
        </w:rPr>
        <w:t xml:space="preserve"> Beyond depth(normal and critical depth), it provides Critical Slope (S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) and Specific Energy (E</w:t>
      </w:r>
      <w:r w:rsidDel="00000000" w:rsidR="00000000" w:rsidRPr="00000000">
        <w:rPr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2jy3shqnf0m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Rapidly Varying Flow (RVF) &amp; Structures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This module handles the "drama"—local phenomena where flow changes quickly. By applying Momentum and Specific Energy principles, it analyzes: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Weirs:</w:t>
      </w:r>
      <w:r w:rsidDel="00000000" w:rsidR="00000000" w:rsidRPr="00000000">
        <w:rPr>
          <w:rtl w:val="0"/>
        </w:rPr>
        <w:t xml:space="preserve"> Handles broad-crested weirs, including checks for upstream/downstream depths and modular limits.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Constrictions &amp; Expansions:</w:t>
      </w:r>
      <w:r w:rsidDel="00000000" w:rsidR="00000000" w:rsidRPr="00000000">
        <w:rPr>
          <w:rtl w:val="0"/>
        </w:rPr>
        <w:t xml:space="preserve"> Calculates what happens when the channel suddenly chokes or widens.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Sluice Gates:</w:t>
      </w:r>
      <w:r w:rsidDel="00000000" w:rsidR="00000000" w:rsidRPr="00000000">
        <w:rPr>
          <w:rtl w:val="0"/>
        </w:rPr>
        <w:t xml:space="preserve"> Computes the force on the gate, energy dissipation, and where the hydraulic jump will occur.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Bridges &amp; Piers:</w:t>
      </w:r>
      <w:r w:rsidDel="00000000" w:rsidR="00000000" w:rsidRPr="00000000">
        <w:rPr>
          <w:rtl w:val="0"/>
        </w:rPr>
        <w:t xml:space="preserve"> Checks for choking and backwater effects caused by bridge supports.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Spillways &amp; Energy Dissipators:</w:t>
      </w:r>
      <w:r w:rsidDel="00000000" w:rsidR="00000000" w:rsidRPr="00000000">
        <w:rPr>
          <w:rtl w:val="0"/>
        </w:rPr>
        <w:t xml:space="preserve"> Analyzes flow over spillways and the drag forces caused by baffle blocks.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rncbiv59z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Getting Started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ervrjds08hu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Prerequisites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You will need </w:t>
      </w:r>
      <w:r w:rsidDel="00000000" w:rsidR="00000000" w:rsidRPr="00000000">
        <w:rPr>
          <w:b w:val="1"/>
          <w:bCs w:val="1"/>
          <w:rtl w:val="0"/>
        </w:rPr>
        <w:t xml:space="preserve">MATLAB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GNU Octave</w:t>
      </w:r>
      <w:r w:rsidDel="00000000" w:rsidR="00000000" w:rsidRPr="00000000">
        <w:rPr>
          <w:rtl w:val="0"/>
        </w:rPr>
        <w:t xml:space="preserve"> to run this.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MATLAB Users:</w:t>
      </w:r>
      <w:r w:rsidDel="00000000" w:rsidR="00000000" w:rsidRPr="00000000">
        <w:rPr>
          <w:rtl w:val="0"/>
        </w:rPr>
        <w:t xml:space="preserve"> You likely already have the standard Optimization Toolbox installed.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Octave Users:</w:t>
      </w:r>
      <w:r w:rsidDel="00000000" w:rsidR="00000000" w:rsidRPr="00000000">
        <w:rPr>
          <w:rtl w:val="0"/>
        </w:rPr>
        <w:t xml:space="preserve"> Make sure you have the </w:t>
      </w:r>
      <w:r w:rsidDel="00000000" w:rsidR="00000000" w:rsidRPr="00000000">
        <w:rPr>
          <w:color w:val="188038"/>
          <w:rtl w:val="0"/>
        </w:rPr>
        <w:t xml:space="preserve">optim</w:t>
      </w:r>
      <w:r w:rsidDel="00000000" w:rsidR="00000000" w:rsidRPr="00000000">
        <w:rPr>
          <w:rtl w:val="0"/>
        </w:rPr>
        <w:t xml:space="preserve"> package loaded so the solvers (</w:t>
      </w:r>
      <w:r w:rsidDel="00000000" w:rsidR="00000000" w:rsidRPr="00000000">
        <w:rPr>
          <w:color w:val="188038"/>
          <w:rtl w:val="0"/>
        </w:rPr>
        <w:t xml:space="preserve">fsolve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color w:val="188038"/>
          <w:rtl w:val="0"/>
        </w:rPr>
        <w:t xml:space="preserve">fzero</w:t>
      </w:r>
      <w:r w:rsidDel="00000000" w:rsidR="00000000" w:rsidRPr="00000000">
        <w:rPr>
          <w:rtl w:val="0"/>
        </w:rPr>
        <w:t xml:space="preserve">) work correctly.</w:t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2ag5b53rp3c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Installation &amp; Usage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Download:</w:t>
      </w:r>
      <w:r w:rsidDel="00000000" w:rsidR="00000000" w:rsidRPr="00000000">
        <w:rPr>
          <w:color w:val="1f1f1f"/>
          <w:rtl w:val="0"/>
        </w:rPr>
        <w:t xml:space="preserve"> Ensure </w:t>
      </w:r>
      <w:r w:rsidDel="00000000" w:rsidR="00000000" w:rsidRPr="00000000">
        <w:rPr>
          <w:color w:val="444746"/>
          <w:shd w:fill="e9eef6" w:val="clear"/>
          <w:rtl w:val="0"/>
        </w:rPr>
        <w:t xml:space="preserve">HYDRAULICS_CODE.m</w:t>
      </w:r>
      <w:r w:rsidDel="00000000" w:rsidR="00000000" w:rsidRPr="00000000">
        <w:rPr>
          <w:color w:val="1f1f1f"/>
          <w:rtl w:val="0"/>
        </w:rPr>
        <w:t xml:space="preserve"> is in your working directory.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Run:</w:t>
      </w:r>
      <w:r w:rsidDel="00000000" w:rsidR="00000000" w:rsidRPr="00000000">
        <w:rPr>
          <w:color w:val="1f1f1f"/>
          <w:rtl w:val="0"/>
        </w:rPr>
        <w:t xml:space="preserve"> Open MATLAB/Octave and execute the script: HYDRAULICS_CODE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Navigation:</w:t>
      </w:r>
      <w:r w:rsidDel="00000000" w:rsidR="00000000" w:rsidRPr="00000000">
        <w:rPr>
          <w:color w:val="1f1f1f"/>
          <w:rtl w:val="0"/>
        </w:rPr>
        <w:t xml:space="preserve"> Follow the command prompt instructions. The menu system uses numerical inputs to select options.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  <w:rPr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Example:</w:t>
      </w:r>
      <w:r w:rsidDel="00000000" w:rsidR="00000000" w:rsidRPr="00000000">
        <w:rPr>
          <w:color w:val="1f1f1f"/>
          <w:rtl w:val="0"/>
        </w:rPr>
        <w:t xml:space="preserve"> Enter </w:t>
      </w:r>
      <w:r w:rsidDel="00000000" w:rsidR="00000000" w:rsidRPr="00000000">
        <w:rPr>
          <w:color w:val="444746"/>
          <w:shd w:fill="e9eef6" w:val="clear"/>
          <w:rtl w:val="0"/>
        </w:rPr>
        <w:t xml:space="preserve">1</w:t>
      </w:r>
      <w:r w:rsidDel="00000000" w:rsidR="00000000" w:rsidRPr="00000000">
        <w:rPr>
          <w:color w:val="1f1f1f"/>
          <w:rtl w:val="0"/>
        </w:rPr>
        <w:t xml:space="preserve"> for GVF, </w:t>
      </w:r>
      <w:r w:rsidDel="00000000" w:rsidR="00000000" w:rsidRPr="00000000">
        <w:rPr>
          <w:color w:val="444746"/>
          <w:shd w:fill="e9eef6" w:val="clear"/>
          <w:rtl w:val="0"/>
        </w:rPr>
        <w:t xml:space="preserve">2</w:t>
      </w:r>
      <w:r w:rsidDel="00000000" w:rsidR="00000000" w:rsidRPr="00000000">
        <w:rPr>
          <w:color w:val="1f1f1f"/>
          <w:rtl w:val="0"/>
        </w:rPr>
        <w:t xml:space="preserve"> for Normal Flow, etc.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72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Fig 1, code input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0" w:firstLine="0"/>
        <w:rPr>
          <w:color w:val="1f1f1f"/>
        </w:rPr>
      </w:pPr>
      <w:r w:rsidDel="00000000" w:rsidR="00000000" w:rsidRPr="00000000">
        <w:rPr>
          <w:color w:val="1f1f1f"/>
        </w:rPr>
        <w:drawing>
          <wp:inline distB="114300" distT="114300" distL="114300" distR="114300">
            <wp:extent cx="5943600" cy="237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sk7zd4y7f3a" w:id="9"/>
      <w:bookmarkEnd w:id="9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Input Parameters Guide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Ensure all inputs are in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SI Units</w:t>
      </w:r>
      <w:r w:rsidDel="00000000" w:rsidR="00000000" w:rsidRPr="00000000">
        <w:rPr>
          <w:color w:val="1f1f1f"/>
          <w:rtl w:val="0"/>
        </w:rPr>
        <w:t xml:space="preserve"> (Meters, Seconds, Cubic Meters).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1500"/>
        <w:gridCol w:w="1275"/>
        <w:gridCol w:w="4260"/>
        <w:tblGridChange w:id="0">
          <w:tblGrid>
            <w:gridCol w:w="1755"/>
            <w:gridCol w:w="1500"/>
            <w:gridCol w:w="1275"/>
            <w:gridCol w:w="42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Symbol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Discharge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Q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m^3/s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Total volumetric flow rate.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Manning's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-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Roughness coefficient of the channel.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Slope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m/m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Longitudinal bed slope of the channel.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Width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Channel bottom width.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y or h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Flow depth.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Gravity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m/s^2</w:t>
            </w:r>
          </w:p>
        </w:tc>
        <w:tc>
          <w:tcPr>
            <w:tcBorders>
              <w:top w:color="1f1f1f" w:space="0" w:sz="4" w:val="single"/>
              <w:left w:color="1f1f1f" w:space="0" w:sz="4" w:val="single"/>
              <w:bottom w:color="1f1f1f" w:space="0" w:sz="4" w:val="single"/>
              <w:right w:color="1f1f1f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Hardcoded as 9.81.</w:t>
            </w:r>
          </w:p>
        </w:tc>
      </w:tr>
    </w:tbl>
    <w:p w:rsidR="00000000" w:rsidDel="00000000" w:rsidP="00000000" w:rsidRDefault="00000000" w:rsidRPr="00000000" w14:paraId="0000004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ewi2yc180te" w:id="10"/>
      <w:bookmarkEnd w:id="1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Technical Implementation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ol29q8ptp6z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Numerical Solvers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script relies heavily on root-finding algorithms to solve implicit hydraulic equations (such as the Manning's equation for unknown depth):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fzero</w:t>
      </w:r>
      <w:r w:rsidDel="00000000" w:rsidR="00000000" w:rsidRPr="00000000">
        <w:rPr>
          <w:color w:val="1f1f1f"/>
          <w:rtl w:val="0"/>
        </w:rPr>
        <w:t xml:space="preserve">: Used for single-variable non-linear equations.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fsolve</w:t>
      </w:r>
      <w:r w:rsidDel="00000000" w:rsidR="00000000" w:rsidRPr="00000000">
        <w:rPr>
          <w:color w:val="1f1f1f"/>
          <w:rtl w:val="0"/>
        </w:rPr>
        <w:t xml:space="preserve">: Used for more complex non-linear systems or when initial guesses are required.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fb37nvnwgi5k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Mathematical Models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Manning's Equation:</w:t>
      </w:r>
      <w:r w:rsidDel="00000000" w:rsidR="00000000" w:rsidRPr="00000000">
        <w:rPr>
          <w:color w:val="1f1f1f"/>
          <w:rtl w:val="0"/>
        </w:rPr>
        <w:t xml:space="preserve"> For uniform(normal) flow calculations.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Froude Number (Fr):</w:t>
      </w:r>
      <w:r w:rsidDel="00000000" w:rsidR="00000000" w:rsidRPr="00000000">
        <w:rPr>
          <w:color w:val="1f1f1f"/>
          <w:rtl w:val="0"/>
        </w:rPr>
        <w:t xml:space="preserve"> Used to classify flow as Subcritical (Fr &lt; 1), Critical (Fr = 1), or Supercritical (Fr &gt; 1).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Specific Energy Equation:</w:t>
      </w:r>
      <w:r w:rsidDel="00000000" w:rsidR="00000000" w:rsidRPr="00000000">
        <w:rPr>
          <w:color w:val="1f1f1f"/>
          <w:rtl w:val="0"/>
        </w:rPr>
        <w:t xml:space="preserve"> E = y + (V^2)/(2g) used for transitions (humps, constrictions).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Momentum Equation:</w:t>
      </w:r>
      <w:r w:rsidDel="00000000" w:rsidR="00000000" w:rsidRPr="00000000">
        <w:rPr>
          <w:color w:val="1f1f1f"/>
          <w:rtl w:val="0"/>
        </w:rPr>
        <w:t xml:space="preserve"> M = Q^2/gA + z*A used for hydraulic jumps and external forces (drag).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mmb7dw71g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Disclaimer</w:t>
      </w:r>
    </w:p>
    <w:p w:rsidR="00000000" w:rsidDel="00000000" w:rsidP="00000000" w:rsidRDefault="00000000" w:rsidRPr="00000000" w14:paraId="00000052">
      <w:pPr>
        <w:spacing w:after="240" w:lineRule="auto"/>
        <w:rPr/>
      </w:pPr>
      <w:r w:rsidDel="00000000" w:rsidR="00000000" w:rsidRPr="00000000">
        <w:rPr>
          <w:rtl w:val="0"/>
        </w:rPr>
        <w:t xml:space="preserve">This project was developed for independent research into Computational Hydraulics. While it uses standard engineering formulas, it is intended for educational and analysis purposes.</w:t>
      </w:r>
    </w:p>
    <w:p w:rsidR="00000000" w:rsidDel="00000000" w:rsidP="00000000" w:rsidRDefault="00000000" w:rsidRPr="00000000" w14:paraId="00000053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Always verify your results against hand calculations or established software (like HEC-RAS) before using them for critical engineering designs.</w:t>
      </w:r>
    </w:p>
    <w:p w:rsidR="00000000" w:rsidDel="00000000" w:rsidP="00000000" w:rsidRDefault="00000000" w:rsidRPr="00000000" w14:paraId="00000054">
      <w:pPr>
        <w:spacing w:after="240" w:lineRule="auto"/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lineRule="auto"/>
        <w:rPr/>
      </w:pPr>
      <w:r w:rsidDel="00000000" w:rsidR="00000000" w:rsidRPr="00000000">
        <w:rPr>
          <w:i w:val="1"/>
          <w:iCs w:val="1"/>
          <w:color w:val="1f1f1f"/>
          <w:rtl w:val="0"/>
        </w:rPr>
        <w:t xml:space="preserve">Project developed for independent research into Computational Hydraulics.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