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Y="-24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2ED7" w14:paraId="68853454" w14:textId="77777777" w:rsidTr="00796EC0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37BD5" w14:textId="77777777" w:rsidR="00402ED7" w:rsidRDefault="00402ED7" w:rsidP="00796EC0">
            <w:pPr>
              <w:jc w:val="center"/>
              <w:rPr>
                <w:rFonts w:ascii="Montserrat" w:hAnsi="Montserrat"/>
                <w:b/>
                <w:bCs/>
                <w:sz w:val="32"/>
                <w:szCs w:val="32"/>
              </w:rPr>
            </w:pPr>
            <w:r w:rsidRPr="0025623A">
              <w:rPr>
                <w:rFonts w:ascii="Montserrat" w:hAnsi="Montserrat"/>
                <w:b/>
                <w:bCs/>
                <w:sz w:val="32"/>
                <w:szCs w:val="32"/>
              </w:rPr>
              <w:t>PROGRESSION PEDAGOGIQUE</w:t>
            </w:r>
          </w:p>
          <w:p w14:paraId="00C03385" w14:textId="77777777" w:rsidR="00796EC0" w:rsidRDefault="00796EC0" w:rsidP="00796EC0">
            <w:pPr>
              <w:jc w:val="center"/>
            </w:pPr>
          </w:p>
        </w:tc>
      </w:tr>
      <w:tr w:rsidR="00402ED7" w14:paraId="725031E2" w14:textId="77777777" w:rsidTr="00796EC0">
        <w:trPr>
          <w:trHeight w:val="445"/>
        </w:trPr>
        <w:tc>
          <w:tcPr>
            <w:tcW w:w="9062" w:type="dxa"/>
            <w:tcBorders>
              <w:top w:val="single" w:sz="4" w:space="0" w:color="auto"/>
            </w:tcBorders>
          </w:tcPr>
          <w:p w14:paraId="59357180" w14:textId="311FDF44" w:rsidR="00402ED7" w:rsidRPr="002A118B" w:rsidRDefault="00402ED7" w:rsidP="00796EC0">
            <w:pPr>
              <w:rPr>
                <w:b/>
                <w:bCs/>
              </w:rPr>
            </w:pPr>
            <w:r w:rsidRPr="002A118B">
              <w:rPr>
                <w:b/>
                <w:bCs/>
              </w:rPr>
              <w:t xml:space="preserve">Nom et prénom du formateur : </w:t>
            </w:r>
          </w:p>
        </w:tc>
      </w:tr>
      <w:tr w:rsidR="00402ED7" w14:paraId="742B2199" w14:textId="77777777" w:rsidTr="00796EC0">
        <w:trPr>
          <w:trHeight w:val="448"/>
        </w:trPr>
        <w:tc>
          <w:tcPr>
            <w:tcW w:w="9062" w:type="dxa"/>
          </w:tcPr>
          <w:p w14:paraId="0996AB02" w14:textId="77777777" w:rsidR="00402ED7" w:rsidRPr="002A118B" w:rsidRDefault="00402ED7" w:rsidP="00796EC0">
            <w:pPr>
              <w:rPr>
                <w:b/>
                <w:bCs/>
              </w:rPr>
            </w:pPr>
            <w:r w:rsidRPr="002A118B">
              <w:rPr>
                <w:b/>
                <w:bCs/>
              </w:rPr>
              <w:t>Nom de la matière :</w:t>
            </w:r>
          </w:p>
        </w:tc>
      </w:tr>
    </w:tbl>
    <w:p w14:paraId="07351D9D" w14:textId="0300BE7E" w:rsidR="003F6723" w:rsidRDefault="003F6723" w:rsidP="003F672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3F2D" w14:paraId="0481AA0B" w14:textId="77777777" w:rsidTr="004B3F2D">
        <w:tc>
          <w:tcPr>
            <w:tcW w:w="9062" w:type="dxa"/>
          </w:tcPr>
          <w:p w14:paraId="2D093005" w14:textId="2CA334A2" w:rsidR="004B3F2D" w:rsidRDefault="004B3F2D" w:rsidP="004B3F2D">
            <w:pPr>
              <w:spacing w:after="160" w:line="259" w:lineRule="auto"/>
              <w:rPr>
                <w:b/>
                <w:bCs/>
                <w:color w:val="E97132" w:themeColor="accent2"/>
                <w:u w:val="single"/>
              </w:rPr>
            </w:pPr>
            <w:r>
              <w:rPr>
                <w:b/>
                <w:bCs/>
                <w:color w:val="E97132" w:themeColor="accent2"/>
                <w:u w:val="single"/>
              </w:rPr>
              <w:t>EXEMPLE</w:t>
            </w:r>
            <w:r w:rsidR="00413A59">
              <w:rPr>
                <w:b/>
                <w:bCs/>
                <w:color w:val="E97132" w:themeColor="accent2"/>
                <w:u w:val="single"/>
              </w:rPr>
              <w:t>S</w:t>
            </w:r>
            <w:r>
              <w:rPr>
                <w:b/>
                <w:bCs/>
                <w:color w:val="E97132" w:themeColor="accent2"/>
                <w:u w:val="single"/>
              </w:rPr>
              <w:t> :</w:t>
            </w:r>
          </w:p>
          <w:p w14:paraId="5FB291C0" w14:textId="623CD1BB" w:rsidR="004B3F2D" w:rsidRDefault="004B3F2D" w:rsidP="004B3F2D">
            <w:pPr>
              <w:rPr>
                <w:b/>
                <w:bCs/>
                <w:color w:val="E97132" w:themeColor="accent2"/>
                <w:u w:val="single"/>
              </w:rPr>
            </w:pPr>
            <w:r>
              <w:rPr>
                <w:b/>
                <w:bCs/>
                <w:color w:val="E97132" w:themeColor="accent2"/>
                <w:u w:val="single"/>
              </w:rPr>
              <w:t>SEANCE n°1 :</w:t>
            </w:r>
          </w:p>
          <w:p w14:paraId="5483EA1C" w14:textId="256845CC" w:rsidR="004B3F2D" w:rsidRPr="00235A3A" w:rsidRDefault="008B1D1E" w:rsidP="004B3F2D">
            <w:pPr>
              <w:rPr>
                <w:color w:val="E97132" w:themeColor="accent2"/>
                <w:u w:val="single"/>
              </w:rPr>
            </w:pPr>
            <w:r>
              <w:rPr>
                <w:color w:val="E97132" w:themeColor="accent2"/>
                <w:u w:val="single"/>
              </w:rPr>
              <w:t>Descriptif d’une p</w:t>
            </w:r>
            <w:r w:rsidR="004B3F2D" w:rsidRPr="00235A3A">
              <w:rPr>
                <w:color w:val="E97132" w:themeColor="accent2"/>
                <w:u w:val="single"/>
              </w:rPr>
              <w:t>hase de face à face intervenant</w:t>
            </w:r>
          </w:p>
          <w:p w14:paraId="63B91A26" w14:textId="77777777" w:rsidR="004B3F2D" w:rsidRPr="008B1D1E" w:rsidRDefault="004B3F2D" w:rsidP="008B1D1E">
            <w:pPr>
              <w:pStyle w:val="Paragraphedeliste"/>
              <w:numPr>
                <w:ilvl w:val="0"/>
                <w:numId w:val="7"/>
              </w:numPr>
              <w:rPr>
                <w:color w:val="E97132" w:themeColor="accent2"/>
              </w:rPr>
            </w:pPr>
            <w:r w:rsidRPr="008B1D1E">
              <w:rPr>
                <w:b/>
                <w:bCs/>
                <w:color w:val="E97132" w:themeColor="accent2"/>
              </w:rPr>
              <w:t>Titre de la séance</w:t>
            </w:r>
            <w:r w:rsidRPr="008B1D1E">
              <w:rPr>
                <w:color w:val="E97132" w:themeColor="accent2"/>
              </w:rPr>
              <w:t xml:space="preserve"> : Introduction au SEO (</w:t>
            </w:r>
            <w:proofErr w:type="spellStart"/>
            <w:r w:rsidRPr="008B1D1E">
              <w:rPr>
                <w:color w:val="E97132" w:themeColor="accent2"/>
              </w:rPr>
              <w:t>Search</w:t>
            </w:r>
            <w:proofErr w:type="spellEnd"/>
            <w:r w:rsidRPr="008B1D1E">
              <w:rPr>
                <w:color w:val="E97132" w:themeColor="accent2"/>
              </w:rPr>
              <w:t xml:space="preserve"> Engine </w:t>
            </w:r>
            <w:proofErr w:type="spellStart"/>
            <w:r w:rsidRPr="008B1D1E">
              <w:rPr>
                <w:color w:val="E97132" w:themeColor="accent2"/>
              </w:rPr>
              <w:t>Optimization</w:t>
            </w:r>
            <w:proofErr w:type="spellEnd"/>
            <w:r w:rsidRPr="008B1D1E">
              <w:rPr>
                <w:color w:val="E97132" w:themeColor="accent2"/>
              </w:rPr>
              <w:t>) et SEA (</w:t>
            </w:r>
            <w:proofErr w:type="spellStart"/>
            <w:r w:rsidRPr="008B1D1E">
              <w:rPr>
                <w:color w:val="E97132" w:themeColor="accent2"/>
              </w:rPr>
              <w:t>Search</w:t>
            </w:r>
            <w:proofErr w:type="spellEnd"/>
            <w:r w:rsidRPr="008B1D1E">
              <w:rPr>
                <w:color w:val="E97132" w:themeColor="accent2"/>
              </w:rPr>
              <w:t xml:space="preserve"> Engine Advertising)</w:t>
            </w:r>
          </w:p>
          <w:p w14:paraId="414F8366" w14:textId="77777777" w:rsidR="004B3F2D" w:rsidRPr="00D51337" w:rsidRDefault="004B3F2D" w:rsidP="008B1D1E">
            <w:pPr>
              <w:ind w:left="708"/>
              <w:rPr>
                <w:color w:val="E97132" w:themeColor="accent2"/>
              </w:rPr>
            </w:pPr>
          </w:p>
          <w:p w14:paraId="4F2D05CF" w14:textId="77777777" w:rsidR="004B3F2D" w:rsidRPr="008B1D1E" w:rsidRDefault="004B3F2D" w:rsidP="008B1D1E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E97132" w:themeColor="accent2"/>
              </w:rPr>
            </w:pPr>
            <w:r w:rsidRPr="008B1D1E">
              <w:rPr>
                <w:b/>
                <w:bCs/>
                <w:color w:val="E97132" w:themeColor="accent2"/>
              </w:rPr>
              <w:t>Objectifs et compétences à acquérir :</w:t>
            </w:r>
          </w:p>
          <w:p w14:paraId="0D44C685" w14:textId="5071754D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Comprendre les concepts fondamentaux du SEO et du SEA.</w:t>
            </w:r>
          </w:p>
          <w:p w14:paraId="22809A82" w14:textId="114097C9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Connaître la différence entre SEO et SEA et leurs rôles dans le marketing digital.</w:t>
            </w:r>
          </w:p>
          <w:p w14:paraId="3AB43DED" w14:textId="3EE4BE7F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Apprendre les bases de l'optimisation pour les moteurs de recherche.</w:t>
            </w:r>
          </w:p>
          <w:p w14:paraId="2FB878A0" w14:textId="35E2C2AF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Connaître les principes de la publicité payante sur les moteurs de recherche.</w:t>
            </w:r>
          </w:p>
          <w:p w14:paraId="52F86F8F" w14:textId="194E6AEF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Être capable de mettre en place une campagne SEA de base.</w:t>
            </w:r>
          </w:p>
          <w:p w14:paraId="0661B62D" w14:textId="77777777" w:rsidR="004B3F2D" w:rsidRPr="00D51337" w:rsidRDefault="004B3F2D" w:rsidP="008B1D1E">
            <w:pPr>
              <w:ind w:left="708"/>
              <w:rPr>
                <w:color w:val="E97132" w:themeColor="accent2"/>
              </w:rPr>
            </w:pPr>
          </w:p>
          <w:p w14:paraId="61833646" w14:textId="77777777" w:rsidR="007C052A" w:rsidRDefault="004B3F2D" w:rsidP="007C052A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E97132" w:themeColor="accent2"/>
              </w:rPr>
            </w:pPr>
            <w:r w:rsidRPr="008B1D1E">
              <w:rPr>
                <w:b/>
                <w:bCs/>
                <w:color w:val="E97132" w:themeColor="accent2"/>
              </w:rPr>
              <w:t>Modalités d’animation :</w:t>
            </w:r>
          </w:p>
          <w:p w14:paraId="7013878F" w14:textId="1EDB6375" w:rsidR="004B3F2D" w:rsidRPr="007C052A" w:rsidRDefault="004B3F2D" w:rsidP="007C052A">
            <w:pPr>
              <w:pStyle w:val="Paragraphedeliste"/>
              <w:numPr>
                <w:ilvl w:val="0"/>
                <w:numId w:val="8"/>
              </w:numPr>
              <w:ind w:left="1080"/>
              <w:rPr>
                <w:b/>
                <w:bCs/>
                <w:color w:val="E97132" w:themeColor="accent2"/>
              </w:rPr>
            </w:pPr>
            <w:r w:rsidRPr="007C052A">
              <w:rPr>
                <w:color w:val="E97132" w:themeColor="accent2"/>
                <w:u w:val="single"/>
              </w:rPr>
              <w:t>Introduction théorique :</w:t>
            </w:r>
          </w:p>
          <w:p w14:paraId="38445928" w14:textId="179FEF4B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Présentation des concepts de SEO et SEA.</w:t>
            </w:r>
          </w:p>
          <w:p w14:paraId="311D3610" w14:textId="12212D4E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Différences entre SEO et SEA.</w:t>
            </w:r>
          </w:p>
          <w:p w14:paraId="48AFD82E" w14:textId="7CB79801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Importance du SEO et SEA dans le marketing digital.</w:t>
            </w:r>
          </w:p>
          <w:p w14:paraId="1D054AC8" w14:textId="0AC3CE76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Vue d'ensemble des principaux moteurs de recherche (Google, Bing).</w:t>
            </w:r>
          </w:p>
          <w:p w14:paraId="6F12ADF9" w14:textId="631D1611" w:rsidR="004B3F2D" w:rsidRPr="008B1D1E" w:rsidRDefault="004B3F2D" w:rsidP="007C052A">
            <w:pPr>
              <w:pStyle w:val="Paragraphedeliste"/>
              <w:numPr>
                <w:ilvl w:val="0"/>
                <w:numId w:val="8"/>
              </w:numPr>
              <w:ind w:left="1080"/>
              <w:rPr>
                <w:color w:val="E97132" w:themeColor="accent2"/>
                <w:u w:val="single"/>
              </w:rPr>
            </w:pPr>
            <w:r w:rsidRPr="008B1D1E">
              <w:rPr>
                <w:color w:val="E97132" w:themeColor="accent2"/>
                <w:u w:val="single"/>
              </w:rPr>
              <w:t>Démonstration pratique :</w:t>
            </w:r>
          </w:p>
          <w:p w14:paraId="3AA92910" w14:textId="13798108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 xml:space="preserve">Exploration des outils SEO (Google </w:t>
            </w:r>
            <w:proofErr w:type="spellStart"/>
            <w:r w:rsidRPr="008B1D1E">
              <w:rPr>
                <w:color w:val="E97132" w:themeColor="accent2"/>
              </w:rPr>
              <w:t>Search</w:t>
            </w:r>
            <w:proofErr w:type="spellEnd"/>
            <w:r w:rsidRPr="008B1D1E">
              <w:rPr>
                <w:color w:val="E97132" w:themeColor="accent2"/>
              </w:rPr>
              <w:t xml:space="preserve"> Console, </w:t>
            </w:r>
            <w:proofErr w:type="spellStart"/>
            <w:r w:rsidRPr="008B1D1E">
              <w:rPr>
                <w:color w:val="E97132" w:themeColor="accent2"/>
              </w:rPr>
              <w:t>SEMrush</w:t>
            </w:r>
            <w:proofErr w:type="spellEnd"/>
            <w:r w:rsidRPr="008B1D1E">
              <w:rPr>
                <w:color w:val="E97132" w:themeColor="accent2"/>
              </w:rPr>
              <w:t>).</w:t>
            </w:r>
          </w:p>
          <w:p w14:paraId="06990B2E" w14:textId="644A3E3B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  <w:lang w:val="en-US"/>
              </w:rPr>
            </w:pPr>
            <w:r w:rsidRPr="008B1D1E">
              <w:rPr>
                <w:color w:val="E97132" w:themeColor="accent2"/>
                <w:lang w:val="en-US"/>
              </w:rPr>
              <w:t xml:space="preserve">Aperçu des </w:t>
            </w:r>
            <w:proofErr w:type="spellStart"/>
            <w:r w:rsidRPr="008B1D1E">
              <w:rPr>
                <w:color w:val="E97132" w:themeColor="accent2"/>
                <w:lang w:val="en-US"/>
              </w:rPr>
              <w:t>plateformes</w:t>
            </w:r>
            <w:proofErr w:type="spellEnd"/>
            <w:r w:rsidRPr="008B1D1E">
              <w:rPr>
                <w:color w:val="E97132" w:themeColor="accent2"/>
                <w:lang w:val="en-US"/>
              </w:rPr>
              <w:t xml:space="preserve"> SEA (Google Ads, Bing Ads).</w:t>
            </w:r>
          </w:p>
          <w:p w14:paraId="384E9850" w14:textId="4BE43335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Exemple d'optimisation de page web pour le SEO.</w:t>
            </w:r>
          </w:p>
          <w:p w14:paraId="3A35FC2C" w14:textId="74391C09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 xml:space="preserve">Mise en place d'une campagne publicitaire simple sur Google </w:t>
            </w:r>
            <w:proofErr w:type="spellStart"/>
            <w:r w:rsidRPr="008B1D1E">
              <w:rPr>
                <w:color w:val="E97132" w:themeColor="accent2"/>
              </w:rPr>
              <w:t>Ads</w:t>
            </w:r>
            <w:proofErr w:type="spellEnd"/>
            <w:r w:rsidRPr="008B1D1E">
              <w:rPr>
                <w:color w:val="E97132" w:themeColor="accent2"/>
              </w:rPr>
              <w:t>.</w:t>
            </w:r>
          </w:p>
          <w:p w14:paraId="4417E5EC" w14:textId="7856DA1A" w:rsidR="004B3F2D" w:rsidRPr="007C052A" w:rsidRDefault="004B3F2D" w:rsidP="007C052A">
            <w:pPr>
              <w:pStyle w:val="Paragraphedeliste"/>
              <w:numPr>
                <w:ilvl w:val="0"/>
                <w:numId w:val="8"/>
              </w:numPr>
              <w:ind w:left="1080"/>
              <w:rPr>
                <w:color w:val="E97132" w:themeColor="accent2"/>
              </w:rPr>
            </w:pPr>
            <w:r w:rsidRPr="007C052A">
              <w:rPr>
                <w:color w:val="E97132" w:themeColor="accent2"/>
                <w:u w:val="single"/>
              </w:rPr>
              <w:t>Exercice pratique</w:t>
            </w:r>
            <w:r w:rsidRPr="007C052A">
              <w:rPr>
                <w:color w:val="E97132" w:themeColor="accent2"/>
              </w:rPr>
              <w:t xml:space="preserve"> :</w:t>
            </w:r>
          </w:p>
          <w:p w14:paraId="63DC6294" w14:textId="00F70C3C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Recherche de mots-clés pertinents.</w:t>
            </w:r>
          </w:p>
          <w:p w14:paraId="18BEAB6C" w14:textId="15AC0B4A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 xml:space="preserve">Optimisation d'un article ou d'une page web pour le SEO </w:t>
            </w:r>
          </w:p>
          <w:p w14:paraId="65C31809" w14:textId="246DA4B9" w:rsidR="004B3F2D" w:rsidRPr="008B1D1E" w:rsidRDefault="004B3F2D" w:rsidP="007C052A">
            <w:pPr>
              <w:pStyle w:val="Paragraphedeliste"/>
              <w:numPr>
                <w:ilvl w:val="2"/>
                <w:numId w:val="7"/>
              </w:numPr>
              <w:ind w:left="1452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 xml:space="preserve">Création d'une annonce simple sur Google </w:t>
            </w:r>
            <w:proofErr w:type="spellStart"/>
            <w:r w:rsidRPr="008B1D1E">
              <w:rPr>
                <w:color w:val="E97132" w:themeColor="accent2"/>
              </w:rPr>
              <w:t>Ads</w:t>
            </w:r>
            <w:proofErr w:type="spellEnd"/>
            <w:r w:rsidRPr="008B1D1E">
              <w:rPr>
                <w:color w:val="E97132" w:themeColor="accent2"/>
              </w:rPr>
              <w:t>.</w:t>
            </w:r>
          </w:p>
          <w:p w14:paraId="66F58630" w14:textId="77777777" w:rsidR="004B3F2D" w:rsidRPr="00D51337" w:rsidRDefault="004B3F2D" w:rsidP="008B1D1E">
            <w:pPr>
              <w:ind w:left="708"/>
              <w:rPr>
                <w:b/>
                <w:bCs/>
                <w:color w:val="E97132" w:themeColor="accent2"/>
              </w:rPr>
            </w:pPr>
          </w:p>
          <w:p w14:paraId="7429D094" w14:textId="77777777" w:rsidR="004B3F2D" w:rsidRPr="008B1D1E" w:rsidRDefault="004B3F2D" w:rsidP="008B1D1E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E97132" w:themeColor="accent2"/>
              </w:rPr>
            </w:pPr>
            <w:r w:rsidRPr="008B1D1E">
              <w:rPr>
                <w:b/>
                <w:bCs/>
                <w:color w:val="E97132" w:themeColor="accent2"/>
              </w:rPr>
              <w:t>Modalités d'évaluation :</w:t>
            </w:r>
          </w:p>
          <w:p w14:paraId="0333A240" w14:textId="3AB0384D" w:rsidR="004B3F2D" w:rsidRPr="008B1D1E" w:rsidRDefault="004B3F2D" w:rsidP="007C052A">
            <w:pPr>
              <w:pStyle w:val="Paragraphedeliste"/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Évaluation pratique (pendant l'exercice pratique) :</w:t>
            </w:r>
          </w:p>
          <w:p w14:paraId="6EE414B0" w14:textId="18B07E7E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Vérification de la pertinence des mots-clés choisis.</w:t>
            </w:r>
          </w:p>
          <w:p w14:paraId="3EFAA0EC" w14:textId="6DDB5E5A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Qualité de l'optimisation SEO de la page web.</w:t>
            </w:r>
          </w:p>
          <w:p w14:paraId="2FFC4764" w14:textId="3253C5F0" w:rsidR="004B3F2D" w:rsidRPr="008B1D1E" w:rsidRDefault="004B3F2D" w:rsidP="008B1D1E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 xml:space="preserve">Configuration correcte et publication de l'annonce Google </w:t>
            </w:r>
            <w:proofErr w:type="spellStart"/>
            <w:r w:rsidRPr="008B1D1E">
              <w:rPr>
                <w:color w:val="E97132" w:themeColor="accent2"/>
              </w:rPr>
              <w:t>Ads</w:t>
            </w:r>
            <w:proofErr w:type="spellEnd"/>
            <w:r w:rsidRPr="008B1D1E">
              <w:rPr>
                <w:color w:val="E97132" w:themeColor="accent2"/>
              </w:rPr>
              <w:t>.</w:t>
            </w:r>
          </w:p>
          <w:p w14:paraId="7C4B9001" w14:textId="77777777" w:rsidR="004B3F2D" w:rsidRPr="00D51337" w:rsidRDefault="004B3F2D" w:rsidP="008B1D1E">
            <w:pPr>
              <w:ind w:left="708"/>
              <w:rPr>
                <w:color w:val="E97132" w:themeColor="accent2"/>
              </w:rPr>
            </w:pPr>
          </w:p>
          <w:p w14:paraId="79E07DE8" w14:textId="77777777" w:rsidR="004B3F2D" w:rsidRPr="008B1D1E" w:rsidRDefault="004B3F2D" w:rsidP="008B1D1E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E97132" w:themeColor="accent2"/>
              </w:rPr>
            </w:pPr>
            <w:r w:rsidRPr="008B1D1E">
              <w:rPr>
                <w:b/>
                <w:bCs/>
                <w:color w:val="E97132" w:themeColor="accent2"/>
              </w:rPr>
              <w:t>Matériel nécessaire :</w:t>
            </w:r>
          </w:p>
          <w:p w14:paraId="4F7C1F4F" w14:textId="77777777" w:rsidR="00C95F50" w:rsidRDefault="004B3F2D" w:rsidP="00C95F50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 xml:space="preserve">Accès aux outils SEO (Google </w:t>
            </w:r>
            <w:proofErr w:type="spellStart"/>
            <w:r w:rsidRPr="008B1D1E">
              <w:rPr>
                <w:color w:val="E97132" w:themeColor="accent2"/>
              </w:rPr>
              <w:t>Search</w:t>
            </w:r>
            <w:proofErr w:type="spellEnd"/>
            <w:r w:rsidRPr="008B1D1E">
              <w:rPr>
                <w:color w:val="E97132" w:themeColor="accent2"/>
              </w:rPr>
              <w:t xml:space="preserve"> Console, </w:t>
            </w:r>
            <w:proofErr w:type="spellStart"/>
            <w:r w:rsidRPr="008B1D1E">
              <w:rPr>
                <w:color w:val="E97132" w:themeColor="accent2"/>
              </w:rPr>
              <w:t>SEMrush</w:t>
            </w:r>
            <w:proofErr w:type="spellEnd"/>
            <w:r w:rsidRPr="008B1D1E">
              <w:rPr>
                <w:color w:val="E97132" w:themeColor="accent2"/>
              </w:rPr>
              <w:t>, etc.).</w:t>
            </w:r>
          </w:p>
          <w:p w14:paraId="40C11AF4" w14:textId="43347BBF" w:rsidR="004B3F2D" w:rsidRPr="00C95F50" w:rsidRDefault="004B3F2D" w:rsidP="00C95F50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C95F50">
              <w:rPr>
                <w:color w:val="E97132" w:themeColor="accent2"/>
              </w:rPr>
              <w:t xml:space="preserve">Compte Google </w:t>
            </w:r>
            <w:proofErr w:type="spellStart"/>
            <w:r w:rsidRPr="00C95F50">
              <w:rPr>
                <w:color w:val="E97132" w:themeColor="accent2"/>
              </w:rPr>
              <w:t>Ads</w:t>
            </w:r>
            <w:proofErr w:type="spellEnd"/>
            <w:r w:rsidRPr="00C95F50">
              <w:rPr>
                <w:color w:val="E97132" w:themeColor="accent2"/>
              </w:rPr>
              <w:t xml:space="preserve"> pour la création de campagnes SEA</w:t>
            </w:r>
            <w:r>
              <w:t>.</w:t>
            </w:r>
          </w:p>
          <w:p w14:paraId="6C37ABDA" w14:textId="77777777" w:rsidR="008B1D1E" w:rsidRDefault="008B1D1E" w:rsidP="008B1D1E"/>
          <w:p w14:paraId="2FD6FBF5" w14:textId="77777777" w:rsidR="006F3B4B" w:rsidRDefault="006F3B4B" w:rsidP="008B1D1E"/>
          <w:p w14:paraId="1A9F9C0A" w14:textId="77777777" w:rsidR="006F3B4B" w:rsidRDefault="006F3B4B" w:rsidP="008B1D1E"/>
          <w:p w14:paraId="630BD075" w14:textId="77777777" w:rsidR="002A118B" w:rsidRDefault="002A118B" w:rsidP="008B1D1E"/>
          <w:p w14:paraId="2CC78128" w14:textId="77777777" w:rsidR="006F3B4B" w:rsidRDefault="006F3B4B" w:rsidP="008B1D1E"/>
          <w:p w14:paraId="06F27761" w14:textId="77777777" w:rsidR="00FE40B3" w:rsidRDefault="00FE40B3" w:rsidP="008B1D1E"/>
          <w:p w14:paraId="6AABFFCF" w14:textId="77777777" w:rsidR="006F3B4B" w:rsidRDefault="006F3B4B" w:rsidP="008B1D1E"/>
          <w:p w14:paraId="7C77B9CB" w14:textId="7AA88AD6" w:rsidR="008B1D1E" w:rsidRDefault="008B1D1E" w:rsidP="008B1D1E">
            <w:pPr>
              <w:spacing w:after="160" w:line="259" w:lineRule="auto"/>
              <w:rPr>
                <w:color w:val="E97132" w:themeColor="accent2"/>
                <w:u w:val="single"/>
              </w:rPr>
            </w:pPr>
            <w:r>
              <w:rPr>
                <w:color w:val="E97132" w:themeColor="accent2"/>
                <w:u w:val="single"/>
              </w:rPr>
              <w:t>Descriptif d’une p</w:t>
            </w:r>
            <w:r w:rsidRPr="00235A3A">
              <w:rPr>
                <w:color w:val="E97132" w:themeColor="accent2"/>
                <w:u w:val="single"/>
              </w:rPr>
              <w:t xml:space="preserve">hase </w:t>
            </w:r>
            <w:r>
              <w:rPr>
                <w:color w:val="E97132" w:themeColor="accent2"/>
                <w:u w:val="single"/>
              </w:rPr>
              <w:t>de e-learning</w:t>
            </w:r>
          </w:p>
          <w:p w14:paraId="0DE0C75F" w14:textId="476EDD09" w:rsidR="00950A8E" w:rsidRPr="00950A8E" w:rsidRDefault="0066765E" w:rsidP="00950A8E">
            <w:pPr>
              <w:pStyle w:val="Paragraphedeliste"/>
              <w:numPr>
                <w:ilvl w:val="0"/>
                <w:numId w:val="10"/>
              </w:numPr>
              <w:rPr>
                <w:color w:val="E97132" w:themeColor="accent2"/>
              </w:rPr>
            </w:pPr>
            <w:r w:rsidRPr="00950A8E">
              <w:rPr>
                <w:b/>
                <w:bCs/>
                <w:color w:val="E97132" w:themeColor="accent2"/>
              </w:rPr>
              <w:t xml:space="preserve">Titre de la séance : </w:t>
            </w:r>
            <w:r w:rsidRPr="00950A8E">
              <w:rPr>
                <w:color w:val="E97132" w:themeColor="accent2"/>
              </w:rPr>
              <w:t>Introduction au SEO et SEA</w:t>
            </w:r>
          </w:p>
          <w:p w14:paraId="3B1F2652" w14:textId="1DE8FA8D" w:rsidR="0066765E" w:rsidRPr="00950A8E" w:rsidRDefault="0066765E" w:rsidP="00950A8E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E97132" w:themeColor="accent2"/>
              </w:rPr>
            </w:pPr>
            <w:r w:rsidRPr="00950A8E">
              <w:rPr>
                <w:b/>
                <w:bCs/>
                <w:color w:val="E97132" w:themeColor="accent2"/>
              </w:rPr>
              <w:t>Objectifs et compétences à acquérir :</w:t>
            </w:r>
          </w:p>
          <w:p w14:paraId="55160A42" w14:textId="77777777" w:rsidR="004713E1" w:rsidRPr="008B1D1E" w:rsidRDefault="004713E1" w:rsidP="004713E1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Comprendre les concepts fondamentaux du SEO et du SEA.</w:t>
            </w:r>
          </w:p>
          <w:p w14:paraId="49947133" w14:textId="77777777" w:rsidR="004713E1" w:rsidRPr="008B1D1E" w:rsidRDefault="004713E1" w:rsidP="004713E1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Connaître la différence entre SEO et SEA et leurs rôles dans le marketing digital.</w:t>
            </w:r>
          </w:p>
          <w:p w14:paraId="5EC78898" w14:textId="77777777" w:rsidR="004713E1" w:rsidRPr="008B1D1E" w:rsidRDefault="004713E1" w:rsidP="004713E1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Apprendre les bases de l'optimisation pour les moteurs de recherche.</w:t>
            </w:r>
          </w:p>
          <w:p w14:paraId="27D00B9B" w14:textId="77777777" w:rsidR="004713E1" w:rsidRPr="008B1D1E" w:rsidRDefault="004713E1" w:rsidP="004713E1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Connaître les principes de la publicité payante sur les moteurs de recherche.</w:t>
            </w:r>
          </w:p>
          <w:p w14:paraId="735A11B9" w14:textId="77777777" w:rsidR="004713E1" w:rsidRPr="008B1D1E" w:rsidRDefault="004713E1" w:rsidP="004713E1">
            <w:pPr>
              <w:pStyle w:val="Paragraphedeliste"/>
              <w:numPr>
                <w:ilvl w:val="1"/>
                <w:numId w:val="7"/>
              </w:numPr>
              <w:rPr>
                <w:color w:val="E97132" w:themeColor="accent2"/>
              </w:rPr>
            </w:pPr>
            <w:r w:rsidRPr="008B1D1E">
              <w:rPr>
                <w:color w:val="E97132" w:themeColor="accent2"/>
              </w:rPr>
              <w:t>Être capable de mettre en place une campagne SEA de base.</w:t>
            </w:r>
          </w:p>
          <w:p w14:paraId="37E20252" w14:textId="77777777" w:rsidR="00950A8E" w:rsidRDefault="00950A8E" w:rsidP="00950A8E">
            <w:pPr>
              <w:pStyle w:val="Paragraphedeliste"/>
              <w:rPr>
                <w:color w:val="E97132" w:themeColor="accent2"/>
                <w:u w:val="single"/>
              </w:rPr>
            </w:pPr>
          </w:p>
          <w:p w14:paraId="7312B6C0" w14:textId="77777777" w:rsidR="004713E1" w:rsidRPr="004713E1" w:rsidRDefault="0066765E" w:rsidP="0066765E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color w:val="E97132" w:themeColor="accent2"/>
              </w:rPr>
            </w:pPr>
            <w:r w:rsidRPr="004713E1">
              <w:rPr>
                <w:b/>
                <w:bCs/>
                <w:color w:val="E97132" w:themeColor="accent2"/>
                <w:u w:val="single"/>
              </w:rPr>
              <w:t>Outils pédagogiques et moyens associés :</w:t>
            </w:r>
          </w:p>
          <w:p w14:paraId="05C06E64" w14:textId="77777777" w:rsidR="00B6383A" w:rsidRDefault="0066765E" w:rsidP="004713E1">
            <w:pPr>
              <w:pStyle w:val="Paragraphedeliste"/>
              <w:rPr>
                <w:color w:val="E97132" w:themeColor="accent2"/>
              </w:rPr>
            </w:pPr>
            <w:r w:rsidRPr="004713E1">
              <w:rPr>
                <w:color w:val="E97132" w:themeColor="accent2"/>
              </w:rPr>
              <w:t xml:space="preserve">Vidéo de présentation expliquant les concepts de SEO et SEA. </w:t>
            </w:r>
          </w:p>
          <w:p w14:paraId="15A4BD32" w14:textId="40D35068" w:rsidR="0066765E" w:rsidRDefault="0066765E" w:rsidP="004713E1">
            <w:pPr>
              <w:pStyle w:val="Paragraphedeliste"/>
              <w:rPr>
                <w:color w:val="E97132" w:themeColor="accent2"/>
              </w:rPr>
            </w:pPr>
            <w:r w:rsidRPr="004713E1">
              <w:rPr>
                <w:color w:val="E97132" w:themeColor="accent2"/>
              </w:rPr>
              <w:t xml:space="preserve">Tutoriels interactifs pour la mise en place d'optimisations SEO et de campagnes SEA. </w:t>
            </w:r>
          </w:p>
          <w:p w14:paraId="7C99F1F4" w14:textId="77777777" w:rsidR="006F3B4B" w:rsidRPr="004713E1" w:rsidRDefault="006F3B4B" w:rsidP="004713E1">
            <w:pPr>
              <w:pStyle w:val="Paragraphedeliste"/>
              <w:rPr>
                <w:b/>
                <w:bCs/>
                <w:color w:val="E97132" w:themeColor="accent2"/>
              </w:rPr>
            </w:pPr>
          </w:p>
          <w:p w14:paraId="6BD0BE22" w14:textId="77777777" w:rsidR="006F3B4B" w:rsidRDefault="0066765E" w:rsidP="006F3B4B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rPr>
                <w:b/>
                <w:bCs/>
                <w:color w:val="E97132" w:themeColor="accent2"/>
                <w:u w:val="single"/>
              </w:rPr>
            </w:pPr>
            <w:r w:rsidRPr="006F3B4B">
              <w:rPr>
                <w:b/>
                <w:bCs/>
                <w:color w:val="E97132" w:themeColor="accent2"/>
                <w:u w:val="single"/>
              </w:rPr>
              <w:t>Modalités d'évaluation :</w:t>
            </w:r>
          </w:p>
          <w:p w14:paraId="0AD3C5BB" w14:textId="77777777" w:rsidR="00D7576C" w:rsidRDefault="0066765E" w:rsidP="006F3B4B">
            <w:pPr>
              <w:pStyle w:val="Paragraphedeliste"/>
              <w:spacing w:after="160" w:line="259" w:lineRule="auto"/>
              <w:rPr>
                <w:color w:val="E97132" w:themeColor="accent2"/>
              </w:rPr>
            </w:pPr>
            <w:r w:rsidRPr="006F3B4B">
              <w:rPr>
                <w:color w:val="E97132" w:themeColor="accent2"/>
              </w:rPr>
              <w:t>Qu</w:t>
            </w:r>
            <w:r w:rsidR="006F3B4B" w:rsidRPr="006F3B4B">
              <w:rPr>
                <w:color w:val="E97132" w:themeColor="accent2"/>
              </w:rPr>
              <w:t>i</w:t>
            </w:r>
            <w:r w:rsidRPr="006F3B4B">
              <w:rPr>
                <w:color w:val="E97132" w:themeColor="accent2"/>
              </w:rPr>
              <w:t xml:space="preserve">z en ligne pour évaluer la compréhension des concepts fondamentaux. </w:t>
            </w:r>
          </w:p>
          <w:p w14:paraId="671DC767" w14:textId="44EDCC2E" w:rsidR="008B1D1E" w:rsidRPr="006F3B4B" w:rsidRDefault="0066765E" w:rsidP="006F3B4B">
            <w:pPr>
              <w:pStyle w:val="Paragraphedeliste"/>
              <w:spacing w:after="160" w:line="259" w:lineRule="auto"/>
              <w:rPr>
                <w:b/>
                <w:bCs/>
                <w:color w:val="E97132" w:themeColor="accent2"/>
                <w:u w:val="single"/>
              </w:rPr>
            </w:pPr>
            <w:r w:rsidRPr="006F3B4B">
              <w:rPr>
                <w:color w:val="E97132" w:themeColor="accent2"/>
              </w:rPr>
              <w:t xml:space="preserve">Création et soumission d'une campagne publicitaire simple sur Google </w:t>
            </w:r>
            <w:proofErr w:type="spellStart"/>
            <w:r w:rsidRPr="006F3B4B">
              <w:rPr>
                <w:color w:val="E97132" w:themeColor="accent2"/>
              </w:rPr>
              <w:t>Ads</w:t>
            </w:r>
            <w:proofErr w:type="spellEnd"/>
            <w:r w:rsidRPr="006F3B4B">
              <w:rPr>
                <w:color w:val="E97132" w:themeColor="accent2"/>
              </w:rPr>
              <w:t>. Retour d'évaluation personnalisé de la part du formateur sur les exercices pratiques.</w:t>
            </w:r>
          </w:p>
          <w:p w14:paraId="60ADBEE8" w14:textId="77777777" w:rsidR="004B3F2D" w:rsidRDefault="004B3F2D" w:rsidP="003F6723"/>
        </w:tc>
      </w:tr>
    </w:tbl>
    <w:p w14:paraId="0E230E64" w14:textId="4A9B53FC" w:rsidR="004B3F2D" w:rsidRDefault="004B3F2D" w:rsidP="003F6723"/>
    <w:p w14:paraId="43F1C0CA" w14:textId="77777777" w:rsidR="004B3F2D" w:rsidRDefault="004B3F2D">
      <w:r>
        <w:br w:type="page"/>
      </w:r>
    </w:p>
    <w:p w14:paraId="3D503F5B" w14:textId="661319E4" w:rsidR="00433A8E" w:rsidRPr="004B3F2D" w:rsidRDefault="004B3F2D" w:rsidP="003F6723">
      <w:pPr>
        <w:rPr>
          <w:b/>
          <w:bCs/>
          <w:u w:val="single"/>
        </w:rPr>
      </w:pPr>
      <w:r w:rsidRPr="004B3F2D">
        <w:rPr>
          <w:b/>
          <w:bCs/>
          <w:u w:val="single"/>
        </w:rPr>
        <w:lastRenderedPageBreak/>
        <w:t xml:space="preserve">A COMPLETER </w:t>
      </w:r>
      <w:r w:rsidR="00956704">
        <w:rPr>
          <w:b/>
          <w:bCs/>
          <w:u w:val="single"/>
        </w:rPr>
        <w:t xml:space="preserve">AVEC AUTANT DE SEANCES QUE NECESSAIRES </w:t>
      </w:r>
    </w:p>
    <w:p w14:paraId="4BE7EE25" w14:textId="0CBA2583" w:rsidR="00433A8E" w:rsidRDefault="00433A8E" w:rsidP="00433A8E">
      <w:pPr>
        <w:rPr>
          <w:b/>
          <w:bCs/>
          <w:u w:val="single"/>
        </w:rPr>
      </w:pPr>
      <w:r w:rsidRPr="00433A8E">
        <w:rPr>
          <w:b/>
          <w:bCs/>
          <w:u w:val="single"/>
        </w:rPr>
        <w:t>SEANCE</w:t>
      </w:r>
      <w:r w:rsidR="004B3F2D">
        <w:rPr>
          <w:b/>
          <w:bCs/>
          <w:u w:val="single"/>
        </w:rPr>
        <w:t xml:space="preserve"> n°</w:t>
      </w:r>
      <w:r w:rsidRPr="00433A8E">
        <w:rPr>
          <w:b/>
          <w:bCs/>
          <w:u w:val="single"/>
        </w:rPr>
        <w:t>1</w:t>
      </w:r>
    </w:p>
    <w:p w14:paraId="60DE5CD5" w14:textId="30AF9AEF" w:rsidR="004C5C95" w:rsidRPr="004C5C95" w:rsidRDefault="004B3F2D" w:rsidP="00433A8E">
      <w:pPr>
        <w:rPr>
          <w:u w:val="single"/>
        </w:rPr>
      </w:pPr>
      <w:r>
        <w:rPr>
          <w:u w:val="single"/>
        </w:rPr>
        <w:t xml:space="preserve">Si </w:t>
      </w:r>
      <w:r w:rsidR="004C5C95">
        <w:rPr>
          <w:u w:val="single"/>
        </w:rPr>
        <w:t>Phase de fac</w:t>
      </w:r>
      <w:r w:rsidR="004C5C95" w:rsidRPr="004C5C95">
        <w:rPr>
          <w:u w:val="single"/>
        </w:rPr>
        <w:t>e à face intervenant</w:t>
      </w:r>
    </w:p>
    <w:p w14:paraId="63339768" w14:textId="77777777" w:rsidR="00433A8E" w:rsidRPr="00433A8E" w:rsidRDefault="00433A8E" w:rsidP="00433A8E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Titre de la séance :</w:t>
      </w:r>
    </w:p>
    <w:p w14:paraId="19CC7DA9" w14:textId="5606F00A" w:rsidR="00433A8E" w:rsidRPr="00433A8E" w:rsidRDefault="00433A8E" w:rsidP="00433A8E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Objectifs et compétences à acquérir :</w:t>
      </w:r>
    </w:p>
    <w:p w14:paraId="54FD7B1C" w14:textId="69C2B8AD" w:rsidR="00433A8E" w:rsidRPr="00433A8E" w:rsidRDefault="00433A8E" w:rsidP="00433A8E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 xml:space="preserve">Modalités d’animation : </w:t>
      </w:r>
    </w:p>
    <w:p w14:paraId="1B68BC4A" w14:textId="03FA5F4C" w:rsidR="00433A8E" w:rsidRPr="00433A8E" w:rsidRDefault="00433A8E" w:rsidP="00433A8E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Modalités d'évaluation</w:t>
      </w:r>
      <w:r>
        <w:rPr>
          <w:b/>
          <w:bCs/>
        </w:rPr>
        <w:t> :</w:t>
      </w:r>
    </w:p>
    <w:p w14:paraId="0A5A66A3" w14:textId="79C95499" w:rsidR="00433A8E" w:rsidRDefault="00433A8E" w:rsidP="00433A8E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Matériel nécessaire (le cas échéant)</w:t>
      </w:r>
      <w:r>
        <w:rPr>
          <w:b/>
          <w:bCs/>
        </w:rPr>
        <w:t> :</w:t>
      </w:r>
    </w:p>
    <w:p w14:paraId="18F10833" w14:textId="2C63E00A" w:rsidR="004C5C95" w:rsidRPr="004C5C95" w:rsidRDefault="004C5C95" w:rsidP="004C5C95">
      <w:pPr>
        <w:rPr>
          <w:u w:val="single"/>
        </w:rPr>
      </w:pPr>
      <w:r>
        <w:rPr>
          <w:u w:val="single"/>
        </w:rPr>
        <w:t>Si Phase de e-learning</w:t>
      </w:r>
    </w:p>
    <w:p w14:paraId="71D43EEA" w14:textId="77777777" w:rsidR="004C5C95" w:rsidRPr="00433A8E" w:rsidRDefault="004C5C95" w:rsidP="004C5C95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Titre de la séance :</w:t>
      </w:r>
    </w:p>
    <w:p w14:paraId="767E89E8" w14:textId="77777777" w:rsidR="004C5C95" w:rsidRPr="00433A8E" w:rsidRDefault="004C5C95" w:rsidP="004C5C95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Objectifs et compétences à acquérir :</w:t>
      </w:r>
    </w:p>
    <w:p w14:paraId="6F7D8B47" w14:textId="546F6AB3" w:rsidR="004C5C95" w:rsidRPr="00433A8E" w:rsidRDefault="005A203B" w:rsidP="004C5C95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Outils pédagogiques</w:t>
      </w:r>
      <w:r w:rsidR="00123B2C">
        <w:rPr>
          <w:b/>
          <w:bCs/>
        </w:rPr>
        <w:t xml:space="preserve"> et moyens associés : </w:t>
      </w:r>
    </w:p>
    <w:p w14:paraId="3E5528B1" w14:textId="77777777" w:rsidR="004C5C95" w:rsidRPr="00433A8E" w:rsidRDefault="004C5C95" w:rsidP="004C5C95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Modalités d'évaluation</w:t>
      </w:r>
      <w:r>
        <w:rPr>
          <w:b/>
          <w:bCs/>
        </w:rPr>
        <w:t> :</w:t>
      </w:r>
    </w:p>
    <w:p w14:paraId="6AFB0371" w14:textId="75EE6E93" w:rsidR="004D26E8" w:rsidRDefault="004D26E8" w:rsidP="004D26E8">
      <w:pPr>
        <w:rPr>
          <w:b/>
          <w:bCs/>
          <w:u w:val="single"/>
        </w:rPr>
      </w:pPr>
      <w:r w:rsidRPr="00433A8E">
        <w:rPr>
          <w:b/>
          <w:bCs/>
          <w:u w:val="single"/>
        </w:rPr>
        <w:t>SEANCE</w:t>
      </w:r>
      <w:r>
        <w:rPr>
          <w:b/>
          <w:bCs/>
          <w:u w:val="single"/>
        </w:rPr>
        <w:t xml:space="preserve"> n°</w:t>
      </w:r>
      <w:r w:rsidR="00956704">
        <w:rPr>
          <w:b/>
          <w:bCs/>
          <w:u w:val="single"/>
        </w:rPr>
        <w:t>2</w:t>
      </w:r>
    </w:p>
    <w:p w14:paraId="3ABFEA3B" w14:textId="77777777" w:rsidR="004D26E8" w:rsidRPr="004C5C95" w:rsidRDefault="004D26E8" w:rsidP="004D26E8">
      <w:pPr>
        <w:rPr>
          <w:u w:val="single"/>
        </w:rPr>
      </w:pPr>
      <w:r>
        <w:rPr>
          <w:u w:val="single"/>
        </w:rPr>
        <w:t>Si Phase de fac</w:t>
      </w:r>
      <w:r w:rsidRPr="004C5C95">
        <w:rPr>
          <w:u w:val="single"/>
        </w:rPr>
        <w:t>e à face intervenant</w:t>
      </w:r>
    </w:p>
    <w:p w14:paraId="6F89ADBA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Titre de la séance :</w:t>
      </w:r>
    </w:p>
    <w:p w14:paraId="0FDA9FAD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Objectifs et compétences à acquérir :</w:t>
      </w:r>
    </w:p>
    <w:p w14:paraId="512C60ED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 xml:space="preserve">Modalités d’animation : </w:t>
      </w:r>
    </w:p>
    <w:p w14:paraId="2E8F3CF7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Modalités d'évaluation</w:t>
      </w:r>
      <w:r>
        <w:rPr>
          <w:b/>
          <w:bCs/>
        </w:rPr>
        <w:t> :</w:t>
      </w:r>
    </w:p>
    <w:p w14:paraId="4822938A" w14:textId="77777777" w:rsidR="004D26E8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Matériel nécessaire (le cas échéant)</w:t>
      </w:r>
      <w:r>
        <w:rPr>
          <w:b/>
          <w:bCs/>
        </w:rPr>
        <w:t> :</w:t>
      </w:r>
    </w:p>
    <w:p w14:paraId="7182FDBB" w14:textId="77777777" w:rsidR="004D26E8" w:rsidRPr="004C5C95" w:rsidRDefault="004D26E8" w:rsidP="004D26E8">
      <w:pPr>
        <w:rPr>
          <w:u w:val="single"/>
        </w:rPr>
      </w:pPr>
      <w:r>
        <w:rPr>
          <w:u w:val="single"/>
        </w:rPr>
        <w:t>Si Phase de e-learning</w:t>
      </w:r>
    </w:p>
    <w:p w14:paraId="494CDEA7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Titre de la séance :</w:t>
      </w:r>
    </w:p>
    <w:p w14:paraId="25067FEA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Objectifs et compétences à acquérir :</w:t>
      </w:r>
    </w:p>
    <w:p w14:paraId="05660648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Outils pédagogiques et moyens associés : </w:t>
      </w:r>
    </w:p>
    <w:p w14:paraId="360BBC91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Modalités d'évaluation</w:t>
      </w:r>
      <w:r>
        <w:rPr>
          <w:b/>
          <w:bCs/>
        </w:rPr>
        <w:t> :</w:t>
      </w:r>
    </w:p>
    <w:p w14:paraId="5A7851CE" w14:textId="67A37AF6" w:rsidR="004D26E8" w:rsidRDefault="004D26E8" w:rsidP="004D26E8">
      <w:pPr>
        <w:rPr>
          <w:b/>
          <w:bCs/>
          <w:u w:val="single"/>
        </w:rPr>
      </w:pPr>
      <w:r w:rsidRPr="00433A8E">
        <w:rPr>
          <w:b/>
          <w:bCs/>
          <w:u w:val="single"/>
        </w:rPr>
        <w:t>SEANCE</w:t>
      </w:r>
      <w:r>
        <w:rPr>
          <w:b/>
          <w:bCs/>
          <w:u w:val="single"/>
        </w:rPr>
        <w:t xml:space="preserve"> n°</w:t>
      </w:r>
      <w:r w:rsidR="00956704">
        <w:rPr>
          <w:b/>
          <w:bCs/>
          <w:u w:val="single"/>
        </w:rPr>
        <w:t>3</w:t>
      </w:r>
    </w:p>
    <w:p w14:paraId="54E7266C" w14:textId="77777777" w:rsidR="004D26E8" w:rsidRPr="004C5C95" w:rsidRDefault="004D26E8" w:rsidP="004D26E8">
      <w:pPr>
        <w:rPr>
          <w:u w:val="single"/>
        </w:rPr>
      </w:pPr>
      <w:r>
        <w:rPr>
          <w:u w:val="single"/>
        </w:rPr>
        <w:t>Si Phase de fac</w:t>
      </w:r>
      <w:r w:rsidRPr="004C5C95">
        <w:rPr>
          <w:u w:val="single"/>
        </w:rPr>
        <w:t>e à face intervenant</w:t>
      </w:r>
    </w:p>
    <w:p w14:paraId="42B9EE3A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Titre de la séance :</w:t>
      </w:r>
    </w:p>
    <w:p w14:paraId="71F4FD9C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Objectifs et compétences à acquérir :</w:t>
      </w:r>
    </w:p>
    <w:p w14:paraId="5EB24201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 xml:space="preserve">Modalités d’animation : </w:t>
      </w:r>
    </w:p>
    <w:p w14:paraId="779B15C6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Modalités d'évaluation</w:t>
      </w:r>
      <w:r>
        <w:rPr>
          <w:b/>
          <w:bCs/>
        </w:rPr>
        <w:t> :</w:t>
      </w:r>
    </w:p>
    <w:p w14:paraId="139F3EF9" w14:textId="77777777" w:rsidR="004D26E8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Matériel nécessaire (le cas échéant)</w:t>
      </w:r>
      <w:r>
        <w:rPr>
          <w:b/>
          <w:bCs/>
        </w:rPr>
        <w:t> :</w:t>
      </w:r>
    </w:p>
    <w:p w14:paraId="5F3F9B9D" w14:textId="77777777" w:rsidR="004D26E8" w:rsidRPr="004C5C95" w:rsidRDefault="004D26E8" w:rsidP="004D26E8">
      <w:pPr>
        <w:rPr>
          <w:u w:val="single"/>
        </w:rPr>
      </w:pPr>
      <w:r>
        <w:rPr>
          <w:u w:val="single"/>
        </w:rPr>
        <w:t>Si Phase de e-learning</w:t>
      </w:r>
    </w:p>
    <w:p w14:paraId="2641C8FA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Titre de la séance :</w:t>
      </w:r>
    </w:p>
    <w:p w14:paraId="44C7EAB9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Objectifs et compétences à acquérir :</w:t>
      </w:r>
    </w:p>
    <w:p w14:paraId="4484951F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Outils pédagogiques et moyens associés : </w:t>
      </w:r>
    </w:p>
    <w:p w14:paraId="2D599EE7" w14:textId="77777777" w:rsidR="004D26E8" w:rsidRPr="00433A8E" w:rsidRDefault="004D26E8" w:rsidP="004D26E8">
      <w:pPr>
        <w:pStyle w:val="Paragraphedeliste"/>
        <w:numPr>
          <w:ilvl w:val="0"/>
          <w:numId w:val="4"/>
        </w:numPr>
        <w:rPr>
          <w:b/>
          <w:bCs/>
        </w:rPr>
      </w:pPr>
      <w:r w:rsidRPr="00433A8E">
        <w:rPr>
          <w:b/>
          <w:bCs/>
        </w:rPr>
        <w:t>Modalités d'évaluation</w:t>
      </w:r>
      <w:r>
        <w:rPr>
          <w:b/>
          <w:bCs/>
        </w:rPr>
        <w:t> :</w:t>
      </w:r>
    </w:p>
    <w:p w14:paraId="61D5A461" w14:textId="56000979" w:rsidR="004D26E8" w:rsidRPr="004C5C95" w:rsidRDefault="004D26E8" w:rsidP="004C5C95">
      <w:pPr>
        <w:rPr>
          <w:b/>
          <w:bCs/>
        </w:rPr>
      </w:pPr>
    </w:p>
    <w:sectPr w:rsidR="004D26E8" w:rsidRPr="004C5C9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AAB82" w14:textId="77777777" w:rsidR="006465E9" w:rsidRDefault="006465E9" w:rsidP="00433A8E">
      <w:pPr>
        <w:spacing w:after="0" w:line="240" w:lineRule="auto"/>
      </w:pPr>
      <w:r>
        <w:separator/>
      </w:r>
    </w:p>
  </w:endnote>
  <w:endnote w:type="continuationSeparator" w:id="0">
    <w:p w14:paraId="27B4AC92" w14:textId="77777777" w:rsidR="006465E9" w:rsidRDefault="006465E9" w:rsidP="0043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06303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9A81D01" w14:textId="0F1E624B" w:rsidR="00433A8E" w:rsidRDefault="00433A8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03C45F" w14:textId="6151BCCE" w:rsidR="00433A8E" w:rsidRPr="00D7576C" w:rsidRDefault="00D7576C">
    <w:pPr>
      <w:pStyle w:val="Pieddepage"/>
      <w:rPr>
        <w:sz w:val="10"/>
        <w:szCs w:val="10"/>
      </w:rPr>
    </w:pPr>
    <w:r w:rsidRPr="00D7576C">
      <w:rPr>
        <w:sz w:val="10"/>
        <w:szCs w:val="10"/>
      </w:rPr>
      <w:t>Mise à jour le 04/06/2024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AAEA7" w14:textId="77777777" w:rsidR="006465E9" w:rsidRDefault="006465E9" w:rsidP="00433A8E">
      <w:pPr>
        <w:spacing w:after="0" w:line="240" w:lineRule="auto"/>
      </w:pPr>
      <w:r>
        <w:separator/>
      </w:r>
    </w:p>
  </w:footnote>
  <w:footnote w:type="continuationSeparator" w:id="0">
    <w:p w14:paraId="33752DFD" w14:textId="77777777" w:rsidR="006465E9" w:rsidRDefault="006465E9" w:rsidP="00433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7DC94" w14:textId="561BBE1E" w:rsidR="00A332CD" w:rsidRDefault="00A332CD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5965EF" wp14:editId="3A4F6238">
          <wp:simplePos x="0" y="0"/>
          <wp:positionH relativeFrom="column">
            <wp:posOffset>-811841</wp:posOffset>
          </wp:positionH>
          <wp:positionV relativeFrom="paragraph">
            <wp:posOffset>-371556</wp:posOffset>
          </wp:positionV>
          <wp:extent cx="1070044" cy="535022"/>
          <wp:effectExtent l="0" t="0" r="0" b="0"/>
          <wp:wrapThrough wrapText="bothSides">
            <wp:wrapPolygon edited="0">
              <wp:start x="769" y="1539"/>
              <wp:lineTo x="1538" y="19240"/>
              <wp:lineTo x="18844" y="19240"/>
              <wp:lineTo x="18459" y="15392"/>
              <wp:lineTo x="20382" y="1539"/>
              <wp:lineTo x="769" y="1539"/>
            </wp:wrapPolygon>
          </wp:wrapThrough>
          <wp:docPr id="243987761" name="Image 1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987761" name="Image 1" descr="Une image contenant noir, obscurité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044" cy="5350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C46"/>
    <w:multiLevelType w:val="hybridMultilevel"/>
    <w:tmpl w:val="0960F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39CB"/>
    <w:multiLevelType w:val="hybridMultilevel"/>
    <w:tmpl w:val="E550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90996"/>
    <w:multiLevelType w:val="hybridMultilevel"/>
    <w:tmpl w:val="E41E0032"/>
    <w:lvl w:ilvl="0" w:tplc="0E5677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250E13"/>
    <w:multiLevelType w:val="hybridMultilevel"/>
    <w:tmpl w:val="307444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E8289B"/>
    <w:multiLevelType w:val="hybridMultilevel"/>
    <w:tmpl w:val="E264A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7543C"/>
    <w:multiLevelType w:val="hybridMultilevel"/>
    <w:tmpl w:val="B11867FA"/>
    <w:lvl w:ilvl="0" w:tplc="0E56770E">
      <w:start w:val="1"/>
      <w:numFmt w:val="decimal"/>
      <w:lvlText w:val="%1."/>
      <w:lvlJc w:val="left"/>
      <w:pPr>
        <w:ind w:left="178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05423E"/>
    <w:multiLevelType w:val="hybridMultilevel"/>
    <w:tmpl w:val="BF629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484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6F78"/>
    <w:multiLevelType w:val="hybridMultilevel"/>
    <w:tmpl w:val="2870C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6170F"/>
    <w:multiLevelType w:val="hybridMultilevel"/>
    <w:tmpl w:val="93C6A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F3338"/>
    <w:multiLevelType w:val="hybridMultilevel"/>
    <w:tmpl w:val="7730E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134161">
    <w:abstractNumId w:val="9"/>
  </w:num>
  <w:num w:numId="2" w16cid:durableId="1706559559">
    <w:abstractNumId w:val="7"/>
  </w:num>
  <w:num w:numId="3" w16cid:durableId="484126639">
    <w:abstractNumId w:val="0"/>
  </w:num>
  <w:num w:numId="4" w16cid:durableId="1341009625">
    <w:abstractNumId w:val="8"/>
  </w:num>
  <w:num w:numId="5" w16cid:durableId="435056405">
    <w:abstractNumId w:val="6"/>
  </w:num>
  <w:num w:numId="6" w16cid:durableId="1069957737">
    <w:abstractNumId w:val="2"/>
  </w:num>
  <w:num w:numId="7" w16cid:durableId="213926919">
    <w:abstractNumId w:val="1"/>
  </w:num>
  <w:num w:numId="8" w16cid:durableId="1252010558">
    <w:abstractNumId w:val="5"/>
  </w:num>
  <w:num w:numId="9" w16cid:durableId="533271854">
    <w:abstractNumId w:val="3"/>
  </w:num>
  <w:num w:numId="10" w16cid:durableId="2072386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6F"/>
    <w:rsid w:val="0004116F"/>
    <w:rsid w:val="001154F3"/>
    <w:rsid w:val="00123B2C"/>
    <w:rsid w:val="00132128"/>
    <w:rsid w:val="001D4EBD"/>
    <w:rsid w:val="00235A3A"/>
    <w:rsid w:val="002A118B"/>
    <w:rsid w:val="00352A28"/>
    <w:rsid w:val="003E5096"/>
    <w:rsid w:val="003F6723"/>
    <w:rsid w:val="00402ED7"/>
    <w:rsid w:val="00413A59"/>
    <w:rsid w:val="00433A8E"/>
    <w:rsid w:val="00435160"/>
    <w:rsid w:val="004713E1"/>
    <w:rsid w:val="004B3F2D"/>
    <w:rsid w:val="004C5C95"/>
    <w:rsid w:val="004D26E8"/>
    <w:rsid w:val="005A203B"/>
    <w:rsid w:val="005F66BF"/>
    <w:rsid w:val="006465E9"/>
    <w:rsid w:val="0066765E"/>
    <w:rsid w:val="006D2BD8"/>
    <w:rsid w:val="006F3B4B"/>
    <w:rsid w:val="00784592"/>
    <w:rsid w:val="00796EC0"/>
    <w:rsid w:val="007B21D5"/>
    <w:rsid w:val="007C052A"/>
    <w:rsid w:val="008435DD"/>
    <w:rsid w:val="008B1D1E"/>
    <w:rsid w:val="00950A8E"/>
    <w:rsid w:val="00956704"/>
    <w:rsid w:val="00A065CF"/>
    <w:rsid w:val="00A332CD"/>
    <w:rsid w:val="00B6383A"/>
    <w:rsid w:val="00BC09E6"/>
    <w:rsid w:val="00C95F50"/>
    <w:rsid w:val="00D51337"/>
    <w:rsid w:val="00D7576C"/>
    <w:rsid w:val="00F13A29"/>
    <w:rsid w:val="00FE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3330A"/>
  <w15:chartTrackingRefBased/>
  <w15:docId w15:val="{A08AD337-45EA-4780-BC07-FE0D3083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411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11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11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11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11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11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11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11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11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11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116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Policepardfaut"/>
    <w:rsid w:val="0004116F"/>
  </w:style>
  <w:style w:type="paragraph" w:styleId="En-tte">
    <w:name w:val="header"/>
    <w:basedOn w:val="Normal"/>
    <w:link w:val="En-tteCar"/>
    <w:uiPriority w:val="99"/>
    <w:unhideWhenUsed/>
    <w:rsid w:val="00433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A8E"/>
  </w:style>
  <w:style w:type="paragraph" w:styleId="Pieddepage">
    <w:name w:val="footer"/>
    <w:basedOn w:val="Normal"/>
    <w:link w:val="PieddepageCar"/>
    <w:uiPriority w:val="99"/>
    <w:unhideWhenUsed/>
    <w:rsid w:val="00433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A8E"/>
  </w:style>
  <w:style w:type="table" w:styleId="Grilledutableau">
    <w:name w:val="Table Grid"/>
    <w:basedOn w:val="TableauNormal"/>
    <w:uiPriority w:val="39"/>
    <w:rsid w:val="0040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4D26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D26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D26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D26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D26E8"/>
    <w:rPr>
      <w:b/>
      <w:bCs/>
      <w:sz w:val="20"/>
      <w:szCs w:val="20"/>
    </w:rPr>
  </w:style>
  <w:style w:type="character" w:styleId="Mention">
    <w:name w:val="Mention"/>
    <w:basedOn w:val="Policepardfaut"/>
    <w:uiPriority w:val="99"/>
    <w:unhideWhenUsed/>
    <w:rsid w:val="004D26E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38E9A318F4C459DC4FF51C6F2820C" ma:contentTypeVersion="13" ma:contentTypeDescription="Crée un document." ma:contentTypeScope="" ma:versionID="8a4860f01d924647d8f68231eef317e3">
  <xsd:schema xmlns:xsd="http://www.w3.org/2001/XMLSchema" xmlns:xs="http://www.w3.org/2001/XMLSchema" xmlns:p="http://schemas.microsoft.com/office/2006/metadata/properties" xmlns:ns2="ceff0692-8999-4462-a765-179e28ec03d7" xmlns:ns3="b824966a-96a6-4ded-a304-9f802b18bded" targetNamespace="http://schemas.microsoft.com/office/2006/metadata/properties" ma:root="true" ma:fieldsID="e15fcdb6170904639cd755af8b5c7b37" ns2:_="" ns3:_="">
    <xsd:import namespace="ceff0692-8999-4462-a765-179e28ec03d7"/>
    <xsd:import namespace="b824966a-96a6-4ded-a304-9f802b18bd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Processus" minOccurs="0"/>
                <xsd:element ref="ns2:Responsabledeproduction" minOccurs="0"/>
                <xsd:element ref="ns2:Validationservicequalit_x00e9_" minOccurs="0"/>
                <xsd:element ref="ns2:Mise_x00e0_dispositionsurlewiki" minOccurs="0"/>
                <xsd:element ref="ns2:Commentaires" minOccurs="0"/>
                <xsd:element ref="ns3:SharedWithUsers" minOccurs="0"/>
                <xsd:element ref="ns3:SharedWithDetails" minOccurs="0"/>
                <xsd:element ref="ns2:Num_x00e9_rodel_x00e9_l_x00e9_e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f0692-8999-4462-a765-179e28ec03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Processus" ma:index="12" nillable="true" ma:displayName="Processus" ma:format="Dropdown" ma:internalName="Processus">
      <xsd:simpleType>
        <xsd:restriction base="dms:Choice">
          <xsd:enumeration value="13"/>
          <xsd:enumeration value="13.1"/>
          <xsd:enumeration value="13.2"/>
        </xsd:restriction>
      </xsd:simpleType>
    </xsd:element>
    <xsd:element name="Responsabledeproduction" ma:index="13" nillable="true" ma:displayName="Responsable de production" ma:format="Dropdown" ma:list="UserInfo" ma:SharePointGroup="0" ma:internalName="Responsabledeproducti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alidationservicequalit_x00e9_" ma:index="14" nillable="true" ma:displayName="Validation service qualité" ma:format="Dropdown" ma:internalName="Validationservicequalit_x00e9_">
      <xsd:simpleType>
        <xsd:restriction base="dms:Choice">
          <xsd:enumeration value="A corriger"/>
          <xsd:enumeration value="Validé"/>
        </xsd:restriction>
      </xsd:simpleType>
    </xsd:element>
    <xsd:element name="Mise_x00e0_dispositionsurlewiki" ma:index="15" nillable="true" ma:displayName="Mise à disposition sur le wiki" ma:default="NON" ma:format="Dropdown" ma:internalName="Mise_x00e0_dispositionsurlewiki">
      <xsd:simpleType>
        <xsd:restriction base="dms:Choice">
          <xsd:enumeration value="OUI"/>
          <xsd:enumeration value="NON"/>
        </xsd:restriction>
      </xsd:simpleType>
    </xsd:element>
    <xsd:element name="Commentaires" ma:index="16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Num_x00e9_rodel_x00e9_l_x00e9_ement" ma:index="19" nillable="true" ma:displayName="Numéro de l'élément" ma:format="Dropdown" ma:internalName="Num_x00e9_rodel_x00e9_l_x00e9_ement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4966a-96a6-4ded-a304-9f802b18b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abledeproduction xmlns="ceff0692-8999-4462-a765-179e28ec03d7">
      <UserInfo>
        <DisplayName/>
        <AccountId xsi:nil="true"/>
        <AccountType/>
      </UserInfo>
    </Responsabledeproduction>
    <Num_x00e9_rodel_x00e9_l_x00e9_ement xmlns="ceff0692-8999-4462-a765-179e28ec03d7" xsi:nil="true"/>
    <Commentaires xmlns="ceff0692-8999-4462-a765-179e28ec03d7" xsi:nil="true"/>
    <Processus xmlns="ceff0692-8999-4462-a765-179e28ec03d7" xsi:nil="true"/>
    <Validationservicequalit_x00e9_ xmlns="ceff0692-8999-4462-a765-179e28ec03d7" xsi:nil="true"/>
    <Mise_x00e0_dispositionsurlewiki xmlns="ceff0692-8999-4462-a765-179e28ec03d7">NON</Mise_x00e0_dispositionsurlewiki>
  </documentManagement>
</p:properties>
</file>

<file path=customXml/itemProps1.xml><?xml version="1.0" encoding="utf-8"?>
<ds:datastoreItem xmlns:ds="http://schemas.openxmlformats.org/officeDocument/2006/customXml" ds:itemID="{2E274692-C73A-4EB2-9897-60B9A8FCC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f0692-8999-4462-a765-179e28ec03d7"/>
    <ds:schemaRef ds:uri="b824966a-96a6-4ded-a304-9f802b18b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3367D-4FCF-40C4-B8B3-36E2E9EC5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59E68-6152-4E32-A601-765F76B3D531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b824966a-96a6-4ded-a304-9f802b18bded"/>
    <ds:schemaRef ds:uri="http://schemas.microsoft.com/office/infopath/2007/PartnerControls"/>
    <ds:schemaRef ds:uri="ceff0692-8999-4462-a765-179e28ec03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Charlène</dc:creator>
  <cp:keywords/>
  <dc:description/>
  <cp:lastModifiedBy>RENÉ Charlène</cp:lastModifiedBy>
  <cp:revision>35</cp:revision>
  <dcterms:created xsi:type="dcterms:W3CDTF">2024-05-23T13:45:00Z</dcterms:created>
  <dcterms:modified xsi:type="dcterms:W3CDTF">2024-07-04T07:11:00Z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0x01010040E38E9A318F4C459DC4FF51C6F2820C</vt:lpwstr>
  </property>
</Properties>
</file>