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A5C"/>
          <w:sz w:val="64"/>
        </w:rPr>
        <w:t>IPAd Library</w:t>
      </w:r>
    </w:p>
    <w:p>
      <w:pPr>
        <w:jc w:val="center"/>
      </w:pPr>
      <w:r>
        <w:rPr>
          <w:color w:val="2E6DA4"/>
          <w:sz w:val="36"/>
        </w:rPr>
        <w:t>Developer Reference Manual</w:t>
      </w:r>
    </w:p>
    <w:p/>
    <w:p>
      <w:pPr>
        <w:jc w:val="center"/>
      </w:pPr>
      <w:r>
        <w:rPr>
          <w:b/>
          <w:sz w:val="22"/>
        </w:rPr>
        <w:t xml:space="preserve">Version: </w:t>
      </w:r>
      <w:r>
        <w:rPr>
          <w:sz w:val="22"/>
        </w:rPr>
        <w:t>1.0.0</w:t>
      </w:r>
    </w:p>
    <w:p>
      <w:pPr>
        <w:jc w:val="center"/>
      </w:pPr>
      <w:r>
        <w:rPr>
          <w:b/>
          <w:sz w:val="22"/>
        </w:rPr>
        <w:t xml:space="preserve">Standard: </w:t>
      </w:r>
      <w:r>
        <w:rPr>
          <w:sz w:val="22"/>
        </w:rPr>
        <w:t>GSMA SGP.32 — IoT Profile Assistant Device</w:t>
      </w:r>
    </w:p>
    <w:p>
      <w:pPr>
        <w:jc w:val="center"/>
      </w:pPr>
      <w:r>
        <w:rPr>
          <w:b/>
          <w:sz w:val="22"/>
        </w:rPr>
        <w:t xml:space="preserve">Platform: </w:t>
      </w:r>
      <w:r>
        <w:rPr>
          <w:sz w:val="22"/>
        </w:rPr>
        <w:t>Qualcomm SA525 · Telematics SDK</w:t>
      </w:r>
    </w:p>
    <w:p>
      <w:pPr>
        <w:jc w:val="center"/>
      </w:pPr>
      <w:r>
        <w:rPr>
          <w:b/>
          <w:sz w:val="22"/>
        </w:rPr>
        <w:t xml:space="preserve">Language: </w:t>
      </w:r>
      <w:r>
        <w:rPr>
          <w:sz w:val="22"/>
        </w:rPr>
        <w:t>C++17 / C API</w:t>
      </w:r>
    </w:p>
    <w:p>
      <w:pPr>
        <w:jc w:val="center"/>
      </w:pPr>
      <w:r>
        <w:rPr>
          <w:b/>
          <w:sz w:val="22"/>
        </w:rPr>
        <w:t xml:space="preserve">Date: </w:t>
      </w:r>
      <w:r>
        <w:rPr>
          <w:sz w:val="22"/>
        </w:rPr>
        <w:t>May 31, 2026</w:t>
      </w:r>
    </w:p>
    <w:p>
      <w:pPr>
        <w:jc w:val="center"/>
      </w:pPr>
      <w:r>
        <w:rPr>
          <w:b/>
          <w:sz w:val="22"/>
        </w:rPr>
        <w:t xml:space="preserve">Status: </w:t>
      </w:r>
      <w:r>
        <w:rPr>
          <w:sz w:val="22"/>
        </w:rPr>
        <w:t>Released</w:t>
      </w:r>
    </w:p>
    <w:p>
      <w:r>
        <w:br w:type="page"/>
      </w:r>
    </w:p>
    <w:p>
      <w:pPr>
        <w:pStyle w:val="Heading1"/>
      </w:pPr>
      <w:r>
        <w:rPr>
          <w:color w:val="1A3A5C"/>
        </w:rPr>
        <w:t>Table of Contents</w:t>
      </w:r>
    </w:p>
    <w:p>
      <w:pPr>
        <w:ind w:left="0"/>
      </w:pPr>
      <w:r>
        <w:rPr>
          <w:sz w:val="20"/>
        </w:rPr>
        <w:t>1. Introduction</w:t>
      </w:r>
    </w:p>
    <w:p>
      <w:pPr>
        <w:ind w:left="0"/>
      </w:pPr>
      <w:r>
        <w:rPr>
          <w:sz w:val="20"/>
        </w:rPr>
        <w:t>2. Architecture Overview</w:t>
      </w:r>
    </w:p>
    <w:p>
      <w:pPr>
        <w:ind w:left="0"/>
      </w:pPr>
      <w:r>
        <w:rPr>
          <w:sz w:val="20"/>
        </w:rPr>
        <w:t>3. Build System</w:t>
      </w:r>
    </w:p>
    <w:p>
      <w:pPr>
        <w:ind w:left="0"/>
      </w:pPr>
      <w:r>
        <w:rPr>
          <w:sz w:val="20"/>
        </w:rPr>
        <w:t>4. Public API</w:t>
      </w:r>
    </w:p>
    <w:p>
      <w:pPr>
        <w:ind w:left="170"/>
      </w:pPr>
      <w:r>
        <w:rPr>
          <w:sz w:val="20"/>
        </w:rPr>
        <w:t xml:space="preserve">   4.1  Type Definitions</w:t>
      </w:r>
    </w:p>
    <w:p>
      <w:pPr>
        <w:ind w:left="170"/>
      </w:pPr>
      <w:r>
        <w:rPr>
          <w:sz w:val="20"/>
        </w:rPr>
        <w:t xml:space="preserve">   4.2  Status Codes</w:t>
      </w:r>
    </w:p>
    <w:p>
      <w:pPr>
        <w:ind w:left="170"/>
      </w:pPr>
      <w:r>
        <w:rPr>
          <w:sz w:val="20"/>
        </w:rPr>
        <w:t xml:space="preserve">   4.3  Enumerations</w:t>
      </w:r>
    </w:p>
    <w:p>
      <w:pPr>
        <w:ind w:left="170"/>
      </w:pPr>
      <w:r>
        <w:rPr>
          <w:sz w:val="20"/>
        </w:rPr>
        <w:t xml:space="preserve">   4.4  Data Structures</w:t>
      </w:r>
    </w:p>
    <w:p>
      <w:pPr>
        <w:ind w:left="170"/>
      </w:pPr>
      <w:r>
        <w:rPr>
          <w:sz w:val="20"/>
        </w:rPr>
        <w:t xml:space="preserve">   4.5  Lifecycle</w:t>
      </w:r>
    </w:p>
    <w:p>
      <w:pPr>
        <w:ind w:left="170"/>
      </w:pPr>
      <w:r>
        <w:rPr>
          <w:sz w:val="20"/>
        </w:rPr>
        <w:t xml:space="preserve">   4.6  eUICC Identity</w:t>
      </w:r>
    </w:p>
    <w:p>
      <w:pPr>
        <w:ind w:left="170"/>
      </w:pPr>
      <w:r>
        <w:rPr>
          <w:sz w:val="20"/>
        </w:rPr>
        <w:t xml:space="preserve">   4.7  Profile Management</w:t>
      </w:r>
    </w:p>
    <w:p>
      <w:pPr>
        <w:ind w:left="170"/>
      </w:pPr>
      <w:r>
        <w:rPr>
          <w:sz w:val="20"/>
        </w:rPr>
        <w:t xml:space="preserve">   4.8  Event Subsystem</w:t>
      </w:r>
    </w:p>
    <w:p>
      <w:pPr>
        <w:ind w:left="170"/>
      </w:pPr>
      <w:r>
        <w:rPr>
          <w:sz w:val="20"/>
        </w:rPr>
        <w:t xml:space="preserve">   4.9  Logging</w:t>
      </w:r>
    </w:p>
    <w:p>
      <w:pPr>
        <w:ind w:left="170"/>
      </w:pPr>
      <w:r>
        <w:rPr>
          <w:sz w:val="20"/>
        </w:rPr>
        <w:t xml:space="preserve">   4.10 Diagnostics</w:t>
      </w:r>
    </w:p>
    <w:p>
      <w:pPr>
        <w:ind w:left="170"/>
      </w:pPr>
      <w:r>
        <w:rPr>
          <w:sz w:val="20"/>
        </w:rPr>
        <w:t xml:space="preserve">   4.11 Utility Functions</w:t>
      </w:r>
    </w:p>
    <w:p>
      <w:pPr>
        <w:ind w:left="0"/>
      </w:pPr>
      <w:r>
        <w:rPr>
          <w:sz w:val="20"/>
        </w:rPr>
        <w:t>5. Log Sink Module (ipad_log.h)</w:t>
      </w:r>
    </w:p>
    <w:p>
      <w:pPr>
        <w:ind w:left="0"/>
      </w:pPr>
      <w:r>
        <w:rPr>
          <w:sz w:val="20"/>
        </w:rPr>
        <w:t>6. Mock Backend</w:t>
      </w:r>
    </w:p>
    <w:p>
      <w:pPr>
        <w:ind w:left="0"/>
      </w:pPr>
      <w:r>
        <w:rPr>
          <w:sz w:val="20"/>
        </w:rPr>
        <w:t>7. Python Port</w:t>
      </w:r>
    </w:p>
    <w:p>
      <w:pPr>
        <w:ind w:left="0"/>
      </w:pPr>
      <w:r>
        <w:rPr>
          <w:sz w:val="20"/>
        </w:rPr>
        <w:t>8. Error Handling</w:t>
      </w:r>
    </w:p>
    <w:p>
      <w:pPr>
        <w:ind w:left="0"/>
      </w:pPr>
      <w:r>
        <w:rPr>
          <w:sz w:val="20"/>
        </w:rPr>
        <w:t>9. Thread Safety</w:t>
      </w:r>
    </w:p>
    <w:p>
      <w:pPr>
        <w:ind w:left="0"/>
      </w:pPr>
      <w:r>
        <w:rPr>
          <w:sz w:val="20"/>
        </w:rPr>
        <w:t>10. Performance &amp; KPIs</w:t>
      </w:r>
    </w:p>
    <w:p>
      <w:pPr>
        <w:ind w:left="0"/>
      </w:pPr>
      <w:r>
        <w:rPr>
          <w:sz w:val="20"/>
        </w:rPr>
        <w:t>11. Typical Usage Examples</w:t>
      </w:r>
    </w:p>
    <w:p>
      <w:pPr>
        <w:ind w:left="0"/>
      </w:pPr>
      <w:r>
        <w:rPr>
          <w:sz w:val="20"/>
        </w:rPr>
        <w:t>12. Changelog</w:t>
      </w:r>
    </w:p>
    <w:p>
      <w:r>
        <w:br w:type="page"/>
      </w:r>
    </w:p>
    <w:p>
      <w:pPr>
        <w:pStyle w:val="Heading1"/>
      </w:pPr>
      <w:r>
        <w:rPr>
          <w:color w:val="1A3A5C"/>
        </w:rPr>
        <w:t>1. Introduction</w:t>
      </w:r>
    </w:p>
    <w:p>
      <w:r>
        <w:t>The IPAd library (IoT Profile Assistant Device) is a C/C++ abstraction layer over the Qualcomm Telematics SDK (TelSDK) for the SA525 LTE/5G modem. It implements the GSMA SGP.32 specification, enabling IoT devices to manage eSIM profiles over-the-air without requiring a physical SIM card slot.</w:t>
      </w:r>
    </w:p>
    <w:p>
      <w:r>
        <w:t>The library exposes a pure-C API (extern "C" linkage) so it can be consumed from C, C++, Python (via the bundled Python port), or any language with a foreign function interface.</w:t>
      </w:r>
    </w:p>
    <w:p>
      <w:pPr>
        <w:pStyle w:val="Heading2"/>
      </w:pPr>
      <w:r>
        <w:rPr>
          <w:color w:val="2E6DA4"/>
        </w:rPr>
        <w:t>Key features</w:t>
      </w:r>
    </w:p>
    <w:p>
      <w:pPr>
        <w:pStyle w:val="ListBullet"/>
      </w:pPr>
      <w:r>
        <w:rPr>
          <w:sz w:val="20"/>
        </w:rPr>
        <w:t>Full SGP.32 profile lifecycle: download, enable, disable, delete.</w:t>
      </w:r>
    </w:p>
    <w:p>
      <w:pPr>
        <w:pStyle w:val="ListBullet"/>
      </w:pPr>
      <w:r>
        <w:rPr>
          <w:sz w:val="20"/>
        </w:rPr>
        <w:t>Synchronous and asynchronous profile download (ipad_profile_download / _async).</w:t>
      </w:r>
    </w:p>
    <w:p>
      <w:pPr>
        <w:pStyle w:val="ListBullet"/>
      </w:pPr>
      <w:r>
        <w:rPr>
          <w:sz w:val="20"/>
        </w:rPr>
        <w:t>Event subscription system with bitmask filtering.</w:t>
      </w:r>
    </w:p>
    <w:p>
      <w:pPr>
        <w:pStyle w:val="ListBullet"/>
      </w:pPr>
      <w:r>
        <w:rPr>
          <w:sz w:val="20"/>
        </w:rPr>
        <w:t>Configurable structured logging: NONE / INFO / DEBUG, serial or TCP sink.</w:t>
      </w:r>
    </w:p>
    <w:p>
      <w:pPr>
        <w:pStyle w:val="ListBullet"/>
      </w:pPr>
      <w:r>
        <w:rPr>
          <w:sz w:val="20"/>
        </w:rPr>
        <w:t>Built-in diagnostics export (JSON snapshot).</w:t>
      </w:r>
    </w:p>
    <w:p>
      <w:pPr>
        <w:pStyle w:val="ListBullet"/>
      </w:pPr>
      <w:r>
        <w:rPr>
          <w:sz w:val="20"/>
        </w:rPr>
        <w:t>Hardware-free mock backend for CI testing (IPAD_MOCK_TELSDK=ON).</w:t>
      </w:r>
    </w:p>
    <w:p>
      <w:pPr>
        <w:pStyle w:val="ListBullet"/>
      </w:pPr>
      <w:r>
        <w:rPr>
          <w:sz w:val="20"/>
        </w:rPr>
        <w:t>Python 3.9+ port with identical semantics.</w:t>
      </w:r>
    </w:p>
    <w:p>
      <w:pPr>
        <w:pStyle w:val="ListBullet"/>
      </w:pPr>
      <w:r>
        <w:rPr>
          <w:sz w:val="20"/>
        </w:rPr>
        <w:t>Automatic PDF KPI report generated at every cmake build.</w:t>
      </w:r>
    </w:p>
    <w:p>
      <w:r>
        <w:br w:type="page"/>
      </w:r>
    </w:p>
    <w:p>
      <w:pPr>
        <w:pStyle w:val="Heading1"/>
      </w:pPr>
      <w:r>
        <w:rPr>
          <w:color w:val="1A3A5C"/>
        </w:rPr>
        <w:t>2. Architecture Overview</w:t>
      </w:r>
    </w:p>
    <w:p>
      <w:r>
        <w:t>The library is structured in three layers: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2E6DA4"/>
          </w:tcPr>
          <w:p>
            <w:pPr>
              <w:jc w:val="left"/>
            </w:pPr>
            <w:r>
              <w:rPr>
                <w:b/>
                <w:color w:val="FFFFFF"/>
                <w:sz w:val="18"/>
              </w:rPr>
              <w:t>Layer</w:t>
            </w:r>
          </w:p>
        </w:tc>
        <w:tc>
          <w:tcPr>
            <w:tcW w:type="dxa" w:w="2835"/>
            <w:shd w:val="clear" w:color="auto" w:fill="2E6DA4"/>
          </w:tcPr>
          <w:p>
            <w:pPr>
              <w:jc w:val="left"/>
            </w:pPr>
            <w:r>
              <w:rPr>
                <w:b/>
                <w:color w:val="FFFFFF"/>
                <w:sz w:val="18"/>
              </w:rPr>
              <w:t>Files</w:t>
            </w:r>
          </w:p>
        </w:tc>
        <w:tc>
          <w:tcPr>
            <w:tcW w:type="dxa" w:w="4535"/>
            <w:shd w:val="clear" w:color="auto" w:fill="2E6DA4"/>
          </w:tcPr>
          <w:p>
            <w:pPr>
              <w:jc w:val="left"/>
            </w:pPr>
            <w:r>
              <w:rPr>
                <w:b/>
                <w:color w:val="FFFFFF"/>
                <w:sz w:val="18"/>
              </w:rPr>
              <w:t>Description</w:t>
            </w:r>
          </w:p>
        </w:tc>
      </w:tr>
      <w:tr>
        <w:tc>
          <w:tcPr>
            <w:tcW w:type="dxa" w:w="1984"/>
            <w:shd w:val="clear" w:color="auto" w:fill="F4F7FB"/>
          </w:tcPr>
          <w:p>
            <w:r>
              <w:rPr>
                <w:rFonts w:ascii="Courier New" w:hAnsi="Courier New"/>
                <w:sz w:val="18"/>
              </w:rPr>
              <w:t>Public API</w:t>
            </w:r>
          </w:p>
        </w:tc>
        <w:tc>
          <w:tcPr>
            <w:tcW w:type="dxa" w:w="2835"/>
            <w:shd w:val="clear" w:color="auto" w:fill="F4F7FB"/>
          </w:tcPr>
          <w:p>
            <w:r>
              <w:rPr>
                <w:sz w:val="18"/>
              </w:rPr>
              <w:t>include/ipad/ipad.h</w:t>
              <w:br/>
              <w:t>include/ipad/ipad_log.h</w:t>
            </w:r>
          </w:p>
        </w:tc>
        <w:tc>
          <w:tcPr>
            <w:tcW w:type="dxa" w:w="4535"/>
            <w:shd w:val="clear" w:color="auto" w:fill="F4F7FB"/>
          </w:tcPr>
          <w:p>
            <w:r>
              <w:rPr>
                <w:sz w:val="18"/>
              </w:rPr>
              <w:t>Stable C interface. Never include internal headers.</w:t>
            </w:r>
          </w:p>
        </w:tc>
      </w:tr>
      <w:tr>
        <w:tc>
          <w:tcPr>
            <w:tcW w:type="dxa" w:w="1984"/>
            <w:shd w:val="clear" w:color="auto" w:fill="FFFFFF"/>
          </w:tcPr>
          <w:p>
            <w:r>
              <w:rPr>
                <w:rFonts w:ascii="Courier New" w:hAnsi="Courier New"/>
                <w:sz w:val="18"/>
              </w:rPr>
              <w:t>Implementation</w:t>
            </w:r>
          </w:p>
        </w:tc>
        <w:tc>
          <w:tcPr>
            <w:tcW w:type="dxa" w:w="2835"/>
            <w:shd w:val="clear" w:color="auto" w:fill="FFFFFF"/>
          </w:tcPr>
          <w:p>
            <w:r>
              <w:rPr>
                <w:sz w:val="18"/>
              </w:rPr>
              <w:t>src/ipad.cpp</w:t>
              <w:br/>
              <w:t>src/ipad_log.cpp</w:t>
            </w:r>
          </w:p>
        </w:tc>
        <w:tc>
          <w:tcPr>
            <w:tcW w:type="dxa" w:w="4535"/>
            <w:shd w:val="clear" w:color="auto" w:fill="FFFFFF"/>
          </w:tcPr>
          <w:p>
            <w:r>
              <w:rPr>
                <w:sz w:val="18"/>
              </w:rPr>
              <w:t>C++17 implementation. Uses TelSDK or mock backend.</w:t>
            </w:r>
          </w:p>
        </w:tc>
      </w:tr>
      <w:tr>
        <w:tc>
          <w:tcPr>
            <w:tcW w:type="dxa" w:w="1984"/>
            <w:shd w:val="clear" w:color="auto" w:fill="F4F7FB"/>
          </w:tcPr>
          <w:p>
            <w:r>
              <w:rPr>
                <w:rFonts w:ascii="Courier New" w:hAnsi="Courier New"/>
                <w:sz w:val="18"/>
              </w:rPr>
              <w:t>Backend</w:t>
            </w:r>
          </w:p>
        </w:tc>
        <w:tc>
          <w:tcPr>
            <w:tcW w:type="dxa" w:w="2835"/>
            <w:shd w:val="clear" w:color="auto" w:fill="F4F7FB"/>
          </w:tcPr>
          <w:p>
            <w:r>
              <w:rPr>
                <w:sz w:val="18"/>
              </w:rPr>
              <w:t>include/ipad/ipad_telsdk_backend.h</w:t>
              <w:br/>
              <w:t>tests/mocks/mock_telsdk.h</w:t>
            </w:r>
          </w:p>
        </w:tc>
        <w:tc>
          <w:tcPr>
            <w:tcW w:type="dxa" w:w="4535"/>
            <w:shd w:val="clear" w:color="auto" w:fill="F4F7FB"/>
          </w:tcPr>
          <w:p>
            <w:r>
              <w:rPr>
                <w:sz w:val="18"/>
              </w:rPr>
              <w:t>Compile-time backend selection via IPAD_MOCK_TELSDK.</w:t>
            </w:r>
          </w:p>
        </w:tc>
      </w:tr>
    </w:tbl>
    <w:p/>
    <w:p>
      <w:pPr>
        <w:pStyle w:val="Heading2"/>
      </w:pPr>
      <w:r>
        <w:rPr>
          <w:color w:val="2E6DA4"/>
        </w:rPr>
        <w:t>Dependency graph</w:t>
      </w:r>
    </w:p>
    <w:p>
      <w:pPr>
        <w:shd w:val="clear" w:color="auto" w:fill="F4F7FB"/>
        <w:spacing w:before="40" w:after="40"/>
        <w:ind w:left="283"/>
      </w:pPr>
      <w:r>
        <w:rPr>
          <w:rFonts w:ascii="Courier New" w:hAnsi="Courier New"/>
          <w:sz w:val="18"/>
        </w:rPr>
        <w:t>Application</w:t>
        <w:br/>
        <w:t xml:space="preserve">  └── libipad.so  (ipad.h / ipad_log.h)</w:t>
        <w:br/>
        <w:t xml:space="preserve">        ├── libtelux_tel.so     (real hardware)</w:t>
        <w:br/>
        <w:t xml:space="preserve">        ├── libtelux_common.so  (real hardware)</w:t>
        <w:br/>
        <w:t xml:space="preserve">        └── mock_telsdk.h       (IPAD_MOCK_TELSDK=ON)</w:t>
      </w:r>
    </w:p>
    <w:p>
      <w:pPr>
        <w:pStyle w:val="Heading2"/>
      </w:pPr>
      <w:r>
        <w:rPr>
          <w:color w:val="2E6DA4"/>
        </w:rPr>
        <w:t>Internal context (ipad_ctx_s)</w:t>
      </w:r>
    </w:p>
    <w:p>
      <w:r>
        <w:t>Each ipad_handle_t points to a heap-allocated ipad_ctx_s containing:</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E6DA4"/>
          </w:tcPr>
          <w:p>
            <w:pPr>
              <w:jc w:val="left"/>
            </w:pPr>
            <w:r>
              <w:rPr>
                <w:b/>
                <w:color w:val="FFFFFF"/>
                <w:sz w:val="18"/>
              </w:rPr>
              <w:t>Field</w:t>
            </w:r>
          </w:p>
        </w:tc>
        <w:tc>
          <w:tcPr>
            <w:tcW w:type="dxa" w:w="2835"/>
            <w:shd w:val="clear" w:color="auto" w:fill="2E6DA4"/>
          </w:tcPr>
          <w:p>
            <w:pPr>
              <w:jc w:val="left"/>
            </w:pPr>
            <w:r>
              <w:rPr>
                <w:b/>
                <w:color w:val="FFFFFF"/>
                <w:sz w:val="18"/>
              </w:rPr>
              <w:t>Type</w:t>
            </w:r>
          </w:p>
        </w:tc>
        <w:tc>
          <w:tcPr>
            <w:tcW w:type="dxa" w:w="4535"/>
            <w:shd w:val="clear" w:color="auto" w:fill="2E6DA4"/>
          </w:tcPr>
          <w:p>
            <w:pPr>
              <w:jc w:val="left"/>
            </w:pPr>
            <w:r>
              <w:rPr>
                <w:b/>
                <w:color w:val="FFFFFF"/>
                <w:sz w:val="18"/>
              </w:rPr>
              <w:t>Purpose</w:t>
            </w:r>
          </w:p>
        </w:tc>
      </w:tr>
      <w:tr>
        <w:tc>
          <w:tcPr>
            <w:tcW w:type="dxa" w:w="2268"/>
            <w:shd w:val="clear" w:color="auto" w:fill="F4F7FB"/>
          </w:tcPr>
          <w:p>
            <w:r>
              <w:rPr>
                <w:rFonts w:ascii="Courier New" w:hAnsi="Courier New"/>
                <w:sz w:val="18"/>
              </w:rPr>
              <w:t>cfg</w:t>
            </w:r>
          </w:p>
        </w:tc>
        <w:tc>
          <w:tcPr>
            <w:tcW w:type="dxa" w:w="2835"/>
            <w:shd w:val="clear" w:color="auto" w:fill="F4F7FB"/>
          </w:tcPr>
          <w:p>
            <w:r>
              <w:rPr>
                <w:sz w:val="18"/>
              </w:rPr>
              <w:t>ipad_config_t</w:t>
            </w:r>
          </w:p>
        </w:tc>
        <w:tc>
          <w:tcPr>
            <w:tcW w:type="dxa" w:w="4535"/>
            <w:shd w:val="clear" w:color="auto" w:fill="F4F7FB"/>
          </w:tcPr>
          <w:p>
            <w:r>
              <w:rPr>
                <w:sz w:val="18"/>
              </w:rPr>
              <w:t>Runtime configuration copy</w:t>
            </w:r>
          </w:p>
        </w:tc>
      </w:tr>
      <w:tr>
        <w:tc>
          <w:tcPr>
            <w:tcW w:type="dxa" w:w="2268"/>
            <w:shd w:val="clear" w:color="auto" w:fill="FFFFFF"/>
          </w:tcPr>
          <w:p>
            <w:r>
              <w:rPr>
                <w:rFonts w:ascii="Courier New" w:hAnsi="Courier New"/>
                <w:sz w:val="18"/>
              </w:rPr>
              <w:t>sim_mgr_</w:t>
            </w:r>
          </w:p>
        </w:tc>
        <w:tc>
          <w:tcPr>
            <w:tcW w:type="dxa" w:w="2835"/>
            <w:shd w:val="clear" w:color="auto" w:fill="FFFFFF"/>
          </w:tcPr>
          <w:p>
            <w:r>
              <w:rPr>
                <w:sz w:val="18"/>
              </w:rPr>
              <w:t>shared_ptr&lt;ISimProfileManager&gt;</w:t>
            </w:r>
          </w:p>
        </w:tc>
        <w:tc>
          <w:tcPr>
            <w:tcW w:type="dxa" w:w="4535"/>
            <w:shd w:val="clear" w:color="auto" w:fill="FFFFFF"/>
          </w:tcPr>
          <w:p>
            <w:r>
              <w:rPr>
                <w:sz w:val="18"/>
              </w:rPr>
              <w:t>TelSDK profile manager</w:t>
            </w:r>
          </w:p>
        </w:tc>
      </w:tr>
      <w:tr>
        <w:tc>
          <w:tcPr>
            <w:tcW w:type="dxa" w:w="2268"/>
            <w:shd w:val="clear" w:color="auto" w:fill="F4F7FB"/>
          </w:tcPr>
          <w:p>
            <w:r>
              <w:rPr>
                <w:rFonts w:ascii="Courier New" w:hAnsi="Courier New"/>
                <w:sz w:val="18"/>
              </w:rPr>
              <w:t>card_mgr_</w:t>
            </w:r>
          </w:p>
        </w:tc>
        <w:tc>
          <w:tcPr>
            <w:tcW w:type="dxa" w:w="2835"/>
            <w:shd w:val="clear" w:color="auto" w:fill="F4F7FB"/>
          </w:tcPr>
          <w:p>
            <w:r>
              <w:rPr>
                <w:sz w:val="18"/>
              </w:rPr>
              <w:t>shared_ptr&lt;ICardManager&gt;</w:t>
            </w:r>
          </w:p>
        </w:tc>
        <w:tc>
          <w:tcPr>
            <w:tcW w:type="dxa" w:w="4535"/>
            <w:shd w:val="clear" w:color="auto" w:fill="F4F7FB"/>
          </w:tcPr>
          <w:p>
            <w:r>
              <w:rPr>
                <w:sz w:val="18"/>
              </w:rPr>
              <w:t>TelSDK card manager</w:t>
            </w:r>
          </w:p>
        </w:tc>
      </w:tr>
      <w:tr>
        <w:tc>
          <w:tcPr>
            <w:tcW w:type="dxa" w:w="2268"/>
            <w:shd w:val="clear" w:color="auto" w:fill="FFFFFF"/>
          </w:tcPr>
          <w:p>
            <w:r>
              <w:rPr>
                <w:rFonts w:ascii="Courier New" w:hAnsi="Courier New"/>
                <w:sz w:val="18"/>
              </w:rPr>
              <w:t>event_queue_</w:t>
            </w:r>
          </w:p>
        </w:tc>
        <w:tc>
          <w:tcPr>
            <w:tcW w:type="dxa" w:w="2835"/>
            <w:shd w:val="clear" w:color="auto" w:fill="FFFFFF"/>
          </w:tcPr>
          <w:p>
            <w:r>
              <w:rPr>
                <w:sz w:val="18"/>
              </w:rPr>
              <w:t>std::queue&lt;ipad_event_t&gt;</w:t>
            </w:r>
          </w:p>
        </w:tc>
        <w:tc>
          <w:tcPr>
            <w:tcW w:type="dxa" w:w="4535"/>
            <w:shd w:val="clear" w:color="auto" w:fill="FFFFFF"/>
          </w:tcPr>
          <w:p>
            <w:r>
              <w:rPr>
                <w:sz w:val="18"/>
              </w:rPr>
              <w:t>Pending events (thread-safe)</w:t>
            </w:r>
          </w:p>
        </w:tc>
      </w:tr>
      <w:tr>
        <w:tc>
          <w:tcPr>
            <w:tcW w:type="dxa" w:w="2268"/>
            <w:shd w:val="clear" w:color="auto" w:fill="F4F7FB"/>
          </w:tcPr>
          <w:p>
            <w:r>
              <w:rPr>
                <w:rFonts w:ascii="Courier New" w:hAnsi="Courier New"/>
                <w:sz w:val="18"/>
              </w:rPr>
              <w:t>subscriptions_</w:t>
            </w:r>
          </w:p>
        </w:tc>
        <w:tc>
          <w:tcPr>
            <w:tcW w:type="dxa" w:w="2835"/>
            <w:shd w:val="clear" w:color="auto" w:fill="F4F7FB"/>
          </w:tcPr>
          <w:p>
            <w:r>
              <w:rPr>
                <w:sz w:val="18"/>
              </w:rPr>
              <w:t>std::map&lt;uint32_t, Subscription&gt;</w:t>
            </w:r>
          </w:p>
        </w:tc>
        <w:tc>
          <w:tcPr>
            <w:tcW w:type="dxa" w:w="4535"/>
            <w:shd w:val="clear" w:color="auto" w:fill="F4F7FB"/>
          </w:tcPr>
          <w:p>
            <w:r>
              <w:rPr>
                <w:sz w:val="18"/>
              </w:rPr>
              <w:t>Active event listeners</w:t>
            </w:r>
          </w:p>
        </w:tc>
      </w:tr>
      <w:tr>
        <w:tc>
          <w:tcPr>
            <w:tcW w:type="dxa" w:w="2268"/>
            <w:shd w:val="clear" w:color="auto" w:fill="FFFFFF"/>
          </w:tcPr>
          <w:p>
            <w:r>
              <w:rPr>
                <w:rFonts w:ascii="Courier New" w:hAnsi="Courier New"/>
                <w:sz w:val="18"/>
              </w:rPr>
              <w:t>log_cb_</w:t>
            </w:r>
          </w:p>
        </w:tc>
        <w:tc>
          <w:tcPr>
            <w:tcW w:type="dxa" w:w="2835"/>
            <w:shd w:val="clear" w:color="auto" w:fill="FFFFFF"/>
          </w:tcPr>
          <w:p>
            <w:r>
              <w:rPr>
                <w:sz w:val="18"/>
              </w:rPr>
              <w:t>ipad_log_cb_t</w:t>
            </w:r>
          </w:p>
        </w:tc>
        <w:tc>
          <w:tcPr>
            <w:tcW w:type="dxa" w:w="4535"/>
            <w:shd w:val="clear" w:color="auto" w:fill="FFFFFF"/>
          </w:tcPr>
          <w:p>
            <w:r>
              <w:rPr>
                <w:sz w:val="18"/>
              </w:rPr>
              <w:t>User log callback</w:t>
            </w:r>
          </w:p>
        </w:tc>
      </w:tr>
      <w:tr>
        <w:tc>
          <w:tcPr>
            <w:tcW w:type="dxa" w:w="2268"/>
            <w:shd w:val="clear" w:color="auto" w:fill="F4F7FB"/>
          </w:tcPr>
          <w:p>
            <w:r>
              <w:rPr>
                <w:rFonts w:ascii="Courier New" w:hAnsi="Courier New"/>
                <w:sz w:val="18"/>
              </w:rPr>
              <w:t>log_level_</w:t>
            </w:r>
          </w:p>
        </w:tc>
        <w:tc>
          <w:tcPr>
            <w:tcW w:type="dxa" w:w="2835"/>
            <w:shd w:val="clear" w:color="auto" w:fill="F4F7FB"/>
          </w:tcPr>
          <w:p>
            <w:r>
              <w:rPr>
                <w:sz w:val="18"/>
              </w:rPr>
              <w:t>ipad_loglevel_t</w:t>
            </w:r>
          </w:p>
        </w:tc>
        <w:tc>
          <w:tcPr>
            <w:tcW w:type="dxa" w:w="4535"/>
            <w:shd w:val="clear" w:color="auto" w:fill="F4F7FB"/>
          </w:tcPr>
          <w:p>
            <w:r>
              <w:rPr>
                <w:sz w:val="18"/>
              </w:rPr>
              <w:t>Current log verbosity</w:t>
            </w:r>
          </w:p>
        </w:tc>
      </w:tr>
      <w:tr>
        <w:tc>
          <w:tcPr>
            <w:tcW w:type="dxa" w:w="2268"/>
            <w:shd w:val="clear" w:color="auto" w:fill="FFFFFF"/>
          </w:tcPr>
          <w:p>
            <w:r>
              <w:rPr>
                <w:rFonts w:ascii="Courier New" w:hAnsi="Courier New"/>
                <w:sz w:val="18"/>
              </w:rPr>
              <w:t>mtx_</w:t>
            </w:r>
          </w:p>
        </w:tc>
        <w:tc>
          <w:tcPr>
            <w:tcW w:type="dxa" w:w="2835"/>
            <w:shd w:val="clear" w:color="auto" w:fill="FFFFFF"/>
          </w:tcPr>
          <w:p>
            <w:r>
              <w:rPr>
                <w:sz w:val="18"/>
              </w:rPr>
              <w:t>std::mutex</w:t>
            </w:r>
          </w:p>
        </w:tc>
        <w:tc>
          <w:tcPr>
            <w:tcW w:type="dxa" w:w="4535"/>
            <w:shd w:val="clear" w:color="auto" w:fill="FFFFFF"/>
          </w:tcPr>
          <w:p>
            <w:r>
              <w:rPr>
                <w:sz w:val="18"/>
              </w:rPr>
              <w:t>Protects event queue and subs</w:t>
            </w:r>
          </w:p>
        </w:tc>
      </w:tr>
      <w:tr>
        <w:tc>
          <w:tcPr>
            <w:tcW w:type="dxa" w:w="2268"/>
            <w:shd w:val="clear" w:color="auto" w:fill="F4F7FB"/>
          </w:tcPr>
          <w:p>
            <w:r>
              <w:rPr>
                <w:rFonts w:ascii="Courier New" w:hAnsi="Courier New"/>
                <w:sz w:val="18"/>
              </w:rPr>
              <w:t>cv_</w:t>
            </w:r>
          </w:p>
        </w:tc>
        <w:tc>
          <w:tcPr>
            <w:tcW w:type="dxa" w:w="2835"/>
            <w:shd w:val="clear" w:color="auto" w:fill="F4F7FB"/>
          </w:tcPr>
          <w:p>
            <w:r>
              <w:rPr>
                <w:sz w:val="18"/>
              </w:rPr>
              <w:t>std::condition_variable</w:t>
            </w:r>
          </w:p>
        </w:tc>
        <w:tc>
          <w:tcPr>
            <w:tcW w:type="dxa" w:w="4535"/>
            <w:shd w:val="clear" w:color="auto" w:fill="F4F7FB"/>
          </w:tcPr>
          <w:p>
            <w:r>
              <w:rPr>
                <w:sz w:val="18"/>
              </w:rPr>
              <w:t>Wakes pump thread</w:t>
            </w:r>
          </w:p>
        </w:tc>
      </w:tr>
    </w:tbl>
    <w:p/>
    <w:p>
      <w:r>
        <w:br w:type="page"/>
      </w:r>
    </w:p>
    <w:p>
      <w:pPr>
        <w:pStyle w:val="Heading1"/>
      </w:pPr>
      <w:r>
        <w:rPr>
          <w:color w:val="1A3A5C"/>
        </w:rPr>
        <w:t>3. Build System</w:t>
      </w:r>
    </w:p>
    <w:p>
      <w:r>
        <w:t>The project uses CMake 3.16+. The build options are:</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2E6DA4"/>
          </w:tcPr>
          <w:p>
            <w:pPr>
              <w:jc w:val="left"/>
            </w:pPr>
            <w:r>
              <w:rPr>
                <w:b/>
                <w:color w:val="FFFFFF"/>
                <w:sz w:val="18"/>
              </w:rPr>
              <w:t>CMake Option</w:t>
            </w:r>
          </w:p>
        </w:tc>
        <w:tc>
          <w:tcPr>
            <w:tcW w:type="dxa" w:w="1134"/>
            <w:shd w:val="clear" w:color="auto" w:fill="2E6DA4"/>
          </w:tcPr>
          <w:p>
            <w:pPr>
              <w:jc w:val="left"/>
            </w:pPr>
            <w:r>
              <w:rPr>
                <w:b/>
                <w:color w:val="FFFFFF"/>
                <w:sz w:val="18"/>
              </w:rPr>
              <w:t>Default</w:t>
            </w:r>
          </w:p>
        </w:tc>
        <w:tc>
          <w:tcPr>
            <w:tcW w:type="dxa" w:w="5953"/>
            <w:shd w:val="clear" w:color="auto" w:fill="2E6DA4"/>
          </w:tcPr>
          <w:p>
            <w:pPr>
              <w:jc w:val="left"/>
            </w:pPr>
            <w:r>
              <w:rPr>
                <w:b/>
                <w:color w:val="FFFFFF"/>
                <w:sz w:val="18"/>
              </w:rPr>
              <w:t>Description</w:t>
            </w:r>
          </w:p>
        </w:tc>
      </w:tr>
      <w:tr>
        <w:tc>
          <w:tcPr>
            <w:tcW w:type="dxa" w:w="2551"/>
            <w:shd w:val="clear" w:color="auto" w:fill="F4F7FB"/>
          </w:tcPr>
          <w:p>
            <w:r>
              <w:rPr>
                <w:rFonts w:ascii="Courier New" w:hAnsi="Courier New"/>
                <w:sz w:val="18"/>
              </w:rPr>
              <w:t>IPAD_MOCK_TELSDK</w:t>
            </w:r>
          </w:p>
        </w:tc>
        <w:tc>
          <w:tcPr>
            <w:tcW w:type="dxa" w:w="1134"/>
            <w:shd w:val="clear" w:color="auto" w:fill="F4F7FB"/>
          </w:tcPr>
          <w:p>
            <w:r>
              <w:rPr>
                <w:sz w:val="18"/>
              </w:rPr>
              <w:t>OFF</w:t>
            </w:r>
          </w:p>
        </w:tc>
        <w:tc>
          <w:tcPr>
            <w:tcW w:type="dxa" w:w="5953"/>
            <w:shd w:val="clear" w:color="auto" w:fill="F4F7FB"/>
          </w:tcPr>
          <w:p>
            <w:r>
              <w:rPr>
                <w:sz w:val="18"/>
              </w:rPr>
              <w:t>Use in-process mock instead of real TelSDK. Required when SA525 hardware is absent.</w:t>
            </w:r>
          </w:p>
        </w:tc>
      </w:tr>
      <w:tr>
        <w:tc>
          <w:tcPr>
            <w:tcW w:type="dxa" w:w="2551"/>
            <w:shd w:val="clear" w:color="auto" w:fill="FFFFFF"/>
          </w:tcPr>
          <w:p>
            <w:r>
              <w:rPr>
                <w:rFonts w:ascii="Courier New" w:hAnsi="Courier New"/>
                <w:sz w:val="18"/>
              </w:rPr>
              <w:t>BUILD_APP</w:t>
            </w:r>
          </w:p>
        </w:tc>
        <w:tc>
          <w:tcPr>
            <w:tcW w:type="dxa" w:w="1134"/>
            <w:shd w:val="clear" w:color="auto" w:fill="FFFFFF"/>
          </w:tcPr>
          <w:p>
            <w:r>
              <w:rPr>
                <w:sz w:val="18"/>
              </w:rPr>
              <w:t>ON</w:t>
            </w:r>
          </w:p>
        </w:tc>
        <w:tc>
          <w:tcPr>
            <w:tcW w:type="dxa" w:w="5953"/>
            <w:shd w:val="clear" w:color="auto" w:fill="FFFFFF"/>
          </w:tcPr>
          <w:p>
            <w:r>
              <w:rPr>
                <w:sz w:val="18"/>
              </w:rPr>
              <w:t>Build the ncurses TUI demo application (ipad_app).</w:t>
            </w:r>
          </w:p>
        </w:tc>
      </w:tr>
      <w:tr>
        <w:tc>
          <w:tcPr>
            <w:tcW w:type="dxa" w:w="2551"/>
            <w:shd w:val="clear" w:color="auto" w:fill="F4F7FB"/>
          </w:tcPr>
          <w:p>
            <w:r>
              <w:rPr>
                <w:rFonts w:ascii="Courier New" w:hAnsi="Courier New"/>
                <w:sz w:val="18"/>
              </w:rPr>
              <w:t>BUILD_TESTS</w:t>
            </w:r>
          </w:p>
        </w:tc>
        <w:tc>
          <w:tcPr>
            <w:tcW w:type="dxa" w:w="1134"/>
            <w:shd w:val="clear" w:color="auto" w:fill="F4F7FB"/>
          </w:tcPr>
          <w:p>
            <w:r>
              <w:rPr>
                <w:sz w:val="18"/>
              </w:rPr>
              <w:t>ON</w:t>
            </w:r>
          </w:p>
        </w:tc>
        <w:tc>
          <w:tcPr>
            <w:tcW w:type="dxa" w:w="5953"/>
            <w:shd w:val="clear" w:color="auto" w:fill="F4F7FB"/>
          </w:tcPr>
          <w:p>
            <w:r>
              <w:rPr>
                <w:sz w:val="18"/>
              </w:rPr>
              <w:t>Build the GTest test suite.</w:t>
            </w:r>
          </w:p>
        </w:tc>
      </w:tr>
      <w:tr>
        <w:tc>
          <w:tcPr>
            <w:tcW w:type="dxa" w:w="2551"/>
            <w:shd w:val="clear" w:color="auto" w:fill="FFFFFF"/>
          </w:tcPr>
          <w:p>
            <w:r>
              <w:rPr>
                <w:rFonts w:ascii="Courier New" w:hAnsi="Courier New"/>
                <w:sz w:val="18"/>
              </w:rPr>
              <w:t>BUILD_COVERAGE</w:t>
            </w:r>
          </w:p>
        </w:tc>
        <w:tc>
          <w:tcPr>
            <w:tcW w:type="dxa" w:w="1134"/>
            <w:shd w:val="clear" w:color="auto" w:fill="FFFFFF"/>
          </w:tcPr>
          <w:p>
            <w:r>
              <w:rPr>
                <w:sz w:val="18"/>
              </w:rPr>
              <w:t>OFF</w:t>
            </w:r>
          </w:p>
        </w:tc>
        <w:tc>
          <w:tcPr>
            <w:tcW w:type="dxa" w:w="5953"/>
            <w:shd w:val="clear" w:color="auto" w:fill="FFFFFF"/>
          </w:tcPr>
          <w:p>
            <w:r>
              <w:rPr>
                <w:sz w:val="18"/>
              </w:rPr>
              <w:t>Instrument with gcov for coverage measurement.</w:t>
            </w:r>
          </w:p>
        </w:tc>
      </w:tr>
    </w:tbl>
    <w:p/>
    <w:p>
      <w:pPr>
        <w:pStyle w:val="Heading2"/>
      </w:pPr>
      <w:r>
        <w:rPr>
          <w:color w:val="2E6DA4"/>
        </w:rPr>
        <w:t>Quick start</w:t>
      </w:r>
    </w:p>
    <w:p>
      <w:pPr>
        <w:shd w:val="clear" w:color="auto" w:fill="F4F7FB"/>
        <w:spacing w:before="40" w:after="40"/>
        <w:ind w:left="283"/>
      </w:pPr>
      <w:r>
        <w:rPr>
          <w:rFonts w:ascii="Courier New" w:hAnsi="Courier New"/>
          <w:sz w:val="18"/>
        </w:rPr>
        <w:t># Clone and build (mock mode, no hardware needed)</w:t>
        <w:br/>
        <w:t>git clone https://github.com/your-org/ipad_lib_sgp32.git</w:t>
        <w:br/>
        <w:t>cd ipad_lib_sgp32/ipad_lib</w:t>
        <w:br/>
        <w:t>cmake -B build -DIPAD_MOCK_TELSDK=ON -DCMAKE_BUILD_TYPE=Release</w:t>
        <w:br/>
        <w:t>cmake --build build -j$(nproc)</w:t>
        <w:br/>
        <w:br/>
        <w:t># Run tests</w:t>
        <w:br/>
        <w:t>ctest --test-dir build --output-on-failure</w:t>
        <w:br/>
        <w:br/>
        <w:t># Real hardware (SA525)</w:t>
        <w:br/>
        <w:t>export TELSDK_ROOT=/opt/qualcomm/telsdk</w:t>
        <w:br/>
        <w:t>cmake -B build_hw -DCMAKE_BUILD_TYPE=Release</w:t>
        <w:br/>
        <w:t>cmake --build build_hw -j$(nproc)</w:t>
      </w:r>
    </w:p>
    <w:p>
      <w:pPr>
        <w:pStyle w:val="Heading2"/>
      </w:pPr>
      <w:r>
        <w:rPr>
          <w:color w:val="2E6DA4"/>
        </w:rPr>
        <w:t>Required dependencies</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2E6DA4"/>
          </w:tcPr>
          <w:p>
            <w:pPr>
              <w:jc w:val="left"/>
            </w:pPr>
            <w:r>
              <w:rPr>
                <w:b/>
                <w:color w:val="FFFFFF"/>
                <w:sz w:val="18"/>
              </w:rPr>
              <w:t>Package</w:t>
            </w:r>
          </w:p>
        </w:tc>
        <w:tc>
          <w:tcPr>
            <w:tcW w:type="dxa" w:w="1417"/>
            <w:shd w:val="clear" w:color="auto" w:fill="2E6DA4"/>
          </w:tcPr>
          <w:p>
            <w:pPr>
              <w:jc w:val="left"/>
            </w:pPr>
            <w:r>
              <w:rPr>
                <w:b/>
                <w:color w:val="FFFFFF"/>
                <w:sz w:val="18"/>
              </w:rPr>
              <w:t>Version</w:t>
            </w:r>
          </w:p>
        </w:tc>
        <w:tc>
          <w:tcPr>
            <w:tcW w:type="dxa" w:w="2835"/>
            <w:shd w:val="clear" w:color="auto" w:fill="2E6DA4"/>
          </w:tcPr>
          <w:p>
            <w:pPr>
              <w:jc w:val="left"/>
            </w:pPr>
            <w:r>
              <w:rPr>
                <w:b/>
                <w:color w:val="FFFFFF"/>
                <w:sz w:val="18"/>
              </w:rPr>
              <w:t>Purpose</w:t>
            </w:r>
          </w:p>
        </w:tc>
        <w:tc>
          <w:tcPr>
            <w:tcW w:type="dxa" w:w="3402"/>
            <w:shd w:val="clear" w:color="auto" w:fill="2E6DA4"/>
          </w:tcPr>
          <w:p>
            <w:pPr>
              <w:jc w:val="left"/>
            </w:pPr>
            <w:r>
              <w:rPr>
                <w:b/>
                <w:color w:val="FFFFFF"/>
                <w:sz w:val="18"/>
              </w:rPr>
              <w:t>apt package</w:t>
            </w:r>
          </w:p>
        </w:tc>
      </w:tr>
      <w:tr>
        <w:tc>
          <w:tcPr>
            <w:tcW w:type="dxa" w:w="1984"/>
            <w:shd w:val="clear" w:color="auto" w:fill="F4F7FB"/>
          </w:tcPr>
          <w:p>
            <w:r>
              <w:rPr>
                <w:rFonts w:ascii="Courier New" w:hAnsi="Courier New"/>
                <w:sz w:val="18"/>
              </w:rPr>
              <w:t>GTest</w:t>
            </w:r>
          </w:p>
        </w:tc>
        <w:tc>
          <w:tcPr>
            <w:tcW w:type="dxa" w:w="1417"/>
            <w:shd w:val="clear" w:color="auto" w:fill="F4F7FB"/>
          </w:tcPr>
          <w:p>
            <w:r>
              <w:rPr>
                <w:sz w:val="18"/>
              </w:rPr>
              <w:t>≥ 1.11</w:t>
            </w:r>
          </w:p>
        </w:tc>
        <w:tc>
          <w:tcPr>
            <w:tcW w:type="dxa" w:w="2835"/>
            <w:shd w:val="clear" w:color="auto" w:fill="F4F7FB"/>
          </w:tcPr>
          <w:p>
            <w:r>
              <w:rPr>
                <w:sz w:val="18"/>
              </w:rPr>
              <w:t>Unit/integration tests</w:t>
            </w:r>
          </w:p>
        </w:tc>
        <w:tc>
          <w:tcPr>
            <w:tcW w:type="dxa" w:w="3402"/>
            <w:shd w:val="clear" w:color="auto" w:fill="F4F7FB"/>
          </w:tcPr>
          <w:p>
            <w:r>
              <w:rPr>
                <w:sz w:val="18"/>
              </w:rPr>
              <w:t>libgtest-dev</w:t>
            </w:r>
          </w:p>
        </w:tc>
      </w:tr>
      <w:tr>
        <w:tc>
          <w:tcPr>
            <w:tcW w:type="dxa" w:w="1984"/>
            <w:shd w:val="clear" w:color="auto" w:fill="FFFFFF"/>
          </w:tcPr>
          <w:p>
            <w:r>
              <w:rPr>
                <w:rFonts w:ascii="Courier New" w:hAnsi="Courier New"/>
                <w:sz w:val="18"/>
              </w:rPr>
              <w:t>nlohmann/json</w:t>
            </w:r>
          </w:p>
        </w:tc>
        <w:tc>
          <w:tcPr>
            <w:tcW w:type="dxa" w:w="1417"/>
            <w:shd w:val="clear" w:color="auto" w:fill="FFFFFF"/>
          </w:tcPr>
          <w:p>
            <w:r>
              <w:rPr>
                <w:sz w:val="18"/>
              </w:rPr>
              <w:t>≥ 3.10</w:t>
            </w:r>
          </w:p>
        </w:tc>
        <w:tc>
          <w:tcPr>
            <w:tcW w:type="dxa" w:w="2835"/>
            <w:shd w:val="clear" w:color="auto" w:fill="FFFFFF"/>
          </w:tcPr>
          <w:p>
            <w:r>
              <w:rPr>
                <w:sz w:val="18"/>
              </w:rPr>
              <w:t>Test vector runner</w:t>
            </w:r>
          </w:p>
        </w:tc>
        <w:tc>
          <w:tcPr>
            <w:tcW w:type="dxa" w:w="3402"/>
            <w:shd w:val="clear" w:color="auto" w:fill="FFFFFF"/>
          </w:tcPr>
          <w:p>
            <w:r>
              <w:rPr>
                <w:sz w:val="18"/>
              </w:rPr>
              <w:t>nlohmann-json3-dev</w:t>
            </w:r>
          </w:p>
        </w:tc>
      </w:tr>
      <w:tr>
        <w:tc>
          <w:tcPr>
            <w:tcW w:type="dxa" w:w="1984"/>
            <w:shd w:val="clear" w:color="auto" w:fill="F4F7FB"/>
          </w:tcPr>
          <w:p>
            <w:r>
              <w:rPr>
                <w:rFonts w:ascii="Courier New" w:hAnsi="Courier New"/>
                <w:sz w:val="18"/>
              </w:rPr>
              <w:t>ncurses</w:t>
            </w:r>
          </w:p>
        </w:tc>
        <w:tc>
          <w:tcPr>
            <w:tcW w:type="dxa" w:w="1417"/>
            <w:shd w:val="clear" w:color="auto" w:fill="F4F7FB"/>
          </w:tcPr>
          <w:p>
            <w:r>
              <w:rPr>
                <w:sz w:val="18"/>
              </w:rPr>
              <w:t>any</w:t>
            </w:r>
          </w:p>
        </w:tc>
        <w:tc>
          <w:tcPr>
            <w:tcW w:type="dxa" w:w="2835"/>
            <w:shd w:val="clear" w:color="auto" w:fill="F4F7FB"/>
          </w:tcPr>
          <w:p>
            <w:r>
              <w:rPr>
                <w:sz w:val="18"/>
              </w:rPr>
              <w:t>TUI demo application</w:t>
            </w:r>
          </w:p>
        </w:tc>
        <w:tc>
          <w:tcPr>
            <w:tcW w:type="dxa" w:w="3402"/>
            <w:shd w:val="clear" w:color="auto" w:fill="F4F7FB"/>
          </w:tcPr>
          <w:p>
            <w:r>
              <w:rPr>
                <w:sz w:val="18"/>
              </w:rPr>
              <w:t>libncurses-dev</w:t>
            </w:r>
          </w:p>
        </w:tc>
      </w:tr>
      <w:tr>
        <w:tc>
          <w:tcPr>
            <w:tcW w:type="dxa" w:w="1984"/>
            <w:shd w:val="clear" w:color="auto" w:fill="FFFFFF"/>
          </w:tcPr>
          <w:p>
            <w:r>
              <w:rPr>
                <w:rFonts w:ascii="Courier New" w:hAnsi="Courier New"/>
                <w:sz w:val="18"/>
              </w:rPr>
              <w:t>reportlab</w:t>
            </w:r>
          </w:p>
        </w:tc>
        <w:tc>
          <w:tcPr>
            <w:tcW w:type="dxa" w:w="1417"/>
            <w:shd w:val="clear" w:color="auto" w:fill="FFFFFF"/>
          </w:tcPr>
          <w:p>
            <w:r>
              <w:rPr>
                <w:sz w:val="18"/>
              </w:rPr>
              <w:t>≥ 4.0</w:t>
            </w:r>
          </w:p>
        </w:tc>
        <w:tc>
          <w:tcPr>
            <w:tcW w:type="dxa" w:w="2835"/>
            <w:shd w:val="clear" w:color="auto" w:fill="FFFFFF"/>
          </w:tcPr>
          <w:p>
            <w:r>
              <w:rPr>
                <w:sz w:val="18"/>
              </w:rPr>
              <w:t>PDF KPI report generation</w:t>
            </w:r>
          </w:p>
        </w:tc>
        <w:tc>
          <w:tcPr>
            <w:tcW w:type="dxa" w:w="3402"/>
            <w:shd w:val="clear" w:color="auto" w:fill="FFFFFF"/>
          </w:tcPr>
          <w:p>
            <w:r>
              <w:rPr>
                <w:sz w:val="18"/>
              </w:rPr>
              <w:t>pip install reportlab</w:t>
            </w:r>
          </w:p>
        </w:tc>
      </w:tr>
    </w:tbl>
    <w:p/>
    <w:p>
      <w:r>
        <w:br w:type="page"/>
      </w:r>
    </w:p>
    <w:p>
      <w:pPr>
        <w:pStyle w:val="Heading1"/>
      </w:pPr>
      <w:r>
        <w:rPr>
          <w:color w:val="1A3A5C"/>
        </w:rPr>
        <w:t>4. Public API</w:t>
      </w:r>
    </w:p>
    <w:p>
      <w:r>
        <w:t>Include only the public header in application code:</w:t>
      </w:r>
    </w:p>
    <w:p>
      <w:pPr>
        <w:shd w:val="clear" w:color="auto" w:fill="F4F7FB"/>
        <w:spacing w:before="40" w:after="40"/>
        <w:ind w:left="283"/>
      </w:pPr>
      <w:r>
        <w:rPr>
          <w:rFonts w:ascii="Courier New" w:hAnsi="Courier New"/>
          <w:sz w:val="18"/>
        </w:rPr>
        <w:t>#include "ipad/ipad.h"</w:t>
        <w:br/>
        <w:t>#include "ipad/ipad_log.h"   // optional log sink</w:t>
      </w:r>
    </w:p>
    <w:p>
      <w:pPr>
        <w:pStyle w:val="Heading2"/>
      </w:pPr>
      <w:r>
        <w:rPr>
          <w:color w:val="2E6DA4"/>
        </w:rPr>
        <w:t>4.1  Type Definitions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E6DA4"/>
          </w:tcPr>
          <w:p>
            <w:pPr>
              <w:jc w:val="left"/>
            </w:pPr>
            <w:r>
              <w:rPr>
                <w:b/>
                <w:color w:val="FFFFFF"/>
                <w:sz w:val="18"/>
              </w:rPr>
              <w:t>Type</w:t>
            </w:r>
          </w:p>
        </w:tc>
        <w:tc>
          <w:tcPr>
            <w:tcW w:type="dxa" w:w="2268"/>
            <w:shd w:val="clear" w:color="auto" w:fill="2E6DA4"/>
          </w:tcPr>
          <w:p>
            <w:pPr>
              <w:jc w:val="left"/>
            </w:pPr>
            <w:r>
              <w:rPr>
                <w:b/>
                <w:color w:val="FFFFFF"/>
                <w:sz w:val="18"/>
              </w:rPr>
              <w:t>Underlying type</w:t>
            </w:r>
          </w:p>
        </w:tc>
        <w:tc>
          <w:tcPr>
            <w:tcW w:type="dxa" w:w="5102"/>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ipad_status_t</w:t>
            </w:r>
          </w:p>
        </w:tc>
        <w:tc>
          <w:tcPr>
            <w:tcW w:type="dxa" w:w="2268"/>
            <w:shd w:val="clear" w:color="auto" w:fill="F4F7FB"/>
          </w:tcPr>
          <w:p>
            <w:r>
              <w:rPr>
                <w:sz w:val="18"/>
              </w:rPr>
              <w:t>int32_t</w:t>
            </w:r>
          </w:p>
        </w:tc>
        <w:tc>
          <w:tcPr>
            <w:tcW w:type="dxa" w:w="5102"/>
            <w:shd w:val="clear" w:color="auto" w:fill="F4F7FB"/>
          </w:tcPr>
          <w:p>
            <w:r>
              <w:rPr>
                <w:sz w:val="18"/>
              </w:rPr>
              <w:t>Return code for all API functions</w:t>
            </w:r>
          </w:p>
        </w:tc>
      </w:tr>
      <w:tr>
        <w:tc>
          <w:tcPr>
            <w:tcW w:type="dxa" w:w="2268"/>
            <w:shd w:val="clear" w:color="auto" w:fill="FFFFFF"/>
          </w:tcPr>
          <w:p>
            <w:r>
              <w:rPr>
                <w:rFonts w:ascii="Courier New" w:hAnsi="Courier New"/>
                <w:sz w:val="18"/>
              </w:rPr>
              <w:t>ipad_handle_t</w:t>
            </w:r>
          </w:p>
        </w:tc>
        <w:tc>
          <w:tcPr>
            <w:tcW w:type="dxa" w:w="2268"/>
            <w:shd w:val="clear" w:color="auto" w:fill="FFFFFF"/>
          </w:tcPr>
          <w:p>
            <w:r>
              <w:rPr>
                <w:sz w:val="18"/>
              </w:rPr>
              <w:t>struct ipad_ctx_s *</w:t>
            </w:r>
          </w:p>
        </w:tc>
        <w:tc>
          <w:tcPr>
            <w:tcW w:type="dxa" w:w="5102"/>
            <w:shd w:val="clear" w:color="auto" w:fill="FFFFFF"/>
          </w:tcPr>
          <w:p>
            <w:r>
              <w:rPr>
                <w:sz w:val="18"/>
              </w:rPr>
              <w:t>Opaque library instance handle</w:t>
            </w:r>
          </w:p>
        </w:tc>
      </w:tr>
      <w:tr>
        <w:tc>
          <w:tcPr>
            <w:tcW w:type="dxa" w:w="2268"/>
            <w:shd w:val="clear" w:color="auto" w:fill="F4F7FB"/>
          </w:tcPr>
          <w:p>
            <w:r>
              <w:rPr>
                <w:rFonts w:ascii="Courier New" w:hAnsi="Courier New"/>
                <w:sz w:val="18"/>
              </w:rPr>
              <w:t>ipad_eid_t</w:t>
            </w:r>
          </w:p>
        </w:tc>
        <w:tc>
          <w:tcPr>
            <w:tcW w:type="dxa" w:w="2268"/>
            <w:shd w:val="clear" w:color="auto" w:fill="F4F7FB"/>
          </w:tcPr>
          <w:p>
            <w:r>
              <w:rPr>
                <w:sz w:val="18"/>
              </w:rPr>
              <w:t>uint8_t[16]</w:t>
            </w:r>
          </w:p>
        </w:tc>
        <w:tc>
          <w:tcPr>
            <w:tcW w:type="dxa" w:w="5102"/>
            <w:shd w:val="clear" w:color="auto" w:fill="F4F7FB"/>
          </w:tcPr>
          <w:p>
            <w:r>
              <w:rPr>
                <w:sz w:val="18"/>
              </w:rPr>
              <w:t>32 BCD digits packed into 16 bytes</w:t>
            </w:r>
          </w:p>
        </w:tc>
      </w:tr>
      <w:tr>
        <w:tc>
          <w:tcPr>
            <w:tcW w:type="dxa" w:w="2268"/>
            <w:shd w:val="clear" w:color="auto" w:fill="FFFFFF"/>
          </w:tcPr>
          <w:p>
            <w:r>
              <w:rPr>
                <w:rFonts w:ascii="Courier New" w:hAnsi="Courier New"/>
                <w:sz w:val="18"/>
              </w:rPr>
              <w:t>ipad_iccid_t</w:t>
            </w:r>
          </w:p>
        </w:tc>
        <w:tc>
          <w:tcPr>
            <w:tcW w:type="dxa" w:w="2268"/>
            <w:shd w:val="clear" w:color="auto" w:fill="FFFFFF"/>
          </w:tcPr>
          <w:p>
            <w:r>
              <w:rPr>
                <w:sz w:val="18"/>
              </w:rPr>
              <w:t>uint8_t[10]</w:t>
            </w:r>
          </w:p>
        </w:tc>
        <w:tc>
          <w:tcPr>
            <w:tcW w:type="dxa" w:w="5102"/>
            <w:shd w:val="clear" w:color="auto" w:fill="FFFFFF"/>
          </w:tcPr>
          <w:p>
            <w:r>
              <w:rPr>
                <w:sz w:val="18"/>
              </w:rPr>
              <w:t>20 BCD digits packed into 10 bytes</w:t>
            </w:r>
          </w:p>
        </w:tc>
      </w:tr>
      <w:tr>
        <w:tc>
          <w:tcPr>
            <w:tcW w:type="dxa" w:w="2268"/>
            <w:shd w:val="clear" w:color="auto" w:fill="F4F7FB"/>
          </w:tcPr>
          <w:p>
            <w:r>
              <w:rPr>
                <w:rFonts w:ascii="Courier New" w:hAnsi="Courier New"/>
                <w:sz w:val="18"/>
              </w:rPr>
              <w:t>ipad_sub_id_t</w:t>
            </w:r>
          </w:p>
        </w:tc>
        <w:tc>
          <w:tcPr>
            <w:tcW w:type="dxa" w:w="2268"/>
            <w:shd w:val="clear" w:color="auto" w:fill="F4F7FB"/>
          </w:tcPr>
          <w:p>
            <w:r>
              <w:rPr>
                <w:sz w:val="18"/>
              </w:rPr>
              <w:t>uint32_t</w:t>
            </w:r>
          </w:p>
        </w:tc>
        <w:tc>
          <w:tcPr>
            <w:tcW w:type="dxa" w:w="5102"/>
            <w:shd w:val="clear" w:color="auto" w:fill="F4F7FB"/>
          </w:tcPr>
          <w:p>
            <w:r>
              <w:rPr>
                <w:sz w:val="18"/>
              </w:rPr>
              <w:t>Event subscription identifier</w:t>
            </w:r>
          </w:p>
        </w:tc>
      </w:tr>
      <w:tr>
        <w:tc>
          <w:tcPr>
            <w:tcW w:type="dxa" w:w="2268"/>
            <w:shd w:val="clear" w:color="auto" w:fill="FFFFFF"/>
          </w:tcPr>
          <w:p>
            <w:r>
              <w:rPr>
                <w:rFonts w:ascii="Courier New" w:hAnsi="Courier New"/>
                <w:sz w:val="18"/>
              </w:rPr>
              <w:t>ipad_event_cb_t</w:t>
            </w:r>
          </w:p>
        </w:tc>
        <w:tc>
          <w:tcPr>
            <w:tcW w:type="dxa" w:w="2268"/>
            <w:shd w:val="clear" w:color="auto" w:fill="FFFFFF"/>
          </w:tcPr>
          <w:p>
            <w:r>
              <w:rPr>
                <w:sz w:val="18"/>
              </w:rPr>
              <w:t>function pointer</w:t>
            </w:r>
          </w:p>
        </w:tc>
        <w:tc>
          <w:tcPr>
            <w:tcW w:type="dxa" w:w="5102"/>
            <w:shd w:val="clear" w:color="auto" w:fill="FFFFFF"/>
          </w:tcPr>
          <w:p>
            <w:r>
              <w:rPr>
                <w:sz w:val="18"/>
              </w:rPr>
              <w:t>Event callback type</w:t>
            </w:r>
          </w:p>
        </w:tc>
      </w:tr>
      <w:tr>
        <w:tc>
          <w:tcPr>
            <w:tcW w:type="dxa" w:w="2268"/>
            <w:shd w:val="clear" w:color="auto" w:fill="F4F7FB"/>
          </w:tcPr>
          <w:p>
            <w:r>
              <w:rPr>
                <w:rFonts w:ascii="Courier New" w:hAnsi="Courier New"/>
                <w:sz w:val="18"/>
              </w:rPr>
              <w:t>ipad_callback_t</w:t>
            </w:r>
          </w:p>
        </w:tc>
        <w:tc>
          <w:tcPr>
            <w:tcW w:type="dxa" w:w="2268"/>
            <w:shd w:val="clear" w:color="auto" w:fill="F4F7FB"/>
          </w:tcPr>
          <w:p>
            <w:r>
              <w:rPr>
                <w:sz w:val="18"/>
              </w:rPr>
              <w:t>function pointer</w:t>
            </w:r>
          </w:p>
        </w:tc>
        <w:tc>
          <w:tcPr>
            <w:tcW w:type="dxa" w:w="5102"/>
            <w:shd w:val="clear" w:color="auto" w:fill="F4F7FB"/>
          </w:tcPr>
          <w:p>
            <w:r>
              <w:rPr>
                <w:sz w:val="18"/>
              </w:rPr>
              <w:t>Async operation callback type</w:t>
            </w:r>
          </w:p>
        </w:tc>
      </w:tr>
      <w:tr>
        <w:tc>
          <w:tcPr>
            <w:tcW w:type="dxa" w:w="2268"/>
            <w:shd w:val="clear" w:color="auto" w:fill="FFFFFF"/>
          </w:tcPr>
          <w:p>
            <w:r>
              <w:rPr>
                <w:rFonts w:ascii="Courier New" w:hAnsi="Courier New"/>
                <w:sz w:val="18"/>
              </w:rPr>
              <w:t>ipad_log_cb_t</w:t>
            </w:r>
          </w:p>
        </w:tc>
        <w:tc>
          <w:tcPr>
            <w:tcW w:type="dxa" w:w="2268"/>
            <w:shd w:val="clear" w:color="auto" w:fill="FFFFFF"/>
          </w:tcPr>
          <w:p>
            <w:r>
              <w:rPr>
                <w:sz w:val="18"/>
              </w:rPr>
              <w:t>function pointer</w:t>
            </w:r>
          </w:p>
        </w:tc>
        <w:tc>
          <w:tcPr>
            <w:tcW w:type="dxa" w:w="5102"/>
            <w:shd w:val="clear" w:color="auto" w:fill="FFFFFF"/>
          </w:tcPr>
          <w:p>
            <w:r>
              <w:rPr>
                <w:sz w:val="18"/>
              </w:rPr>
              <w:t>Log message callback type</w:t>
            </w:r>
          </w:p>
        </w:tc>
      </w:tr>
    </w:tbl>
    <w:p/>
    <w:p>
      <w:pPr>
        <w:pStyle w:val="Heading2"/>
      </w:pPr>
      <w:r>
        <w:rPr>
          <w:color w:val="2E6DA4"/>
        </w:rPr>
        <w:t>4.2  Status Codes</w:t>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2E6DA4"/>
          </w:tcPr>
          <w:p>
            <w:pPr>
              <w:jc w:val="left"/>
            </w:pPr>
            <w:r>
              <w:rPr>
                <w:b/>
                <w:color w:val="FFFFFF"/>
                <w:sz w:val="18"/>
              </w:rPr>
              <w:t>Constant</w:t>
            </w:r>
          </w:p>
        </w:tc>
        <w:tc>
          <w:tcPr>
            <w:tcW w:type="dxa" w:w="1134"/>
            <w:shd w:val="clear" w:color="auto" w:fill="2E6DA4"/>
          </w:tcPr>
          <w:p>
            <w:pPr>
              <w:jc w:val="left"/>
            </w:pPr>
            <w:r>
              <w:rPr>
                <w:b/>
                <w:color w:val="FFFFFF"/>
                <w:sz w:val="18"/>
              </w:rPr>
              <w:t>Value</w:t>
            </w:r>
          </w:p>
        </w:tc>
        <w:tc>
          <w:tcPr>
            <w:tcW w:type="dxa" w:w="5386"/>
            <w:shd w:val="clear" w:color="auto" w:fill="2E6DA4"/>
          </w:tcPr>
          <w:p>
            <w:pPr>
              <w:jc w:val="left"/>
            </w:pPr>
            <w:r>
              <w:rPr>
                <w:b/>
                <w:color w:val="FFFFFF"/>
                <w:sz w:val="18"/>
              </w:rPr>
              <w:t>Meaning</w:t>
            </w:r>
          </w:p>
        </w:tc>
      </w:tr>
      <w:tr>
        <w:tc>
          <w:tcPr>
            <w:tcW w:type="dxa" w:w="3118"/>
            <w:shd w:val="clear" w:color="auto" w:fill="F4F7FB"/>
          </w:tcPr>
          <w:p>
            <w:r>
              <w:rPr>
                <w:rFonts w:ascii="Courier New" w:hAnsi="Courier New"/>
                <w:sz w:val="18"/>
              </w:rPr>
              <w:t>IPAD_OK</w:t>
            </w:r>
          </w:p>
        </w:tc>
        <w:tc>
          <w:tcPr>
            <w:tcW w:type="dxa" w:w="1134"/>
            <w:shd w:val="clear" w:color="auto" w:fill="F4F7FB"/>
          </w:tcPr>
          <w:p>
            <w:r>
              <w:rPr>
                <w:sz w:val="18"/>
              </w:rPr>
              <w:t>0</w:t>
            </w:r>
          </w:p>
        </w:tc>
        <w:tc>
          <w:tcPr>
            <w:tcW w:type="dxa" w:w="5386"/>
            <w:shd w:val="clear" w:color="auto" w:fill="F4F7FB"/>
          </w:tcPr>
          <w:p>
            <w:r>
              <w:rPr>
                <w:sz w:val="18"/>
              </w:rPr>
              <w:t>Operation completed successfully</w:t>
            </w:r>
          </w:p>
        </w:tc>
      </w:tr>
      <w:tr>
        <w:tc>
          <w:tcPr>
            <w:tcW w:type="dxa" w:w="3118"/>
            <w:shd w:val="clear" w:color="auto" w:fill="FFFFFF"/>
          </w:tcPr>
          <w:p>
            <w:r>
              <w:rPr>
                <w:rFonts w:ascii="Courier New" w:hAnsi="Courier New"/>
                <w:sz w:val="18"/>
              </w:rPr>
              <w:t>IPAD_PENDING</w:t>
            </w:r>
          </w:p>
        </w:tc>
        <w:tc>
          <w:tcPr>
            <w:tcW w:type="dxa" w:w="1134"/>
            <w:shd w:val="clear" w:color="auto" w:fill="FFFFFF"/>
          </w:tcPr>
          <w:p>
            <w:r>
              <w:rPr>
                <w:sz w:val="18"/>
              </w:rPr>
              <w:t>1</w:t>
            </w:r>
          </w:p>
        </w:tc>
        <w:tc>
          <w:tcPr>
            <w:tcW w:type="dxa" w:w="5386"/>
            <w:shd w:val="clear" w:color="auto" w:fill="FFFFFF"/>
          </w:tcPr>
          <w:p>
            <w:r>
              <w:rPr>
                <w:sz w:val="18"/>
              </w:rPr>
              <w:t>Asynchronous operation started</w:t>
            </w:r>
          </w:p>
        </w:tc>
      </w:tr>
      <w:tr>
        <w:tc>
          <w:tcPr>
            <w:tcW w:type="dxa" w:w="3118"/>
            <w:shd w:val="clear" w:color="auto" w:fill="F4F7FB"/>
          </w:tcPr>
          <w:p>
            <w:r>
              <w:rPr>
                <w:rFonts w:ascii="Courier New" w:hAnsi="Courier New"/>
                <w:sz w:val="18"/>
              </w:rPr>
              <w:t>IPAD_ERR_INVALID_PARAM</w:t>
            </w:r>
          </w:p>
        </w:tc>
        <w:tc>
          <w:tcPr>
            <w:tcW w:type="dxa" w:w="1134"/>
            <w:shd w:val="clear" w:color="auto" w:fill="F4F7FB"/>
          </w:tcPr>
          <w:p>
            <w:r>
              <w:rPr>
                <w:sz w:val="18"/>
              </w:rPr>
              <w:t>-1</w:t>
            </w:r>
          </w:p>
        </w:tc>
        <w:tc>
          <w:tcPr>
            <w:tcW w:type="dxa" w:w="5386"/>
            <w:shd w:val="clear" w:color="auto" w:fill="F4F7FB"/>
          </w:tcPr>
          <w:p>
            <w:r>
              <w:rPr>
                <w:sz w:val="18"/>
              </w:rPr>
              <w:t>NULL pointer or out-of-range argument</w:t>
            </w:r>
          </w:p>
        </w:tc>
      </w:tr>
      <w:tr>
        <w:tc>
          <w:tcPr>
            <w:tcW w:type="dxa" w:w="3118"/>
            <w:shd w:val="clear" w:color="auto" w:fill="FFFFFF"/>
          </w:tcPr>
          <w:p>
            <w:r>
              <w:rPr>
                <w:rFonts w:ascii="Courier New" w:hAnsi="Courier New"/>
                <w:sz w:val="18"/>
              </w:rPr>
              <w:t>IPAD_ERR_NOT_INITIALIZED</w:t>
            </w:r>
          </w:p>
        </w:tc>
        <w:tc>
          <w:tcPr>
            <w:tcW w:type="dxa" w:w="1134"/>
            <w:shd w:val="clear" w:color="auto" w:fill="FFFFFF"/>
          </w:tcPr>
          <w:p>
            <w:r>
              <w:rPr>
                <w:sz w:val="18"/>
              </w:rPr>
              <w:t>-2</w:t>
            </w:r>
          </w:p>
        </w:tc>
        <w:tc>
          <w:tcPr>
            <w:tcW w:type="dxa" w:w="5386"/>
            <w:shd w:val="clear" w:color="auto" w:fill="FFFFFF"/>
          </w:tcPr>
          <w:p>
            <w:r>
              <w:rPr>
                <w:sz w:val="18"/>
              </w:rPr>
              <w:t>ipad_init() not called</w:t>
            </w:r>
          </w:p>
        </w:tc>
      </w:tr>
      <w:tr>
        <w:tc>
          <w:tcPr>
            <w:tcW w:type="dxa" w:w="3118"/>
            <w:shd w:val="clear" w:color="auto" w:fill="F4F7FB"/>
          </w:tcPr>
          <w:p>
            <w:r>
              <w:rPr>
                <w:rFonts w:ascii="Courier New" w:hAnsi="Courier New"/>
                <w:sz w:val="18"/>
              </w:rPr>
              <w:t>IPAD_ERR_HAL_FAILURE</w:t>
            </w:r>
          </w:p>
        </w:tc>
        <w:tc>
          <w:tcPr>
            <w:tcW w:type="dxa" w:w="1134"/>
            <w:shd w:val="clear" w:color="auto" w:fill="F4F7FB"/>
          </w:tcPr>
          <w:p>
            <w:r>
              <w:rPr>
                <w:sz w:val="18"/>
              </w:rPr>
              <w:t>-3</w:t>
            </w:r>
          </w:p>
        </w:tc>
        <w:tc>
          <w:tcPr>
            <w:tcW w:type="dxa" w:w="5386"/>
            <w:shd w:val="clear" w:color="auto" w:fill="F4F7FB"/>
          </w:tcPr>
          <w:p>
            <w:r>
              <w:rPr>
                <w:sz w:val="18"/>
              </w:rPr>
              <w:t>Hardware / driver error</w:t>
            </w:r>
          </w:p>
        </w:tc>
      </w:tr>
      <w:tr>
        <w:tc>
          <w:tcPr>
            <w:tcW w:type="dxa" w:w="3118"/>
            <w:shd w:val="clear" w:color="auto" w:fill="FFFFFF"/>
          </w:tcPr>
          <w:p>
            <w:r>
              <w:rPr>
                <w:rFonts w:ascii="Courier New" w:hAnsi="Courier New"/>
                <w:sz w:val="18"/>
              </w:rPr>
              <w:t>IPAD_ERR_TRANSPORT</w:t>
            </w:r>
          </w:p>
        </w:tc>
        <w:tc>
          <w:tcPr>
            <w:tcW w:type="dxa" w:w="1134"/>
            <w:shd w:val="clear" w:color="auto" w:fill="FFFFFF"/>
          </w:tcPr>
          <w:p>
            <w:r>
              <w:rPr>
                <w:sz w:val="18"/>
              </w:rPr>
              <w:t>-4</w:t>
            </w:r>
          </w:p>
        </w:tc>
        <w:tc>
          <w:tcPr>
            <w:tcW w:type="dxa" w:w="5386"/>
            <w:shd w:val="clear" w:color="auto" w:fill="FFFFFF"/>
          </w:tcPr>
          <w:p>
            <w:r>
              <w:rPr>
                <w:sz w:val="18"/>
              </w:rPr>
              <w:t>Network transport failure</w:t>
            </w:r>
          </w:p>
        </w:tc>
      </w:tr>
      <w:tr>
        <w:tc>
          <w:tcPr>
            <w:tcW w:type="dxa" w:w="3118"/>
            <w:shd w:val="clear" w:color="auto" w:fill="F4F7FB"/>
          </w:tcPr>
          <w:p>
            <w:r>
              <w:rPr>
                <w:rFonts w:ascii="Courier New" w:hAnsi="Courier New"/>
                <w:sz w:val="18"/>
              </w:rPr>
              <w:t>IPAD_ERR_TLS_HANDSHAKE</w:t>
            </w:r>
          </w:p>
        </w:tc>
        <w:tc>
          <w:tcPr>
            <w:tcW w:type="dxa" w:w="1134"/>
            <w:shd w:val="clear" w:color="auto" w:fill="F4F7FB"/>
          </w:tcPr>
          <w:p>
            <w:r>
              <w:rPr>
                <w:sz w:val="18"/>
              </w:rPr>
              <w:t>-5</w:t>
            </w:r>
          </w:p>
        </w:tc>
        <w:tc>
          <w:tcPr>
            <w:tcW w:type="dxa" w:w="5386"/>
            <w:shd w:val="clear" w:color="auto" w:fill="F4F7FB"/>
          </w:tcPr>
          <w:p>
            <w:r>
              <w:rPr>
                <w:sz w:val="18"/>
              </w:rPr>
              <w:t>TLS negotiation failed</w:t>
            </w:r>
          </w:p>
        </w:tc>
      </w:tr>
      <w:tr>
        <w:tc>
          <w:tcPr>
            <w:tcW w:type="dxa" w:w="3118"/>
            <w:shd w:val="clear" w:color="auto" w:fill="FFFFFF"/>
          </w:tcPr>
          <w:p>
            <w:r>
              <w:rPr>
                <w:rFonts w:ascii="Courier New" w:hAnsi="Courier New"/>
                <w:sz w:val="18"/>
              </w:rPr>
              <w:t>IPAD_ERR_EIM_REJECTED</w:t>
            </w:r>
          </w:p>
        </w:tc>
        <w:tc>
          <w:tcPr>
            <w:tcW w:type="dxa" w:w="1134"/>
            <w:shd w:val="clear" w:color="auto" w:fill="FFFFFF"/>
          </w:tcPr>
          <w:p>
            <w:r>
              <w:rPr>
                <w:sz w:val="18"/>
              </w:rPr>
              <w:t>-6</w:t>
            </w:r>
          </w:p>
        </w:tc>
        <w:tc>
          <w:tcPr>
            <w:tcW w:type="dxa" w:w="5386"/>
            <w:shd w:val="clear" w:color="auto" w:fill="FFFFFF"/>
          </w:tcPr>
          <w:p>
            <w:r>
              <w:rPr>
                <w:sz w:val="18"/>
              </w:rPr>
              <w:t>eIM server rejected the request</w:t>
            </w:r>
          </w:p>
        </w:tc>
      </w:tr>
      <w:tr>
        <w:tc>
          <w:tcPr>
            <w:tcW w:type="dxa" w:w="3118"/>
            <w:shd w:val="clear" w:color="auto" w:fill="F4F7FB"/>
          </w:tcPr>
          <w:p>
            <w:r>
              <w:rPr>
                <w:rFonts w:ascii="Courier New" w:hAnsi="Courier New"/>
                <w:sz w:val="18"/>
              </w:rPr>
              <w:t>IPAD_ERR_PROFILE_NOT_FOUND</w:t>
            </w:r>
          </w:p>
        </w:tc>
        <w:tc>
          <w:tcPr>
            <w:tcW w:type="dxa" w:w="1134"/>
            <w:shd w:val="clear" w:color="auto" w:fill="F4F7FB"/>
          </w:tcPr>
          <w:p>
            <w:r>
              <w:rPr>
                <w:sz w:val="18"/>
              </w:rPr>
              <w:t>-7</w:t>
            </w:r>
          </w:p>
        </w:tc>
        <w:tc>
          <w:tcPr>
            <w:tcW w:type="dxa" w:w="5386"/>
            <w:shd w:val="clear" w:color="auto" w:fill="F4F7FB"/>
          </w:tcPr>
          <w:p>
            <w:r>
              <w:rPr>
                <w:sz w:val="18"/>
              </w:rPr>
              <w:t>ICCID does not match any profile</w:t>
            </w:r>
          </w:p>
        </w:tc>
      </w:tr>
      <w:tr>
        <w:tc>
          <w:tcPr>
            <w:tcW w:type="dxa" w:w="3118"/>
            <w:shd w:val="clear" w:color="auto" w:fill="FFFFFF"/>
          </w:tcPr>
          <w:p>
            <w:r>
              <w:rPr>
                <w:rFonts w:ascii="Courier New" w:hAnsi="Courier New"/>
                <w:sz w:val="18"/>
              </w:rPr>
              <w:t>IPAD_ERR_PROFILE_ACTIVE</w:t>
            </w:r>
          </w:p>
        </w:tc>
        <w:tc>
          <w:tcPr>
            <w:tcW w:type="dxa" w:w="1134"/>
            <w:shd w:val="clear" w:color="auto" w:fill="FFFFFF"/>
          </w:tcPr>
          <w:p>
            <w:r>
              <w:rPr>
                <w:sz w:val="18"/>
              </w:rPr>
              <w:t>-8</w:t>
            </w:r>
          </w:p>
        </w:tc>
        <w:tc>
          <w:tcPr>
            <w:tcW w:type="dxa" w:w="5386"/>
            <w:shd w:val="clear" w:color="auto" w:fill="FFFFFF"/>
          </w:tcPr>
          <w:p>
            <w:r>
              <w:rPr>
                <w:sz w:val="18"/>
              </w:rPr>
              <w:t>Cannot delete an active profile</w:t>
            </w:r>
          </w:p>
        </w:tc>
      </w:tr>
      <w:tr>
        <w:tc>
          <w:tcPr>
            <w:tcW w:type="dxa" w:w="3118"/>
            <w:shd w:val="clear" w:color="auto" w:fill="F4F7FB"/>
          </w:tcPr>
          <w:p>
            <w:r>
              <w:rPr>
                <w:rFonts w:ascii="Courier New" w:hAnsi="Courier New"/>
                <w:sz w:val="18"/>
              </w:rPr>
              <w:t>IPAD_ERR_NO_MEMORY</w:t>
            </w:r>
          </w:p>
        </w:tc>
        <w:tc>
          <w:tcPr>
            <w:tcW w:type="dxa" w:w="1134"/>
            <w:shd w:val="clear" w:color="auto" w:fill="F4F7FB"/>
          </w:tcPr>
          <w:p>
            <w:r>
              <w:rPr>
                <w:sz w:val="18"/>
              </w:rPr>
              <w:t>-9</w:t>
            </w:r>
          </w:p>
        </w:tc>
        <w:tc>
          <w:tcPr>
            <w:tcW w:type="dxa" w:w="5386"/>
            <w:shd w:val="clear" w:color="auto" w:fill="F4F7FB"/>
          </w:tcPr>
          <w:p>
            <w:r>
              <w:rPr>
                <w:sz w:val="18"/>
              </w:rPr>
              <w:t>Memory allocation failed</w:t>
            </w:r>
          </w:p>
        </w:tc>
      </w:tr>
      <w:tr>
        <w:tc>
          <w:tcPr>
            <w:tcW w:type="dxa" w:w="3118"/>
            <w:shd w:val="clear" w:color="auto" w:fill="FFFFFF"/>
          </w:tcPr>
          <w:p>
            <w:r>
              <w:rPr>
                <w:rFonts w:ascii="Courier New" w:hAnsi="Courier New"/>
                <w:sz w:val="18"/>
              </w:rPr>
              <w:t>IPAD_ERR_CRYPTO</w:t>
            </w:r>
          </w:p>
        </w:tc>
        <w:tc>
          <w:tcPr>
            <w:tcW w:type="dxa" w:w="1134"/>
            <w:shd w:val="clear" w:color="auto" w:fill="FFFFFF"/>
          </w:tcPr>
          <w:p>
            <w:r>
              <w:rPr>
                <w:sz w:val="18"/>
              </w:rPr>
              <w:t>-10</w:t>
            </w:r>
          </w:p>
        </w:tc>
        <w:tc>
          <w:tcPr>
            <w:tcW w:type="dxa" w:w="5386"/>
            <w:shd w:val="clear" w:color="auto" w:fill="FFFFFF"/>
          </w:tcPr>
          <w:p>
            <w:r>
              <w:rPr>
                <w:sz w:val="18"/>
              </w:rPr>
              <w:t>Cryptographic operation failed</w:t>
            </w:r>
          </w:p>
        </w:tc>
      </w:tr>
      <w:tr>
        <w:tc>
          <w:tcPr>
            <w:tcW w:type="dxa" w:w="3118"/>
            <w:shd w:val="clear" w:color="auto" w:fill="F4F7FB"/>
          </w:tcPr>
          <w:p>
            <w:r>
              <w:rPr>
                <w:rFonts w:ascii="Courier New" w:hAnsi="Courier New"/>
                <w:sz w:val="18"/>
              </w:rPr>
              <w:t>IPAD_ERR_TIMEOUT</w:t>
            </w:r>
          </w:p>
        </w:tc>
        <w:tc>
          <w:tcPr>
            <w:tcW w:type="dxa" w:w="1134"/>
            <w:shd w:val="clear" w:color="auto" w:fill="F4F7FB"/>
          </w:tcPr>
          <w:p>
            <w:r>
              <w:rPr>
                <w:sz w:val="18"/>
              </w:rPr>
              <w:t>-11</w:t>
            </w:r>
          </w:p>
        </w:tc>
        <w:tc>
          <w:tcPr>
            <w:tcW w:type="dxa" w:w="5386"/>
            <w:shd w:val="clear" w:color="auto" w:fill="F4F7FB"/>
          </w:tcPr>
          <w:p>
            <w:r>
              <w:rPr>
                <w:sz w:val="18"/>
              </w:rPr>
              <w:t>Operation exceeded timeout</w:t>
            </w:r>
          </w:p>
        </w:tc>
      </w:tr>
      <w:tr>
        <w:tc>
          <w:tcPr>
            <w:tcW w:type="dxa" w:w="3118"/>
            <w:shd w:val="clear" w:color="auto" w:fill="FFFFFF"/>
          </w:tcPr>
          <w:p>
            <w:r>
              <w:rPr>
                <w:rFonts w:ascii="Courier New" w:hAnsi="Courier New"/>
                <w:sz w:val="18"/>
              </w:rPr>
              <w:t>IPAD_ERR_BUSY</w:t>
            </w:r>
          </w:p>
        </w:tc>
        <w:tc>
          <w:tcPr>
            <w:tcW w:type="dxa" w:w="1134"/>
            <w:shd w:val="clear" w:color="auto" w:fill="FFFFFF"/>
          </w:tcPr>
          <w:p>
            <w:r>
              <w:rPr>
                <w:sz w:val="18"/>
              </w:rPr>
              <w:t>-12</w:t>
            </w:r>
          </w:p>
        </w:tc>
        <w:tc>
          <w:tcPr>
            <w:tcW w:type="dxa" w:w="5386"/>
            <w:shd w:val="clear" w:color="auto" w:fill="FFFFFF"/>
          </w:tcPr>
          <w:p>
            <w:r>
              <w:rPr>
                <w:sz w:val="18"/>
              </w:rPr>
              <w:t>Resource locked by another operation</w:t>
            </w:r>
          </w:p>
        </w:tc>
      </w:tr>
      <w:tr>
        <w:tc>
          <w:tcPr>
            <w:tcW w:type="dxa" w:w="3118"/>
            <w:shd w:val="clear" w:color="auto" w:fill="F4F7FB"/>
          </w:tcPr>
          <w:p>
            <w:r>
              <w:rPr>
                <w:rFonts w:ascii="Courier New" w:hAnsi="Courier New"/>
                <w:sz w:val="18"/>
              </w:rPr>
              <w:t>IPAD_ERR_NOT_SUPPORTED</w:t>
            </w:r>
          </w:p>
        </w:tc>
        <w:tc>
          <w:tcPr>
            <w:tcW w:type="dxa" w:w="1134"/>
            <w:shd w:val="clear" w:color="auto" w:fill="F4F7FB"/>
          </w:tcPr>
          <w:p>
            <w:r>
              <w:rPr>
                <w:sz w:val="18"/>
              </w:rPr>
              <w:t>-13</w:t>
            </w:r>
          </w:p>
        </w:tc>
        <w:tc>
          <w:tcPr>
            <w:tcW w:type="dxa" w:w="5386"/>
            <w:shd w:val="clear" w:color="auto" w:fill="F4F7FB"/>
          </w:tcPr>
          <w:p>
            <w:r>
              <w:rPr>
                <w:sz w:val="18"/>
              </w:rPr>
              <w:t>Feature not available on this platform</w:t>
            </w:r>
          </w:p>
        </w:tc>
      </w:tr>
      <w:tr>
        <w:tc>
          <w:tcPr>
            <w:tcW w:type="dxa" w:w="3118"/>
            <w:shd w:val="clear" w:color="auto" w:fill="FFFFFF"/>
          </w:tcPr>
          <w:p>
            <w:r>
              <w:rPr>
                <w:rFonts w:ascii="Courier New" w:hAnsi="Courier New"/>
                <w:sz w:val="18"/>
              </w:rPr>
              <w:t>IPAD_ERR_TELSDK</w:t>
            </w:r>
          </w:p>
        </w:tc>
        <w:tc>
          <w:tcPr>
            <w:tcW w:type="dxa" w:w="1134"/>
            <w:shd w:val="clear" w:color="auto" w:fill="FFFFFF"/>
          </w:tcPr>
          <w:p>
            <w:r>
              <w:rPr>
                <w:sz w:val="18"/>
              </w:rPr>
              <w:t>-14</w:t>
            </w:r>
          </w:p>
        </w:tc>
        <w:tc>
          <w:tcPr>
            <w:tcW w:type="dxa" w:w="5386"/>
            <w:shd w:val="clear" w:color="auto" w:fill="FFFFFF"/>
          </w:tcPr>
          <w:p>
            <w:r>
              <w:rPr>
                <w:sz w:val="18"/>
              </w:rPr>
              <w:t>TelSDK backend returned an error</w:t>
            </w:r>
          </w:p>
        </w:tc>
      </w:tr>
      <w:tr>
        <w:tc>
          <w:tcPr>
            <w:tcW w:type="dxa" w:w="3118"/>
            <w:shd w:val="clear" w:color="auto" w:fill="F4F7FB"/>
          </w:tcPr>
          <w:p>
            <w:r>
              <w:rPr>
                <w:rFonts w:ascii="Courier New" w:hAnsi="Courier New"/>
                <w:sz w:val="18"/>
              </w:rPr>
              <w:t>IPAD_ERR_INTERNAL</w:t>
            </w:r>
          </w:p>
        </w:tc>
        <w:tc>
          <w:tcPr>
            <w:tcW w:type="dxa" w:w="1134"/>
            <w:shd w:val="clear" w:color="auto" w:fill="F4F7FB"/>
          </w:tcPr>
          <w:p>
            <w:r>
              <w:rPr>
                <w:sz w:val="18"/>
              </w:rPr>
              <w:t>-99</w:t>
            </w:r>
          </w:p>
        </w:tc>
        <w:tc>
          <w:tcPr>
            <w:tcW w:type="dxa" w:w="5386"/>
            <w:shd w:val="clear" w:color="auto" w:fill="F4F7FB"/>
          </w:tcPr>
          <w:p>
            <w:r>
              <w:rPr>
                <w:sz w:val="18"/>
              </w:rPr>
              <w:t>Unexpected internal error</w:t>
            </w:r>
          </w:p>
        </w:tc>
      </w:tr>
    </w:tbl>
    <w:p/>
    <w:p>
      <w:pPr>
        <w:pStyle w:val="Heading2"/>
      </w:pPr>
      <w:r>
        <w:rPr>
          <w:color w:val="2E6DA4"/>
        </w:rPr>
        <w:t>4.3  Enumerations</w:t>
      </w:r>
    </w:p>
    <w:p>
      <w:pPr>
        <w:pStyle w:val="Heading3"/>
      </w:pPr>
      <w:r>
        <w:rPr>
          <w:color w:val="2E6DA4"/>
        </w:rPr>
        <w:t>ipad_transport_t</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2E6DA4"/>
          </w:tcPr>
          <w:p>
            <w:pPr>
              <w:jc w:val="left"/>
            </w:pPr>
            <w:r>
              <w:rPr>
                <w:b/>
                <w:color w:val="FFFFFF"/>
                <w:sz w:val="18"/>
              </w:rPr>
              <w:t>Value</w:t>
            </w:r>
          </w:p>
        </w:tc>
        <w:tc>
          <w:tcPr>
            <w:tcW w:type="dxa" w:w="1134"/>
            <w:shd w:val="clear" w:color="auto" w:fill="2E6DA4"/>
          </w:tcPr>
          <w:p>
            <w:pPr>
              <w:jc w:val="left"/>
            </w:pPr>
            <w:r>
              <w:rPr>
                <w:b/>
                <w:color w:val="FFFFFF"/>
                <w:sz w:val="18"/>
              </w:rPr>
              <w:t>Integer</w:t>
            </w:r>
          </w:p>
        </w:tc>
        <w:tc>
          <w:tcPr>
            <w:tcW w:type="dxa" w:w="5669"/>
            <w:shd w:val="clear" w:color="auto" w:fill="2E6DA4"/>
          </w:tcPr>
          <w:p>
            <w:pPr>
              <w:jc w:val="left"/>
            </w:pPr>
            <w:r>
              <w:rPr>
                <w:b/>
                <w:color w:val="FFFFFF"/>
                <w:sz w:val="18"/>
              </w:rPr>
              <w:t>Description</w:t>
            </w:r>
          </w:p>
        </w:tc>
      </w:tr>
      <w:tr>
        <w:tc>
          <w:tcPr>
            <w:tcW w:type="dxa" w:w="2835"/>
            <w:shd w:val="clear" w:color="auto" w:fill="F4F7FB"/>
          </w:tcPr>
          <w:p>
            <w:r>
              <w:rPr>
                <w:rFonts w:ascii="Courier New" w:hAnsi="Courier New"/>
                <w:sz w:val="18"/>
              </w:rPr>
              <w:t>IPAD_TRANSPORT_TCP</w:t>
            </w:r>
          </w:p>
        </w:tc>
        <w:tc>
          <w:tcPr>
            <w:tcW w:type="dxa" w:w="1134"/>
            <w:shd w:val="clear" w:color="auto" w:fill="F4F7FB"/>
          </w:tcPr>
          <w:p>
            <w:r>
              <w:rPr>
                <w:sz w:val="18"/>
              </w:rPr>
              <w:t>0</w:t>
            </w:r>
          </w:p>
        </w:tc>
        <w:tc>
          <w:tcPr>
            <w:tcW w:type="dxa" w:w="5669"/>
            <w:shd w:val="clear" w:color="auto" w:fill="F4F7FB"/>
          </w:tcPr>
          <w:p>
            <w:r>
              <w:rPr>
                <w:sz w:val="18"/>
              </w:rPr>
              <w:t>Standard TCP/IP (default)</w:t>
            </w:r>
          </w:p>
        </w:tc>
      </w:tr>
      <w:tr>
        <w:tc>
          <w:tcPr>
            <w:tcW w:type="dxa" w:w="2835"/>
            <w:shd w:val="clear" w:color="auto" w:fill="FFFFFF"/>
          </w:tcPr>
          <w:p>
            <w:r>
              <w:rPr>
                <w:rFonts w:ascii="Courier New" w:hAnsi="Courier New"/>
                <w:sz w:val="18"/>
              </w:rPr>
              <w:t>IPAD_TRANSPORT_COAP</w:t>
            </w:r>
          </w:p>
        </w:tc>
        <w:tc>
          <w:tcPr>
            <w:tcW w:type="dxa" w:w="1134"/>
            <w:shd w:val="clear" w:color="auto" w:fill="FFFFFF"/>
          </w:tcPr>
          <w:p>
            <w:r>
              <w:rPr>
                <w:sz w:val="18"/>
              </w:rPr>
              <w:t>1</w:t>
            </w:r>
          </w:p>
        </w:tc>
        <w:tc>
          <w:tcPr>
            <w:tcW w:type="dxa" w:w="5669"/>
            <w:shd w:val="clear" w:color="auto" w:fill="FFFFFF"/>
          </w:tcPr>
          <w:p>
            <w:r>
              <w:rPr>
                <w:sz w:val="18"/>
              </w:rPr>
              <w:t>CoAP over UDP</w:t>
            </w:r>
          </w:p>
        </w:tc>
      </w:tr>
      <w:tr>
        <w:tc>
          <w:tcPr>
            <w:tcW w:type="dxa" w:w="2835"/>
            <w:shd w:val="clear" w:color="auto" w:fill="F4F7FB"/>
          </w:tcPr>
          <w:p>
            <w:r>
              <w:rPr>
                <w:rFonts w:ascii="Courier New" w:hAnsi="Courier New"/>
                <w:sz w:val="18"/>
              </w:rPr>
              <w:t>IPAD_TRANSPORT_MQTT</w:t>
            </w:r>
          </w:p>
        </w:tc>
        <w:tc>
          <w:tcPr>
            <w:tcW w:type="dxa" w:w="1134"/>
            <w:shd w:val="clear" w:color="auto" w:fill="F4F7FB"/>
          </w:tcPr>
          <w:p>
            <w:r>
              <w:rPr>
                <w:sz w:val="18"/>
              </w:rPr>
              <w:t>2</w:t>
            </w:r>
          </w:p>
        </w:tc>
        <w:tc>
          <w:tcPr>
            <w:tcW w:type="dxa" w:w="5669"/>
            <w:shd w:val="clear" w:color="auto" w:fill="F4F7FB"/>
          </w:tcPr>
          <w:p>
            <w:r>
              <w:rPr>
                <w:sz w:val="18"/>
              </w:rPr>
              <w:t>MQTT over TCP</w:t>
            </w:r>
          </w:p>
        </w:tc>
      </w:tr>
      <w:tr>
        <w:tc>
          <w:tcPr>
            <w:tcW w:type="dxa" w:w="2835"/>
            <w:shd w:val="clear" w:color="auto" w:fill="FFFFFF"/>
          </w:tcPr>
          <w:p>
            <w:r>
              <w:rPr>
                <w:rFonts w:ascii="Courier New" w:hAnsi="Courier New"/>
                <w:sz w:val="18"/>
              </w:rPr>
              <w:t>IPAD_TRANSPORT_SMS</w:t>
            </w:r>
          </w:p>
        </w:tc>
        <w:tc>
          <w:tcPr>
            <w:tcW w:type="dxa" w:w="1134"/>
            <w:shd w:val="clear" w:color="auto" w:fill="FFFFFF"/>
          </w:tcPr>
          <w:p>
            <w:r>
              <w:rPr>
                <w:sz w:val="18"/>
              </w:rPr>
              <w:t>3</w:t>
            </w:r>
          </w:p>
        </w:tc>
        <w:tc>
          <w:tcPr>
            <w:tcW w:type="dxa" w:w="5669"/>
            <w:shd w:val="clear" w:color="auto" w:fill="FFFFFF"/>
          </w:tcPr>
          <w:p>
            <w:r>
              <w:rPr>
                <w:sz w:val="18"/>
              </w:rPr>
              <w:t>SMS bearer (fallback)</w:t>
            </w:r>
          </w:p>
        </w:tc>
      </w:tr>
    </w:tbl>
    <w:p/>
    <w:p>
      <w:pPr>
        <w:pStyle w:val="Heading3"/>
      </w:pPr>
      <w:r>
        <w:rPr>
          <w:color w:val="2E6DA4"/>
        </w:rPr>
        <w:t>ipad_loglevel_t</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2E6DA4"/>
          </w:tcPr>
          <w:p>
            <w:pPr>
              <w:jc w:val="left"/>
            </w:pPr>
            <w:r>
              <w:rPr>
                <w:b/>
                <w:color w:val="FFFFFF"/>
                <w:sz w:val="18"/>
              </w:rPr>
              <w:t>Value</w:t>
            </w:r>
          </w:p>
        </w:tc>
        <w:tc>
          <w:tcPr>
            <w:tcW w:type="dxa" w:w="1134"/>
            <w:shd w:val="clear" w:color="auto" w:fill="2E6DA4"/>
          </w:tcPr>
          <w:p>
            <w:pPr>
              <w:jc w:val="left"/>
            </w:pPr>
            <w:r>
              <w:rPr>
                <w:b/>
                <w:color w:val="FFFFFF"/>
                <w:sz w:val="18"/>
              </w:rPr>
              <w:t>Integer</w:t>
            </w:r>
          </w:p>
        </w:tc>
        <w:tc>
          <w:tcPr>
            <w:tcW w:type="dxa" w:w="5669"/>
            <w:shd w:val="clear" w:color="auto" w:fill="2E6DA4"/>
          </w:tcPr>
          <w:p>
            <w:pPr>
              <w:jc w:val="left"/>
            </w:pPr>
            <w:r>
              <w:rPr>
                <w:b/>
                <w:color w:val="FFFFFF"/>
                <w:sz w:val="18"/>
              </w:rPr>
              <w:t>Description</w:t>
            </w:r>
          </w:p>
        </w:tc>
      </w:tr>
      <w:tr>
        <w:tc>
          <w:tcPr>
            <w:tcW w:type="dxa" w:w="2835"/>
            <w:shd w:val="clear" w:color="auto" w:fill="F4F7FB"/>
          </w:tcPr>
          <w:p>
            <w:r>
              <w:rPr>
                <w:rFonts w:ascii="Courier New" w:hAnsi="Courier New"/>
                <w:sz w:val="18"/>
              </w:rPr>
              <w:t>IPAD_LOG_NONE</w:t>
            </w:r>
          </w:p>
        </w:tc>
        <w:tc>
          <w:tcPr>
            <w:tcW w:type="dxa" w:w="1134"/>
            <w:shd w:val="clear" w:color="auto" w:fill="F4F7FB"/>
          </w:tcPr>
          <w:p>
            <w:r>
              <w:rPr>
                <w:sz w:val="18"/>
              </w:rPr>
              <w:t>0</w:t>
            </w:r>
          </w:p>
        </w:tc>
        <w:tc>
          <w:tcPr>
            <w:tcW w:type="dxa" w:w="5669"/>
            <w:shd w:val="clear" w:color="auto" w:fill="F4F7FB"/>
          </w:tcPr>
          <w:p>
            <w:r>
              <w:rPr>
                <w:sz w:val="18"/>
              </w:rPr>
              <w:t>No log output</w:t>
            </w:r>
          </w:p>
        </w:tc>
      </w:tr>
      <w:tr>
        <w:tc>
          <w:tcPr>
            <w:tcW w:type="dxa" w:w="2835"/>
            <w:shd w:val="clear" w:color="auto" w:fill="FFFFFF"/>
          </w:tcPr>
          <w:p>
            <w:r>
              <w:rPr>
                <w:rFonts w:ascii="Courier New" w:hAnsi="Courier New"/>
                <w:sz w:val="18"/>
              </w:rPr>
              <w:t>IPAD_LOG_ERROR</w:t>
            </w:r>
          </w:p>
        </w:tc>
        <w:tc>
          <w:tcPr>
            <w:tcW w:type="dxa" w:w="1134"/>
            <w:shd w:val="clear" w:color="auto" w:fill="FFFFFF"/>
          </w:tcPr>
          <w:p>
            <w:r>
              <w:rPr>
                <w:sz w:val="18"/>
              </w:rPr>
              <w:t>1</w:t>
            </w:r>
          </w:p>
        </w:tc>
        <w:tc>
          <w:tcPr>
            <w:tcW w:type="dxa" w:w="5669"/>
            <w:shd w:val="clear" w:color="auto" w:fill="FFFFFF"/>
          </w:tcPr>
          <w:p>
            <w:r>
              <w:rPr>
                <w:sz w:val="18"/>
              </w:rPr>
              <w:t>Errors only</w:t>
            </w:r>
          </w:p>
        </w:tc>
      </w:tr>
      <w:tr>
        <w:tc>
          <w:tcPr>
            <w:tcW w:type="dxa" w:w="2835"/>
            <w:shd w:val="clear" w:color="auto" w:fill="F4F7FB"/>
          </w:tcPr>
          <w:p>
            <w:r>
              <w:rPr>
                <w:rFonts w:ascii="Courier New" w:hAnsi="Courier New"/>
                <w:sz w:val="18"/>
              </w:rPr>
              <w:t>IPAD_LOG_WARN</w:t>
            </w:r>
          </w:p>
        </w:tc>
        <w:tc>
          <w:tcPr>
            <w:tcW w:type="dxa" w:w="1134"/>
            <w:shd w:val="clear" w:color="auto" w:fill="F4F7FB"/>
          </w:tcPr>
          <w:p>
            <w:r>
              <w:rPr>
                <w:sz w:val="18"/>
              </w:rPr>
              <w:t>2</w:t>
            </w:r>
          </w:p>
        </w:tc>
        <w:tc>
          <w:tcPr>
            <w:tcW w:type="dxa" w:w="5669"/>
            <w:shd w:val="clear" w:color="auto" w:fill="F4F7FB"/>
          </w:tcPr>
          <w:p>
            <w:r>
              <w:rPr>
                <w:sz w:val="18"/>
              </w:rPr>
              <w:t>Warnings and errors</w:t>
            </w:r>
          </w:p>
        </w:tc>
      </w:tr>
      <w:tr>
        <w:tc>
          <w:tcPr>
            <w:tcW w:type="dxa" w:w="2835"/>
            <w:shd w:val="clear" w:color="auto" w:fill="FFFFFF"/>
          </w:tcPr>
          <w:p>
            <w:r>
              <w:rPr>
                <w:rFonts w:ascii="Courier New" w:hAnsi="Courier New"/>
                <w:sz w:val="18"/>
              </w:rPr>
              <w:t>IPAD_LOG_INFO</w:t>
            </w:r>
          </w:p>
        </w:tc>
        <w:tc>
          <w:tcPr>
            <w:tcW w:type="dxa" w:w="1134"/>
            <w:shd w:val="clear" w:color="auto" w:fill="FFFFFF"/>
          </w:tcPr>
          <w:p>
            <w:r>
              <w:rPr>
                <w:sz w:val="18"/>
              </w:rPr>
              <w:t>3</w:t>
            </w:r>
          </w:p>
        </w:tc>
        <w:tc>
          <w:tcPr>
            <w:tcW w:type="dxa" w:w="5669"/>
            <w:shd w:val="clear" w:color="auto" w:fill="FFFFFF"/>
          </w:tcPr>
          <w:p>
            <w:r>
              <w:rPr>
                <w:sz w:val="18"/>
              </w:rPr>
              <w:t>Informational messages</w:t>
            </w:r>
          </w:p>
        </w:tc>
      </w:tr>
      <w:tr>
        <w:tc>
          <w:tcPr>
            <w:tcW w:type="dxa" w:w="2835"/>
            <w:shd w:val="clear" w:color="auto" w:fill="F4F7FB"/>
          </w:tcPr>
          <w:p>
            <w:r>
              <w:rPr>
                <w:rFonts w:ascii="Courier New" w:hAnsi="Courier New"/>
                <w:sz w:val="18"/>
              </w:rPr>
              <w:t>IPAD_LOG_DEBUG</w:t>
            </w:r>
          </w:p>
        </w:tc>
        <w:tc>
          <w:tcPr>
            <w:tcW w:type="dxa" w:w="1134"/>
            <w:shd w:val="clear" w:color="auto" w:fill="F4F7FB"/>
          </w:tcPr>
          <w:p>
            <w:r>
              <w:rPr>
                <w:sz w:val="18"/>
              </w:rPr>
              <w:t>4</w:t>
            </w:r>
          </w:p>
        </w:tc>
        <w:tc>
          <w:tcPr>
            <w:tcW w:type="dxa" w:w="5669"/>
            <w:shd w:val="clear" w:color="auto" w:fill="F4F7FB"/>
          </w:tcPr>
          <w:p>
            <w:r>
              <w:rPr>
                <w:sz w:val="18"/>
              </w:rPr>
              <w:t>Full debug trace</w:t>
            </w:r>
          </w:p>
        </w:tc>
      </w:tr>
    </w:tbl>
    <w:p/>
    <w:p>
      <w:pPr>
        <w:pStyle w:val="Heading3"/>
      </w:pPr>
      <w:r>
        <w:rPr>
          <w:color w:val="2E6DA4"/>
        </w:rPr>
        <w:t>ipad_profile_state_t</w:t>
      </w:r>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2E6DA4"/>
          </w:tcPr>
          <w:p>
            <w:pPr>
              <w:jc w:val="left"/>
            </w:pPr>
            <w:r>
              <w:rPr>
                <w:b/>
                <w:color w:val="FFFFFF"/>
                <w:sz w:val="18"/>
              </w:rPr>
              <w:t>Value</w:t>
            </w:r>
          </w:p>
        </w:tc>
        <w:tc>
          <w:tcPr>
            <w:tcW w:type="dxa" w:w="1134"/>
            <w:shd w:val="clear" w:color="auto" w:fill="2E6DA4"/>
          </w:tcPr>
          <w:p>
            <w:pPr>
              <w:jc w:val="left"/>
            </w:pPr>
            <w:r>
              <w:rPr>
                <w:b/>
                <w:color w:val="FFFFFF"/>
                <w:sz w:val="18"/>
              </w:rPr>
              <w:t>Integer</w:t>
            </w:r>
          </w:p>
        </w:tc>
        <w:tc>
          <w:tcPr>
            <w:tcW w:type="dxa" w:w="5102"/>
            <w:shd w:val="clear" w:color="auto" w:fill="2E6DA4"/>
          </w:tcPr>
          <w:p>
            <w:pPr>
              <w:jc w:val="left"/>
            </w:pPr>
            <w:r>
              <w:rPr>
                <w:b/>
                <w:color w:val="FFFFFF"/>
                <w:sz w:val="18"/>
              </w:rPr>
              <w:t>Description</w:t>
            </w:r>
          </w:p>
        </w:tc>
      </w:tr>
      <w:tr>
        <w:tc>
          <w:tcPr>
            <w:tcW w:type="dxa" w:w="3402"/>
            <w:shd w:val="clear" w:color="auto" w:fill="F4F7FB"/>
          </w:tcPr>
          <w:p>
            <w:r>
              <w:rPr>
                <w:rFonts w:ascii="Courier New" w:hAnsi="Courier New"/>
                <w:sz w:val="18"/>
              </w:rPr>
              <w:t>IPAD_PROFILE_ENABLED</w:t>
            </w:r>
          </w:p>
        </w:tc>
        <w:tc>
          <w:tcPr>
            <w:tcW w:type="dxa" w:w="1134"/>
            <w:shd w:val="clear" w:color="auto" w:fill="F4F7FB"/>
          </w:tcPr>
          <w:p>
            <w:r>
              <w:rPr>
                <w:sz w:val="18"/>
              </w:rPr>
              <w:t>0</w:t>
            </w:r>
          </w:p>
        </w:tc>
        <w:tc>
          <w:tcPr>
            <w:tcW w:type="dxa" w:w="5102"/>
            <w:shd w:val="clear" w:color="auto" w:fill="F4F7FB"/>
          </w:tcPr>
          <w:p>
            <w:r>
              <w:rPr>
                <w:sz w:val="18"/>
              </w:rPr>
              <w:t>Profile is active (in use)</w:t>
            </w:r>
          </w:p>
        </w:tc>
      </w:tr>
      <w:tr>
        <w:tc>
          <w:tcPr>
            <w:tcW w:type="dxa" w:w="3402"/>
            <w:shd w:val="clear" w:color="auto" w:fill="FFFFFF"/>
          </w:tcPr>
          <w:p>
            <w:r>
              <w:rPr>
                <w:rFonts w:ascii="Courier New" w:hAnsi="Courier New"/>
                <w:sz w:val="18"/>
              </w:rPr>
              <w:t>IPAD_PROFILE_DISABLED</w:t>
            </w:r>
          </w:p>
        </w:tc>
        <w:tc>
          <w:tcPr>
            <w:tcW w:type="dxa" w:w="1134"/>
            <w:shd w:val="clear" w:color="auto" w:fill="FFFFFF"/>
          </w:tcPr>
          <w:p>
            <w:r>
              <w:rPr>
                <w:sz w:val="18"/>
              </w:rPr>
              <w:t>1</w:t>
            </w:r>
          </w:p>
        </w:tc>
        <w:tc>
          <w:tcPr>
            <w:tcW w:type="dxa" w:w="5102"/>
            <w:shd w:val="clear" w:color="auto" w:fill="FFFFFF"/>
          </w:tcPr>
          <w:p>
            <w:r>
              <w:rPr>
                <w:sz w:val="18"/>
              </w:rPr>
              <w:t>Profile installed but inactive</w:t>
            </w:r>
          </w:p>
        </w:tc>
      </w:tr>
      <w:tr>
        <w:tc>
          <w:tcPr>
            <w:tcW w:type="dxa" w:w="3402"/>
            <w:shd w:val="clear" w:color="auto" w:fill="F4F7FB"/>
          </w:tcPr>
          <w:p>
            <w:r>
              <w:rPr>
                <w:rFonts w:ascii="Courier New" w:hAnsi="Courier New"/>
                <w:sz w:val="18"/>
              </w:rPr>
              <w:t>IPAD_PROFILE_PENDING_INSTALL</w:t>
            </w:r>
          </w:p>
        </w:tc>
        <w:tc>
          <w:tcPr>
            <w:tcW w:type="dxa" w:w="1134"/>
            <w:shd w:val="clear" w:color="auto" w:fill="F4F7FB"/>
          </w:tcPr>
          <w:p>
            <w:r>
              <w:rPr>
                <w:sz w:val="18"/>
              </w:rPr>
              <w:t>2</w:t>
            </w:r>
          </w:p>
        </w:tc>
        <w:tc>
          <w:tcPr>
            <w:tcW w:type="dxa" w:w="5102"/>
            <w:shd w:val="clear" w:color="auto" w:fill="F4F7FB"/>
          </w:tcPr>
          <w:p>
            <w:r>
              <w:rPr>
                <w:sz w:val="18"/>
              </w:rPr>
              <w:t>Download in progress</w:t>
            </w:r>
          </w:p>
        </w:tc>
      </w:tr>
      <w:tr>
        <w:tc>
          <w:tcPr>
            <w:tcW w:type="dxa" w:w="3402"/>
            <w:shd w:val="clear" w:color="auto" w:fill="FFFFFF"/>
          </w:tcPr>
          <w:p>
            <w:r>
              <w:rPr>
                <w:rFonts w:ascii="Courier New" w:hAnsi="Courier New"/>
                <w:sz w:val="18"/>
              </w:rPr>
              <w:t>IPAD_PROFILE_PENDING_ENABLE</w:t>
            </w:r>
          </w:p>
        </w:tc>
        <w:tc>
          <w:tcPr>
            <w:tcW w:type="dxa" w:w="1134"/>
            <w:shd w:val="clear" w:color="auto" w:fill="FFFFFF"/>
          </w:tcPr>
          <w:p>
            <w:r>
              <w:rPr>
                <w:sz w:val="18"/>
              </w:rPr>
              <w:t>3</w:t>
            </w:r>
          </w:p>
        </w:tc>
        <w:tc>
          <w:tcPr>
            <w:tcW w:type="dxa" w:w="5102"/>
            <w:shd w:val="clear" w:color="auto" w:fill="FFFFFF"/>
          </w:tcPr>
          <w:p>
            <w:r>
              <w:rPr>
                <w:sz w:val="18"/>
              </w:rPr>
              <w:t>Waiting for activation</w:t>
            </w:r>
          </w:p>
        </w:tc>
      </w:tr>
      <w:tr>
        <w:tc>
          <w:tcPr>
            <w:tcW w:type="dxa" w:w="3402"/>
            <w:shd w:val="clear" w:color="auto" w:fill="F4F7FB"/>
          </w:tcPr>
          <w:p>
            <w:r>
              <w:rPr>
                <w:rFonts w:ascii="Courier New" w:hAnsi="Courier New"/>
                <w:sz w:val="18"/>
              </w:rPr>
              <w:t>IPAD_PROFILE_ERROR</w:t>
            </w:r>
          </w:p>
        </w:tc>
        <w:tc>
          <w:tcPr>
            <w:tcW w:type="dxa" w:w="1134"/>
            <w:shd w:val="clear" w:color="auto" w:fill="F4F7FB"/>
          </w:tcPr>
          <w:p>
            <w:r>
              <w:rPr>
                <w:sz w:val="18"/>
              </w:rPr>
              <w:t>4</w:t>
            </w:r>
          </w:p>
        </w:tc>
        <w:tc>
          <w:tcPr>
            <w:tcW w:type="dxa" w:w="5102"/>
            <w:shd w:val="clear" w:color="auto" w:fill="F4F7FB"/>
          </w:tcPr>
          <w:p>
            <w:r>
              <w:rPr>
                <w:sz w:val="18"/>
              </w:rPr>
              <w:t>Profile in error state</w:t>
            </w:r>
          </w:p>
        </w:tc>
      </w:tr>
    </w:tbl>
    <w:p/>
    <w:p>
      <w:pPr>
        <w:pStyle w:val="Heading3"/>
      </w:pPr>
      <w:r>
        <w:rPr>
          <w:color w:val="2E6DA4"/>
        </w:rPr>
        <w:t>ipad_event_type_t  (bitmask)</w:t>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2E6DA4"/>
          </w:tcPr>
          <w:p>
            <w:pPr>
              <w:jc w:val="left"/>
            </w:pPr>
            <w:r>
              <w:rPr>
                <w:b/>
                <w:color w:val="FFFFFF"/>
                <w:sz w:val="18"/>
              </w:rPr>
              <w:t>Value</w:t>
            </w:r>
          </w:p>
        </w:tc>
        <w:tc>
          <w:tcPr>
            <w:tcW w:type="dxa" w:w="1134"/>
            <w:shd w:val="clear" w:color="auto" w:fill="2E6DA4"/>
          </w:tcPr>
          <w:p>
            <w:pPr>
              <w:jc w:val="left"/>
            </w:pPr>
            <w:r>
              <w:rPr>
                <w:b/>
                <w:color w:val="FFFFFF"/>
                <w:sz w:val="18"/>
              </w:rPr>
              <w:t>Bit</w:t>
            </w:r>
          </w:p>
        </w:tc>
        <w:tc>
          <w:tcPr>
            <w:tcW w:type="dxa" w:w="5386"/>
            <w:shd w:val="clear" w:color="auto" w:fill="2E6DA4"/>
          </w:tcPr>
          <w:p>
            <w:pPr>
              <w:jc w:val="left"/>
            </w:pPr>
            <w:r>
              <w:rPr>
                <w:b/>
                <w:color w:val="FFFFFF"/>
                <w:sz w:val="18"/>
              </w:rPr>
              <w:t>Description</w:t>
            </w:r>
          </w:p>
        </w:tc>
      </w:tr>
      <w:tr>
        <w:tc>
          <w:tcPr>
            <w:tcW w:type="dxa" w:w="3118"/>
            <w:shd w:val="clear" w:color="auto" w:fill="F4F7FB"/>
          </w:tcPr>
          <w:p>
            <w:r>
              <w:rPr>
                <w:rFonts w:ascii="Courier New" w:hAnsi="Courier New"/>
                <w:sz w:val="18"/>
              </w:rPr>
              <w:t>IPAD_EVT_PROFILE_INSTALLED</w:t>
            </w:r>
          </w:p>
        </w:tc>
        <w:tc>
          <w:tcPr>
            <w:tcW w:type="dxa" w:w="1134"/>
            <w:shd w:val="clear" w:color="auto" w:fill="F4F7FB"/>
          </w:tcPr>
          <w:p>
            <w:r>
              <w:rPr>
                <w:sz w:val="18"/>
              </w:rPr>
              <w:t>0</w:t>
            </w:r>
          </w:p>
        </w:tc>
        <w:tc>
          <w:tcPr>
            <w:tcW w:type="dxa" w:w="5386"/>
            <w:shd w:val="clear" w:color="auto" w:fill="F4F7FB"/>
          </w:tcPr>
          <w:p>
            <w:r>
              <w:rPr>
                <w:sz w:val="18"/>
              </w:rPr>
              <w:t>New profile successfully installed</w:t>
            </w:r>
          </w:p>
        </w:tc>
      </w:tr>
      <w:tr>
        <w:tc>
          <w:tcPr>
            <w:tcW w:type="dxa" w:w="3118"/>
            <w:shd w:val="clear" w:color="auto" w:fill="FFFFFF"/>
          </w:tcPr>
          <w:p>
            <w:r>
              <w:rPr>
                <w:rFonts w:ascii="Courier New" w:hAnsi="Courier New"/>
                <w:sz w:val="18"/>
              </w:rPr>
              <w:t>IPAD_EVT_PROFILE_ENABLED</w:t>
            </w:r>
          </w:p>
        </w:tc>
        <w:tc>
          <w:tcPr>
            <w:tcW w:type="dxa" w:w="1134"/>
            <w:shd w:val="clear" w:color="auto" w:fill="FFFFFF"/>
          </w:tcPr>
          <w:p>
            <w:r>
              <w:rPr>
                <w:sz w:val="18"/>
              </w:rPr>
              <w:t>1</w:t>
            </w:r>
          </w:p>
        </w:tc>
        <w:tc>
          <w:tcPr>
            <w:tcW w:type="dxa" w:w="5386"/>
            <w:shd w:val="clear" w:color="auto" w:fill="FFFFFF"/>
          </w:tcPr>
          <w:p>
            <w:r>
              <w:rPr>
                <w:sz w:val="18"/>
              </w:rPr>
              <w:t>Profile was activated</w:t>
            </w:r>
          </w:p>
        </w:tc>
      </w:tr>
      <w:tr>
        <w:tc>
          <w:tcPr>
            <w:tcW w:type="dxa" w:w="3118"/>
            <w:shd w:val="clear" w:color="auto" w:fill="F4F7FB"/>
          </w:tcPr>
          <w:p>
            <w:r>
              <w:rPr>
                <w:rFonts w:ascii="Courier New" w:hAnsi="Courier New"/>
                <w:sz w:val="18"/>
              </w:rPr>
              <w:t>IPAD_EVT_PROFILE_DISABLED</w:t>
            </w:r>
          </w:p>
        </w:tc>
        <w:tc>
          <w:tcPr>
            <w:tcW w:type="dxa" w:w="1134"/>
            <w:shd w:val="clear" w:color="auto" w:fill="F4F7FB"/>
          </w:tcPr>
          <w:p>
            <w:r>
              <w:rPr>
                <w:sz w:val="18"/>
              </w:rPr>
              <w:t>2</w:t>
            </w:r>
          </w:p>
        </w:tc>
        <w:tc>
          <w:tcPr>
            <w:tcW w:type="dxa" w:w="5386"/>
            <w:shd w:val="clear" w:color="auto" w:fill="F4F7FB"/>
          </w:tcPr>
          <w:p>
            <w:r>
              <w:rPr>
                <w:sz w:val="18"/>
              </w:rPr>
              <w:t>Profile was deactivated</w:t>
            </w:r>
          </w:p>
        </w:tc>
      </w:tr>
      <w:tr>
        <w:tc>
          <w:tcPr>
            <w:tcW w:type="dxa" w:w="3118"/>
            <w:shd w:val="clear" w:color="auto" w:fill="FFFFFF"/>
          </w:tcPr>
          <w:p>
            <w:r>
              <w:rPr>
                <w:rFonts w:ascii="Courier New" w:hAnsi="Courier New"/>
                <w:sz w:val="18"/>
              </w:rPr>
              <w:t>IPAD_EVT_PROFILE_DELETED</w:t>
            </w:r>
          </w:p>
        </w:tc>
        <w:tc>
          <w:tcPr>
            <w:tcW w:type="dxa" w:w="1134"/>
            <w:shd w:val="clear" w:color="auto" w:fill="FFFFFF"/>
          </w:tcPr>
          <w:p>
            <w:r>
              <w:rPr>
                <w:sz w:val="18"/>
              </w:rPr>
              <w:t>3</w:t>
            </w:r>
          </w:p>
        </w:tc>
        <w:tc>
          <w:tcPr>
            <w:tcW w:type="dxa" w:w="5386"/>
            <w:shd w:val="clear" w:color="auto" w:fill="FFFFFF"/>
          </w:tcPr>
          <w:p>
            <w:r>
              <w:rPr>
                <w:sz w:val="18"/>
              </w:rPr>
              <w:t>Profile was permanently removed</w:t>
            </w:r>
          </w:p>
        </w:tc>
      </w:tr>
      <w:tr>
        <w:tc>
          <w:tcPr>
            <w:tcW w:type="dxa" w:w="3118"/>
            <w:shd w:val="clear" w:color="auto" w:fill="F4F7FB"/>
          </w:tcPr>
          <w:p>
            <w:r>
              <w:rPr>
                <w:rFonts w:ascii="Courier New" w:hAnsi="Courier New"/>
                <w:sz w:val="18"/>
              </w:rPr>
              <w:t>IPAD_EVT_EIM_CONNECTED</w:t>
            </w:r>
          </w:p>
        </w:tc>
        <w:tc>
          <w:tcPr>
            <w:tcW w:type="dxa" w:w="1134"/>
            <w:shd w:val="clear" w:color="auto" w:fill="F4F7FB"/>
          </w:tcPr>
          <w:p>
            <w:r>
              <w:rPr>
                <w:sz w:val="18"/>
              </w:rPr>
              <w:t>4</w:t>
            </w:r>
          </w:p>
        </w:tc>
        <w:tc>
          <w:tcPr>
            <w:tcW w:type="dxa" w:w="5386"/>
            <w:shd w:val="clear" w:color="auto" w:fill="F4F7FB"/>
          </w:tcPr>
          <w:p>
            <w:r>
              <w:rPr>
                <w:sz w:val="18"/>
              </w:rPr>
              <w:t>eIM server connection established</w:t>
            </w:r>
          </w:p>
        </w:tc>
      </w:tr>
      <w:tr>
        <w:tc>
          <w:tcPr>
            <w:tcW w:type="dxa" w:w="3118"/>
            <w:shd w:val="clear" w:color="auto" w:fill="FFFFFF"/>
          </w:tcPr>
          <w:p>
            <w:r>
              <w:rPr>
                <w:rFonts w:ascii="Courier New" w:hAnsi="Courier New"/>
                <w:sz w:val="18"/>
              </w:rPr>
              <w:t>IPAD_EVT_EIM_DISCONNECTED</w:t>
            </w:r>
          </w:p>
        </w:tc>
        <w:tc>
          <w:tcPr>
            <w:tcW w:type="dxa" w:w="1134"/>
            <w:shd w:val="clear" w:color="auto" w:fill="FFFFFF"/>
          </w:tcPr>
          <w:p>
            <w:r>
              <w:rPr>
                <w:sz w:val="18"/>
              </w:rPr>
              <w:t>5</w:t>
            </w:r>
          </w:p>
        </w:tc>
        <w:tc>
          <w:tcPr>
            <w:tcW w:type="dxa" w:w="5386"/>
            <w:shd w:val="clear" w:color="auto" w:fill="FFFFFF"/>
          </w:tcPr>
          <w:p>
            <w:r>
              <w:rPr>
                <w:sz w:val="18"/>
              </w:rPr>
              <w:t>eIM server connection lost</w:t>
            </w:r>
          </w:p>
        </w:tc>
      </w:tr>
      <w:tr>
        <w:tc>
          <w:tcPr>
            <w:tcW w:type="dxa" w:w="3118"/>
            <w:shd w:val="clear" w:color="auto" w:fill="F4F7FB"/>
          </w:tcPr>
          <w:p>
            <w:r>
              <w:rPr>
                <w:rFonts w:ascii="Courier New" w:hAnsi="Courier New"/>
                <w:sz w:val="18"/>
              </w:rPr>
              <w:t>IPAD_EVT_NETWORK_ATTACHED</w:t>
            </w:r>
          </w:p>
        </w:tc>
        <w:tc>
          <w:tcPr>
            <w:tcW w:type="dxa" w:w="1134"/>
            <w:shd w:val="clear" w:color="auto" w:fill="F4F7FB"/>
          </w:tcPr>
          <w:p>
            <w:r>
              <w:rPr>
                <w:sz w:val="18"/>
              </w:rPr>
              <w:t>6</w:t>
            </w:r>
          </w:p>
        </w:tc>
        <w:tc>
          <w:tcPr>
            <w:tcW w:type="dxa" w:w="5386"/>
            <w:shd w:val="clear" w:color="auto" w:fill="F4F7FB"/>
          </w:tcPr>
          <w:p>
            <w:r>
              <w:rPr>
                <w:sz w:val="18"/>
              </w:rPr>
              <w:t>LTE/5G network attachment</w:t>
            </w:r>
          </w:p>
        </w:tc>
      </w:tr>
      <w:tr>
        <w:tc>
          <w:tcPr>
            <w:tcW w:type="dxa" w:w="3118"/>
            <w:shd w:val="clear" w:color="auto" w:fill="FFFFFF"/>
          </w:tcPr>
          <w:p>
            <w:r>
              <w:rPr>
                <w:rFonts w:ascii="Courier New" w:hAnsi="Courier New"/>
                <w:sz w:val="18"/>
              </w:rPr>
              <w:t>IPAD_EVT_NETWORK_DETACHED</w:t>
            </w:r>
          </w:p>
        </w:tc>
        <w:tc>
          <w:tcPr>
            <w:tcW w:type="dxa" w:w="1134"/>
            <w:shd w:val="clear" w:color="auto" w:fill="FFFFFF"/>
          </w:tcPr>
          <w:p>
            <w:r>
              <w:rPr>
                <w:sz w:val="18"/>
              </w:rPr>
              <w:t>7</w:t>
            </w:r>
          </w:p>
        </w:tc>
        <w:tc>
          <w:tcPr>
            <w:tcW w:type="dxa" w:w="5386"/>
            <w:shd w:val="clear" w:color="auto" w:fill="FFFFFF"/>
          </w:tcPr>
          <w:p>
            <w:r>
              <w:rPr>
                <w:sz w:val="18"/>
              </w:rPr>
              <w:t>Network detachment</w:t>
            </w:r>
          </w:p>
        </w:tc>
      </w:tr>
      <w:tr>
        <w:tc>
          <w:tcPr>
            <w:tcW w:type="dxa" w:w="3118"/>
            <w:shd w:val="clear" w:color="auto" w:fill="F4F7FB"/>
          </w:tcPr>
          <w:p>
            <w:r>
              <w:rPr>
                <w:rFonts w:ascii="Courier New" w:hAnsi="Courier New"/>
                <w:sz w:val="18"/>
              </w:rPr>
              <w:t>IPAD_EVT_DOWNLOAD_PROGRESS</w:t>
            </w:r>
          </w:p>
        </w:tc>
        <w:tc>
          <w:tcPr>
            <w:tcW w:type="dxa" w:w="1134"/>
            <w:shd w:val="clear" w:color="auto" w:fill="F4F7FB"/>
          </w:tcPr>
          <w:p>
            <w:r>
              <w:rPr>
                <w:sz w:val="18"/>
              </w:rPr>
              <w:t>8</w:t>
            </w:r>
          </w:p>
        </w:tc>
        <w:tc>
          <w:tcPr>
            <w:tcW w:type="dxa" w:w="5386"/>
            <w:shd w:val="clear" w:color="auto" w:fill="F4F7FB"/>
          </w:tcPr>
          <w:p>
            <w:r>
              <w:rPr>
                <w:sz w:val="18"/>
              </w:rPr>
              <w:t>Download percentage update</w:t>
            </w:r>
          </w:p>
        </w:tc>
      </w:tr>
      <w:tr>
        <w:tc>
          <w:tcPr>
            <w:tcW w:type="dxa" w:w="3118"/>
            <w:shd w:val="clear" w:color="auto" w:fill="FFFFFF"/>
          </w:tcPr>
          <w:p>
            <w:r>
              <w:rPr>
                <w:rFonts w:ascii="Courier New" w:hAnsi="Courier New"/>
                <w:sz w:val="18"/>
              </w:rPr>
              <w:t>IPAD_EVT_ERROR</w:t>
            </w:r>
          </w:p>
        </w:tc>
        <w:tc>
          <w:tcPr>
            <w:tcW w:type="dxa" w:w="1134"/>
            <w:shd w:val="clear" w:color="auto" w:fill="FFFFFF"/>
          </w:tcPr>
          <w:p>
            <w:r>
              <w:rPr>
                <w:sz w:val="18"/>
              </w:rPr>
              <w:t>9</w:t>
            </w:r>
          </w:p>
        </w:tc>
        <w:tc>
          <w:tcPr>
            <w:tcW w:type="dxa" w:w="5386"/>
            <w:shd w:val="clear" w:color="auto" w:fill="FFFFFF"/>
          </w:tcPr>
          <w:p>
            <w:r>
              <w:rPr>
                <w:sz w:val="18"/>
              </w:rPr>
              <w:t>Unrecoverable error occurred</w:t>
            </w:r>
          </w:p>
        </w:tc>
      </w:tr>
      <w:tr>
        <w:tc>
          <w:tcPr>
            <w:tcW w:type="dxa" w:w="3118"/>
            <w:shd w:val="clear" w:color="auto" w:fill="F4F7FB"/>
          </w:tcPr>
          <w:p>
            <w:r>
              <w:rPr>
                <w:rFonts w:ascii="Courier New" w:hAnsi="Courier New"/>
                <w:sz w:val="18"/>
              </w:rPr>
              <w:t>IPAD_EVT_ALL</w:t>
            </w:r>
          </w:p>
        </w:tc>
        <w:tc>
          <w:tcPr>
            <w:tcW w:type="dxa" w:w="1134"/>
            <w:shd w:val="clear" w:color="auto" w:fill="F4F7FB"/>
          </w:tcPr>
          <w:p>
            <w:r>
              <w:rPr>
                <w:sz w:val="18"/>
              </w:rPr>
              <w:t>0xFFFFFFFF</w:t>
            </w:r>
          </w:p>
        </w:tc>
        <w:tc>
          <w:tcPr>
            <w:tcW w:type="dxa" w:w="5386"/>
            <w:shd w:val="clear" w:color="auto" w:fill="F4F7FB"/>
          </w:tcPr>
          <w:p>
            <w:r>
              <w:rPr>
                <w:sz w:val="18"/>
              </w:rPr>
              <w:t>Subscribe to all event types</w:t>
            </w:r>
          </w:p>
        </w:tc>
      </w:tr>
    </w:tbl>
    <w:p/>
    <w:p>
      <w:r>
        <w:br w:type="page"/>
      </w:r>
    </w:p>
    <w:p>
      <w:pPr>
        <w:pStyle w:val="Heading2"/>
      </w:pPr>
      <w:r>
        <w:rPr>
          <w:color w:val="2E6DA4"/>
        </w:rPr>
        <w:t>4.4  Data Structures</w:t>
      </w:r>
    </w:p>
    <w:p>
      <w:pPr>
        <w:pStyle w:val="Heading3"/>
      </w:pPr>
      <w:r>
        <w:rPr>
          <w:color w:val="2E6DA4"/>
        </w:rPr>
        <w:t>ipad_config_t</w:t>
      </w:r>
    </w:p>
    <w:p>
      <w:r>
        <w:t>Library initialisation parameters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E6DA4"/>
          </w:tcPr>
          <w:p>
            <w:pPr>
              <w:jc w:val="left"/>
            </w:pPr>
            <w:r>
              <w:rPr>
                <w:b/>
                <w:color w:val="FFFFFF"/>
                <w:sz w:val="18"/>
              </w:rPr>
              <w:t>Field</w:t>
            </w:r>
          </w:p>
        </w:tc>
        <w:tc>
          <w:tcPr>
            <w:tcW w:type="dxa" w:w="2268"/>
            <w:shd w:val="clear" w:color="auto" w:fill="2E6DA4"/>
          </w:tcPr>
          <w:p>
            <w:pPr>
              <w:jc w:val="left"/>
            </w:pPr>
            <w:r>
              <w:rPr>
                <w:b/>
                <w:color w:val="FFFFFF"/>
                <w:sz w:val="18"/>
              </w:rPr>
              <w:t>Type</w:t>
            </w:r>
          </w:p>
        </w:tc>
        <w:tc>
          <w:tcPr>
            <w:tcW w:type="dxa" w:w="5102"/>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eim_url</w:t>
            </w:r>
          </w:p>
        </w:tc>
        <w:tc>
          <w:tcPr>
            <w:tcW w:type="dxa" w:w="2268"/>
            <w:shd w:val="clear" w:color="auto" w:fill="F4F7FB"/>
          </w:tcPr>
          <w:p>
            <w:r>
              <w:rPr>
                <w:sz w:val="18"/>
              </w:rPr>
              <w:t>const char *</w:t>
            </w:r>
          </w:p>
        </w:tc>
        <w:tc>
          <w:tcPr>
            <w:tcW w:type="dxa" w:w="5102"/>
            <w:shd w:val="clear" w:color="auto" w:fill="F4F7FB"/>
          </w:tcPr>
          <w:p>
            <w:r>
              <w:rPr>
                <w:sz w:val="18"/>
              </w:rPr>
              <w:t>eIM endpoint URL, e.g. "coaps://eim.host:5684"</w:t>
            </w:r>
          </w:p>
        </w:tc>
      </w:tr>
      <w:tr>
        <w:tc>
          <w:tcPr>
            <w:tcW w:type="dxa" w:w="2268"/>
            <w:shd w:val="clear" w:color="auto" w:fill="FFFFFF"/>
          </w:tcPr>
          <w:p>
            <w:r>
              <w:rPr>
                <w:rFonts w:ascii="Courier New" w:hAnsi="Courier New"/>
                <w:sz w:val="18"/>
              </w:rPr>
              <w:t>eim_port</w:t>
            </w:r>
          </w:p>
        </w:tc>
        <w:tc>
          <w:tcPr>
            <w:tcW w:type="dxa" w:w="2268"/>
            <w:shd w:val="clear" w:color="auto" w:fill="FFFFFF"/>
          </w:tcPr>
          <w:p>
            <w:r>
              <w:rPr>
                <w:sz w:val="18"/>
              </w:rPr>
              <w:t>uint16_t</w:t>
            </w:r>
          </w:p>
        </w:tc>
        <w:tc>
          <w:tcPr>
            <w:tcW w:type="dxa" w:w="5102"/>
            <w:shd w:val="clear" w:color="auto" w:fill="FFFFFF"/>
          </w:tcPr>
          <w:p>
            <w:r>
              <w:rPr>
                <w:sz w:val="18"/>
              </w:rPr>
              <w:t>eIM TCP/UDP port (0 = use URL default)</w:t>
            </w:r>
          </w:p>
        </w:tc>
      </w:tr>
      <w:tr>
        <w:tc>
          <w:tcPr>
            <w:tcW w:type="dxa" w:w="2268"/>
            <w:shd w:val="clear" w:color="auto" w:fill="F4F7FB"/>
          </w:tcPr>
          <w:p>
            <w:r>
              <w:rPr>
                <w:rFonts w:ascii="Courier New" w:hAnsi="Courier New"/>
                <w:sz w:val="18"/>
              </w:rPr>
              <w:t>transport</w:t>
            </w:r>
          </w:p>
        </w:tc>
        <w:tc>
          <w:tcPr>
            <w:tcW w:type="dxa" w:w="2268"/>
            <w:shd w:val="clear" w:color="auto" w:fill="F4F7FB"/>
          </w:tcPr>
          <w:p>
            <w:r>
              <w:rPr>
                <w:sz w:val="18"/>
              </w:rPr>
              <w:t>ipad_transport_t</w:t>
            </w:r>
          </w:p>
        </w:tc>
        <w:tc>
          <w:tcPr>
            <w:tcW w:type="dxa" w:w="5102"/>
            <w:shd w:val="clear" w:color="auto" w:fill="F4F7FB"/>
          </w:tcPr>
          <w:p>
            <w:r>
              <w:rPr>
                <w:sz w:val="18"/>
              </w:rPr>
              <w:t>Transport protocol</w:t>
            </w:r>
          </w:p>
        </w:tc>
      </w:tr>
      <w:tr>
        <w:tc>
          <w:tcPr>
            <w:tcW w:type="dxa" w:w="2268"/>
            <w:shd w:val="clear" w:color="auto" w:fill="FFFFFF"/>
          </w:tcPr>
          <w:p>
            <w:r>
              <w:rPr>
                <w:rFonts w:ascii="Courier New" w:hAnsi="Courier New"/>
                <w:sz w:val="18"/>
              </w:rPr>
              <w:t>tls</w:t>
            </w:r>
          </w:p>
        </w:tc>
        <w:tc>
          <w:tcPr>
            <w:tcW w:type="dxa" w:w="2268"/>
            <w:shd w:val="clear" w:color="auto" w:fill="FFFFFF"/>
          </w:tcPr>
          <w:p>
            <w:r>
              <w:rPr>
                <w:sz w:val="18"/>
              </w:rPr>
              <w:t>ipad_tls_cfg_t</w:t>
            </w:r>
          </w:p>
        </w:tc>
        <w:tc>
          <w:tcPr>
            <w:tcW w:type="dxa" w:w="5102"/>
            <w:shd w:val="clear" w:color="auto" w:fill="FFFFFF"/>
          </w:tcPr>
          <w:p>
            <w:r>
              <w:rPr>
                <w:sz w:val="18"/>
              </w:rPr>
              <w:t>TLS certificate paths and options</w:t>
            </w:r>
          </w:p>
        </w:tc>
      </w:tr>
      <w:tr>
        <w:tc>
          <w:tcPr>
            <w:tcW w:type="dxa" w:w="2268"/>
            <w:shd w:val="clear" w:color="auto" w:fill="F4F7FB"/>
          </w:tcPr>
          <w:p>
            <w:r>
              <w:rPr>
                <w:rFonts w:ascii="Courier New" w:hAnsi="Courier New"/>
                <w:sz w:val="18"/>
              </w:rPr>
              <w:t>timeout_ms</w:t>
            </w:r>
          </w:p>
        </w:tc>
        <w:tc>
          <w:tcPr>
            <w:tcW w:type="dxa" w:w="2268"/>
            <w:shd w:val="clear" w:color="auto" w:fill="F4F7FB"/>
          </w:tcPr>
          <w:p>
            <w:r>
              <w:rPr>
                <w:sz w:val="18"/>
              </w:rPr>
              <w:t>uint32_t</w:t>
            </w:r>
          </w:p>
        </w:tc>
        <w:tc>
          <w:tcPr>
            <w:tcW w:type="dxa" w:w="5102"/>
            <w:shd w:val="clear" w:color="auto" w:fill="F4F7FB"/>
          </w:tcPr>
          <w:p>
            <w:r>
              <w:rPr>
                <w:sz w:val="18"/>
              </w:rPr>
              <w:t>Default operation timeout (ms). 0 → 30 000</w:t>
            </w:r>
          </w:p>
        </w:tc>
      </w:tr>
      <w:tr>
        <w:tc>
          <w:tcPr>
            <w:tcW w:type="dxa" w:w="2268"/>
            <w:shd w:val="clear" w:color="auto" w:fill="FFFFFF"/>
          </w:tcPr>
          <w:p>
            <w:r>
              <w:rPr>
                <w:rFonts w:ascii="Courier New" w:hAnsi="Courier New"/>
                <w:sz w:val="18"/>
              </w:rPr>
              <w:t>retry_count</w:t>
            </w:r>
          </w:p>
        </w:tc>
        <w:tc>
          <w:tcPr>
            <w:tcW w:type="dxa" w:w="2268"/>
            <w:shd w:val="clear" w:color="auto" w:fill="FFFFFF"/>
          </w:tcPr>
          <w:p>
            <w:r>
              <w:rPr>
                <w:sz w:val="18"/>
              </w:rPr>
              <w:t>uint8_t</w:t>
            </w:r>
          </w:p>
        </w:tc>
        <w:tc>
          <w:tcPr>
            <w:tcW w:type="dxa" w:w="5102"/>
            <w:shd w:val="clear" w:color="auto" w:fill="FFFFFF"/>
          </w:tcPr>
          <w:p>
            <w:r>
              <w:rPr>
                <w:sz w:val="18"/>
              </w:rPr>
              <w:t>Automatic retry count. 0 → 3</w:t>
            </w:r>
          </w:p>
        </w:tc>
      </w:tr>
      <w:tr>
        <w:tc>
          <w:tcPr>
            <w:tcW w:type="dxa" w:w="2268"/>
            <w:shd w:val="clear" w:color="auto" w:fill="F4F7FB"/>
          </w:tcPr>
          <w:p>
            <w:r>
              <w:rPr>
                <w:rFonts w:ascii="Courier New" w:hAnsi="Courier New"/>
                <w:sz w:val="18"/>
              </w:rPr>
              <w:t>log_level</w:t>
            </w:r>
          </w:p>
        </w:tc>
        <w:tc>
          <w:tcPr>
            <w:tcW w:type="dxa" w:w="2268"/>
            <w:shd w:val="clear" w:color="auto" w:fill="F4F7FB"/>
          </w:tcPr>
          <w:p>
            <w:r>
              <w:rPr>
                <w:sz w:val="18"/>
              </w:rPr>
              <w:t>ipad_loglevel_t</w:t>
            </w:r>
          </w:p>
        </w:tc>
        <w:tc>
          <w:tcPr>
            <w:tcW w:type="dxa" w:w="5102"/>
            <w:shd w:val="clear" w:color="auto" w:fill="F4F7FB"/>
          </w:tcPr>
          <w:p>
            <w:r>
              <w:rPr>
                <w:sz w:val="18"/>
              </w:rPr>
              <w:t>Initial log verbosity</w:t>
            </w:r>
          </w:p>
        </w:tc>
      </w:tr>
      <w:tr>
        <w:tc>
          <w:tcPr>
            <w:tcW w:type="dxa" w:w="2268"/>
            <w:shd w:val="clear" w:color="auto" w:fill="FFFFFF"/>
          </w:tcPr>
          <w:p>
            <w:r>
              <w:rPr>
                <w:rFonts w:ascii="Courier New" w:hAnsi="Courier New"/>
                <w:sz w:val="18"/>
              </w:rPr>
              <w:t>slot_id</w:t>
            </w:r>
          </w:p>
        </w:tc>
        <w:tc>
          <w:tcPr>
            <w:tcW w:type="dxa" w:w="2268"/>
            <w:shd w:val="clear" w:color="auto" w:fill="FFFFFF"/>
          </w:tcPr>
          <w:p>
            <w:r>
              <w:rPr>
                <w:sz w:val="18"/>
              </w:rPr>
              <w:t>uint32_t</w:t>
            </w:r>
          </w:p>
        </w:tc>
        <w:tc>
          <w:tcPr>
            <w:tcW w:type="dxa" w:w="5102"/>
            <w:shd w:val="clear" w:color="auto" w:fill="FFFFFF"/>
          </w:tcPr>
          <w:p>
            <w:r>
              <w:rPr>
                <w:sz w:val="18"/>
              </w:rPr>
              <w:t>SA525 SIM slot index (0-based)</w:t>
            </w:r>
          </w:p>
        </w:tc>
      </w:tr>
      <w:tr>
        <w:tc>
          <w:tcPr>
            <w:tcW w:type="dxa" w:w="2268"/>
            <w:shd w:val="clear" w:color="auto" w:fill="F4F7FB"/>
          </w:tcPr>
          <w:p>
            <w:r>
              <w:rPr>
                <w:rFonts w:ascii="Courier New" w:hAnsi="Courier New"/>
                <w:sz w:val="18"/>
              </w:rPr>
              <w:t>user_ctx</w:t>
            </w:r>
          </w:p>
        </w:tc>
        <w:tc>
          <w:tcPr>
            <w:tcW w:type="dxa" w:w="2268"/>
            <w:shd w:val="clear" w:color="auto" w:fill="F4F7FB"/>
          </w:tcPr>
          <w:p>
            <w:r>
              <w:rPr>
                <w:sz w:val="18"/>
              </w:rPr>
              <w:t>void *</w:t>
            </w:r>
          </w:p>
        </w:tc>
        <w:tc>
          <w:tcPr>
            <w:tcW w:type="dxa" w:w="5102"/>
            <w:shd w:val="clear" w:color="auto" w:fill="F4F7FB"/>
          </w:tcPr>
          <w:p>
            <w:r>
              <w:rPr>
                <w:sz w:val="18"/>
              </w:rPr>
              <w:t>Opaque pointer passed to callbacks</w:t>
            </w:r>
          </w:p>
        </w:tc>
      </w:tr>
    </w:tbl>
    <w:p/>
    <w:p>
      <w:pPr>
        <w:pStyle w:val="Heading3"/>
      </w:pPr>
      <w:r>
        <w:rPr>
          <w:color w:val="2E6DA4"/>
        </w:rPr>
        <w:t>ipad_dl_params_t</w:t>
      </w:r>
    </w:p>
    <w:p>
      <w:r>
        <w:t>Parameters for profile download</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E6DA4"/>
          </w:tcPr>
          <w:p>
            <w:pPr>
              <w:jc w:val="left"/>
            </w:pPr>
            <w:r>
              <w:rPr>
                <w:b/>
                <w:color w:val="FFFFFF"/>
                <w:sz w:val="18"/>
              </w:rPr>
              <w:t>Field</w:t>
            </w:r>
          </w:p>
        </w:tc>
        <w:tc>
          <w:tcPr>
            <w:tcW w:type="dxa" w:w="2268"/>
            <w:shd w:val="clear" w:color="auto" w:fill="2E6DA4"/>
          </w:tcPr>
          <w:p>
            <w:pPr>
              <w:jc w:val="left"/>
            </w:pPr>
            <w:r>
              <w:rPr>
                <w:b/>
                <w:color w:val="FFFFFF"/>
                <w:sz w:val="18"/>
              </w:rPr>
              <w:t>Type</w:t>
            </w:r>
          </w:p>
        </w:tc>
        <w:tc>
          <w:tcPr>
            <w:tcW w:type="dxa" w:w="5102"/>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activation_code</w:t>
            </w:r>
          </w:p>
        </w:tc>
        <w:tc>
          <w:tcPr>
            <w:tcW w:type="dxa" w:w="2268"/>
            <w:shd w:val="clear" w:color="auto" w:fill="F4F7FB"/>
          </w:tcPr>
          <w:p>
            <w:r>
              <w:rPr>
                <w:sz w:val="18"/>
              </w:rPr>
              <w:t>const char *</w:t>
            </w:r>
          </w:p>
        </w:tc>
        <w:tc>
          <w:tcPr>
            <w:tcW w:type="dxa" w:w="5102"/>
            <w:shd w:val="clear" w:color="auto" w:fill="F4F7FB"/>
          </w:tcPr>
          <w:p>
            <w:r>
              <w:rPr>
                <w:sz w:val="18"/>
              </w:rPr>
              <w:t>LPA activation code: "LPA:1$host$matchid"</w:t>
            </w:r>
          </w:p>
        </w:tc>
      </w:tr>
      <w:tr>
        <w:tc>
          <w:tcPr>
            <w:tcW w:type="dxa" w:w="2268"/>
            <w:shd w:val="clear" w:color="auto" w:fill="FFFFFF"/>
          </w:tcPr>
          <w:p>
            <w:r>
              <w:rPr>
                <w:rFonts w:ascii="Courier New" w:hAnsi="Courier New"/>
                <w:sz w:val="18"/>
              </w:rPr>
              <w:t>confirmation_code</w:t>
            </w:r>
          </w:p>
        </w:tc>
        <w:tc>
          <w:tcPr>
            <w:tcW w:type="dxa" w:w="2268"/>
            <w:shd w:val="clear" w:color="auto" w:fill="FFFFFF"/>
          </w:tcPr>
          <w:p>
            <w:r>
              <w:rPr>
                <w:sz w:val="18"/>
              </w:rPr>
              <w:t>const char *</w:t>
            </w:r>
          </w:p>
        </w:tc>
        <w:tc>
          <w:tcPr>
            <w:tcW w:type="dxa" w:w="5102"/>
            <w:shd w:val="clear" w:color="auto" w:fill="FFFFFF"/>
          </w:tcPr>
          <w:p>
            <w:r>
              <w:rPr>
                <w:sz w:val="18"/>
              </w:rPr>
              <w:t>Confirmation code (optional, may be NULL)</w:t>
            </w:r>
          </w:p>
        </w:tc>
      </w:tr>
      <w:tr>
        <w:tc>
          <w:tcPr>
            <w:tcW w:type="dxa" w:w="2268"/>
            <w:shd w:val="clear" w:color="auto" w:fill="F4F7FB"/>
          </w:tcPr>
          <w:p>
            <w:r>
              <w:rPr>
                <w:rFonts w:ascii="Courier New" w:hAnsi="Courier New"/>
                <w:sz w:val="18"/>
              </w:rPr>
              <w:t>auto_enable</w:t>
            </w:r>
          </w:p>
        </w:tc>
        <w:tc>
          <w:tcPr>
            <w:tcW w:type="dxa" w:w="2268"/>
            <w:shd w:val="clear" w:color="auto" w:fill="F4F7FB"/>
          </w:tcPr>
          <w:p>
            <w:r>
              <w:rPr>
                <w:sz w:val="18"/>
              </w:rPr>
              <w:t>bool</w:t>
            </w:r>
          </w:p>
        </w:tc>
        <w:tc>
          <w:tcPr>
            <w:tcW w:type="dxa" w:w="5102"/>
            <w:shd w:val="clear" w:color="auto" w:fill="F4F7FB"/>
          </w:tcPr>
          <w:p>
            <w:r>
              <w:rPr>
                <w:sz w:val="18"/>
              </w:rPr>
              <w:t>Enable the profile immediately after install</w:t>
            </w:r>
          </w:p>
        </w:tc>
      </w:tr>
      <w:tr>
        <w:tc>
          <w:tcPr>
            <w:tcW w:type="dxa" w:w="2268"/>
            <w:shd w:val="clear" w:color="auto" w:fill="FFFFFF"/>
          </w:tcPr>
          <w:p>
            <w:r>
              <w:rPr>
                <w:rFonts w:ascii="Courier New" w:hAnsi="Courier New"/>
                <w:sz w:val="18"/>
              </w:rPr>
              <w:t>timeout_ms</w:t>
            </w:r>
          </w:p>
        </w:tc>
        <w:tc>
          <w:tcPr>
            <w:tcW w:type="dxa" w:w="2268"/>
            <w:shd w:val="clear" w:color="auto" w:fill="FFFFFF"/>
          </w:tcPr>
          <w:p>
            <w:r>
              <w:rPr>
                <w:sz w:val="18"/>
              </w:rPr>
              <w:t>uint32_t</w:t>
            </w:r>
          </w:p>
        </w:tc>
        <w:tc>
          <w:tcPr>
            <w:tcW w:type="dxa" w:w="5102"/>
            <w:shd w:val="clear" w:color="auto" w:fill="FFFFFF"/>
          </w:tcPr>
          <w:p>
            <w:r>
              <w:rPr>
                <w:sz w:val="18"/>
              </w:rPr>
              <w:t>Override timeout. 0 = use ipad_config_t.timeout_ms</w:t>
            </w:r>
          </w:p>
        </w:tc>
      </w:tr>
    </w:tbl>
    <w:p/>
    <w:p>
      <w:pPr>
        <w:pStyle w:val="Heading3"/>
      </w:pPr>
      <w:r>
        <w:rPr>
          <w:color w:val="2E6DA4"/>
        </w:rPr>
        <w:t>ipad_profile_t</w:t>
      </w:r>
    </w:p>
    <w:p>
      <w:r>
        <w:t>Installed eSIM profile descriptor</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E6DA4"/>
          </w:tcPr>
          <w:p>
            <w:pPr>
              <w:jc w:val="left"/>
            </w:pPr>
            <w:r>
              <w:rPr>
                <w:b/>
                <w:color w:val="FFFFFF"/>
                <w:sz w:val="18"/>
              </w:rPr>
              <w:t>Field</w:t>
            </w:r>
          </w:p>
        </w:tc>
        <w:tc>
          <w:tcPr>
            <w:tcW w:type="dxa" w:w="2268"/>
            <w:shd w:val="clear" w:color="auto" w:fill="2E6DA4"/>
          </w:tcPr>
          <w:p>
            <w:pPr>
              <w:jc w:val="left"/>
            </w:pPr>
            <w:r>
              <w:rPr>
                <w:b/>
                <w:color w:val="FFFFFF"/>
                <w:sz w:val="18"/>
              </w:rPr>
              <w:t>Type</w:t>
            </w:r>
          </w:p>
        </w:tc>
        <w:tc>
          <w:tcPr>
            <w:tcW w:type="dxa" w:w="5102"/>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iccid</w:t>
            </w:r>
          </w:p>
        </w:tc>
        <w:tc>
          <w:tcPr>
            <w:tcW w:type="dxa" w:w="2268"/>
            <w:shd w:val="clear" w:color="auto" w:fill="F4F7FB"/>
          </w:tcPr>
          <w:p>
            <w:r>
              <w:rPr>
                <w:sz w:val="18"/>
              </w:rPr>
              <w:t>ipad_iccid_t</w:t>
            </w:r>
          </w:p>
        </w:tc>
        <w:tc>
          <w:tcPr>
            <w:tcW w:type="dxa" w:w="5102"/>
            <w:shd w:val="clear" w:color="auto" w:fill="F4F7FB"/>
          </w:tcPr>
          <w:p>
            <w:r>
              <w:rPr>
                <w:sz w:val="18"/>
              </w:rPr>
              <w:t>20 BCD digits packed as 10 bytes</w:t>
            </w:r>
          </w:p>
        </w:tc>
      </w:tr>
      <w:tr>
        <w:tc>
          <w:tcPr>
            <w:tcW w:type="dxa" w:w="2268"/>
            <w:shd w:val="clear" w:color="auto" w:fill="FFFFFF"/>
          </w:tcPr>
          <w:p>
            <w:r>
              <w:rPr>
                <w:rFonts w:ascii="Courier New" w:hAnsi="Courier New"/>
                <w:sz w:val="18"/>
              </w:rPr>
              <w:t>state</w:t>
            </w:r>
          </w:p>
        </w:tc>
        <w:tc>
          <w:tcPr>
            <w:tcW w:type="dxa" w:w="2268"/>
            <w:shd w:val="clear" w:color="auto" w:fill="FFFFFF"/>
          </w:tcPr>
          <w:p>
            <w:r>
              <w:rPr>
                <w:sz w:val="18"/>
              </w:rPr>
              <w:t>ipad_profile_state_t</w:t>
            </w:r>
          </w:p>
        </w:tc>
        <w:tc>
          <w:tcPr>
            <w:tcW w:type="dxa" w:w="5102"/>
            <w:shd w:val="clear" w:color="auto" w:fill="FFFFFF"/>
          </w:tcPr>
          <w:p>
            <w:r>
              <w:rPr>
                <w:sz w:val="18"/>
              </w:rPr>
              <w:t>Current state</w:t>
            </w:r>
          </w:p>
        </w:tc>
      </w:tr>
      <w:tr>
        <w:tc>
          <w:tcPr>
            <w:tcW w:type="dxa" w:w="2268"/>
            <w:shd w:val="clear" w:color="auto" w:fill="F4F7FB"/>
          </w:tcPr>
          <w:p>
            <w:r>
              <w:rPr>
                <w:rFonts w:ascii="Courier New" w:hAnsi="Courier New"/>
                <w:sz w:val="18"/>
              </w:rPr>
              <w:t>nickname</w:t>
            </w:r>
          </w:p>
        </w:tc>
        <w:tc>
          <w:tcPr>
            <w:tcW w:type="dxa" w:w="2268"/>
            <w:shd w:val="clear" w:color="auto" w:fill="F4F7FB"/>
          </w:tcPr>
          <w:p>
            <w:r>
              <w:rPr>
                <w:sz w:val="18"/>
              </w:rPr>
              <w:t>char[64]</w:t>
            </w:r>
          </w:p>
        </w:tc>
        <w:tc>
          <w:tcPr>
            <w:tcW w:type="dxa" w:w="5102"/>
            <w:shd w:val="clear" w:color="auto" w:fill="F4F7FB"/>
          </w:tcPr>
          <w:p>
            <w:r>
              <w:rPr>
                <w:sz w:val="18"/>
              </w:rPr>
              <w:t>User-editable label</w:t>
            </w:r>
          </w:p>
        </w:tc>
      </w:tr>
      <w:tr>
        <w:tc>
          <w:tcPr>
            <w:tcW w:type="dxa" w:w="2268"/>
            <w:shd w:val="clear" w:color="auto" w:fill="FFFFFF"/>
          </w:tcPr>
          <w:p>
            <w:r>
              <w:rPr>
                <w:rFonts w:ascii="Courier New" w:hAnsi="Courier New"/>
                <w:sz w:val="18"/>
              </w:rPr>
              <w:t>provider</w:t>
            </w:r>
          </w:p>
        </w:tc>
        <w:tc>
          <w:tcPr>
            <w:tcW w:type="dxa" w:w="2268"/>
            <w:shd w:val="clear" w:color="auto" w:fill="FFFFFF"/>
          </w:tcPr>
          <w:p>
            <w:r>
              <w:rPr>
                <w:sz w:val="18"/>
              </w:rPr>
              <w:t>char[64]</w:t>
            </w:r>
          </w:p>
        </w:tc>
        <w:tc>
          <w:tcPr>
            <w:tcW w:type="dxa" w:w="5102"/>
            <w:shd w:val="clear" w:color="auto" w:fill="FFFFFF"/>
          </w:tcPr>
          <w:p>
            <w:r>
              <w:rPr>
                <w:sz w:val="18"/>
              </w:rPr>
              <w:t>Operator / MNO name</w:t>
            </w:r>
          </w:p>
        </w:tc>
      </w:tr>
      <w:tr>
        <w:tc>
          <w:tcPr>
            <w:tcW w:type="dxa" w:w="2268"/>
            <w:shd w:val="clear" w:color="auto" w:fill="F4F7FB"/>
          </w:tcPr>
          <w:p>
            <w:r>
              <w:rPr>
                <w:rFonts w:ascii="Courier New" w:hAnsi="Courier New"/>
                <w:sz w:val="18"/>
              </w:rPr>
              <w:t>profile_name</w:t>
            </w:r>
          </w:p>
        </w:tc>
        <w:tc>
          <w:tcPr>
            <w:tcW w:type="dxa" w:w="2268"/>
            <w:shd w:val="clear" w:color="auto" w:fill="F4F7FB"/>
          </w:tcPr>
          <w:p>
            <w:r>
              <w:rPr>
                <w:sz w:val="18"/>
              </w:rPr>
              <w:t>char[64]</w:t>
            </w:r>
          </w:p>
        </w:tc>
        <w:tc>
          <w:tcPr>
            <w:tcW w:type="dxa" w:w="5102"/>
            <w:shd w:val="clear" w:color="auto" w:fill="F4F7FB"/>
          </w:tcPr>
          <w:p>
            <w:r>
              <w:rPr>
                <w:sz w:val="18"/>
              </w:rPr>
              <w:t>Profile product name</w:t>
            </w:r>
          </w:p>
        </w:tc>
      </w:tr>
      <w:tr>
        <w:tc>
          <w:tcPr>
            <w:tcW w:type="dxa" w:w="2268"/>
            <w:shd w:val="clear" w:color="auto" w:fill="FFFFFF"/>
          </w:tcPr>
          <w:p>
            <w:r>
              <w:rPr>
                <w:rFonts w:ascii="Courier New" w:hAnsi="Courier New"/>
                <w:sz w:val="18"/>
              </w:rPr>
              <w:t>is_test_profile</w:t>
            </w:r>
          </w:p>
        </w:tc>
        <w:tc>
          <w:tcPr>
            <w:tcW w:type="dxa" w:w="2268"/>
            <w:shd w:val="clear" w:color="auto" w:fill="FFFFFF"/>
          </w:tcPr>
          <w:p>
            <w:r>
              <w:rPr>
                <w:sz w:val="18"/>
              </w:rPr>
              <w:t>bool</w:t>
            </w:r>
          </w:p>
        </w:tc>
        <w:tc>
          <w:tcPr>
            <w:tcW w:type="dxa" w:w="5102"/>
            <w:shd w:val="clear" w:color="auto" w:fill="FFFFFF"/>
          </w:tcPr>
          <w:p>
            <w:r>
              <w:rPr>
                <w:sz w:val="18"/>
              </w:rPr>
              <w:t>True for test/bootstrap profiles</w:t>
            </w:r>
          </w:p>
        </w:tc>
      </w:tr>
      <w:tr>
        <w:tc>
          <w:tcPr>
            <w:tcW w:type="dxa" w:w="2268"/>
            <w:shd w:val="clear" w:color="auto" w:fill="F4F7FB"/>
          </w:tcPr>
          <w:p>
            <w:r>
              <w:rPr>
                <w:rFonts w:ascii="Courier New" w:hAnsi="Courier New"/>
                <w:sz w:val="18"/>
              </w:rPr>
              <w:t>slot_id</w:t>
            </w:r>
          </w:p>
        </w:tc>
        <w:tc>
          <w:tcPr>
            <w:tcW w:type="dxa" w:w="2268"/>
            <w:shd w:val="clear" w:color="auto" w:fill="F4F7FB"/>
          </w:tcPr>
          <w:p>
            <w:r>
              <w:rPr>
                <w:sz w:val="18"/>
              </w:rPr>
              <w:t>uint32_t</w:t>
            </w:r>
          </w:p>
        </w:tc>
        <w:tc>
          <w:tcPr>
            <w:tcW w:type="dxa" w:w="5102"/>
            <w:shd w:val="clear" w:color="auto" w:fill="F4F7FB"/>
          </w:tcPr>
          <w:p>
            <w:r>
              <w:rPr>
                <w:sz w:val="18"/>
              </w:rPr>
              <w:t>Physical SIM slot index</w:t>
            </w:r>
          </w:p>
        </w:tc>
      </w:tr>
    </w:tbl>
    <w:p/>
    <w:p>
      <w:pPr>
        <w:pStyle w:val="Heading3"/>
      </w:pPr>
      <w:r>
        <w:rPr>
          <w:color w:val="2E6DA4"/>
        </w:rPr>
        <w:t>ipad_euicc_info_t</w:t>
      </w:r>
    </w:p>
    <w:p>
      <w:r>
        <w:t>eUICC identity and capabilities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E6DA4"/>
          </w:tcPr>
          <w:p>
            <w:pPr>
              <w:jc w:val="left"/>
            </w:pPr>
            <w:r>
              <w:rPr>
                <w:b/>
                <w:color w:val="FFFFFF"/>
                <w:sz w:val="18"/>
              </w:rPr>
              <w:t>Field</w:t>
            </w:r>
          </w:p>
        </w:tc>
        <w:tc>
          <w:tcPr>
            <w:tcW w:type="dxa" w:w="2268"/>
            <w:shd w:val="clear" w:color="auto" w:fill="2E6DA4"/>
          </w:tcPr>
          <w:p>
            <w:pPr>
              <w:jc w:val="left"/>
            </w:pPr>
            <w:r>
              <w:rPr>
                <w:b/>
                <w:color w:val="FFFFFF"/>
                <w:sz w:val="18"/>
              </w:rPr>
              <w:t>Type</w:t>
            </w:r>
          </w:p>
        </w:tc>
        <w:tc>
          <w:tcPr>
            <w:tcW w:type="dxa" w:w="5102"/>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eid</w:t>
            </w:r>
          </w:p>
        </w:tc>
        <w:tc>
          <w:tcPr>
            <w:tcW w:type="dxa" w:w="2268"/>
            <w:shd w:val="clear" w:color="auto" w:fill="F4F7FB"/>
          </w:tcPr>
          <w:p>
            <w:r>
              <w:rPr>
                <w:sz w:val="18"/>
              </w:rPr>
              <w:t>ipad_eid_t</w:t>
            </w:r>
          </w:p>
        </w:tc>
        <w:tc>
          <w:tcPr>
            <w:tcW w:type="dxa" w:w="5102"/>
            <w:shd w:val="clear" w:color="auto" w:fill="F4F7FB"/>
          </w:tcPr>
          <w:p>
            <w:r>
              <w:rPr>
                <w:sz w:val="18"/>
              </w:rPr>
              <w:t>32 BCD digits packed as 16 bytes</w:t>
            </w:r>
          </w:p>
        </w:tc>
      </w:tr>
      <w:tr>
        <w:tc>
          <w:tcPr>
            <w:tcW w:type="dxa" w:w="2268"/>
            <w:shd w:val="clear" w:color="auto" w:fill="FFFFFF"/>
          </w:tcPr>
          <w:p>
            <w:r>
              <w:rPr>
                <w:rFonts w:ascii="Courier New" w:hAnsi="Courier New"/>
                <w:sz w:val="18"/>
              </w:rPr>
              <w:t>eid_str</w:t>
            </w:r>
          </w:p>
        </w:tc>
        <w:tc>
          <w:tcPr>
            <w:tcW w:type="dxa" w:w="2268"/>
            <w:shd w:val="clear" w:color="auto" w:fill="FFFFFF"/>
          </w:tcPr>
          <w:p>
            <w:r>
              <w:rPr>
                <w:sz w:val="18"/>
              </w:rPr>
              <w:t>char[33]</w:t>
            </w:r>
          </w:p>
        </w:tc>
        <w:tc>
          <w:tcPr>
            <w:tcW w:type="dxa" w:w="5102"/>
            <w:shd w:val="clear" w:color="auto" w:fill="FFFFFF"/>
          </w:tcPr>
          <w:p>
            <w:r>
              <w:rPr>
                <w:sz w:val="18"/>
              </w:rPr>
              <w:t>Null-terminated uppercase hex string</w:t>
            </w:r>
          </w:p>
        </w:tc>
      </w:tr>
      <w:tr>
        <w:tc>
          <w:tcPr>
            <w:tcW w:type="dxa" w:w="2268"/>
            <w:shd w:val="clear" w:color="auto" w:fill="F4F7FB"/>
          </w:tcPr>
          <w:p>
            <w:r>
              <w:rPr>
                <w:rFonts w:ascii="Courier New" w:hAnsi="Courier New"/>
                <w:sz w:val="18"/>
              </w:rPr>
              <w:t>os_version</w:t>
            </w:r>
          </w:p>
        </w:tc>
        <w:tc>
          <w:tcPr>
            <w:tcW w:type="dxa" w:w="2268"/>
            <w:shd w:val="clear" w:color="auto" w:fill="F4F7FB"/>
          </w:tcPr>
          <w:p>
            <w:r>
              <w:rPr>
                <w:sz w:val="18"/>
              </w:rPr>
              <w:t>char[64]</w:t>
            </w:r>
          </w:p>
        </w:tc>
        <w:tc>
          <w:tcPr>
            <w:tcW w:type="dxa" w:w="5102"/>
            <w:shd w:val="clear" w:color="auto" w:fill="F4F7FB"/>
          </w:tcPr>
          <w:p>
            <w:r>
              <w:rPr>
                <w:sz w:val="18"/>
              </w:rPr>
              <w:t>eUICC OS version string</w:t>
            </w:r>
          </w:p>
        </w:tc>
      </w:tr>
      <w:tr>
        <w:tc>
          <w:tcPr>
            <w:tcW w:type="dxa" w:w="2268"/>
            <w:shd w:val="clear" w:color="auto" w:fill="FFFFFF"/>
          </w:tcPr>
          <w:p>
            <w:r>
              <w:rPr>
                <w:rFonts w:ascii="Courier New" w:hAnsi="Courier New"/>
                <w:sz w:val="18"/>
              </w:rPr>
              <w:t>profile_capacity</w:t>
            </w:r>
          </w:p>
        </w:tc>
        <w:tc>
          <w:tcPr>
            <w:tcW w:type="dxa" w:w="2268"/>
            <w:shd w:val="clear" w:color="auto" w:fill="FFFFFF"/>
          </w:tcPr>
          <w:p>
            <w:r>
              <w:rPr>
                <w:sz w:val="18"/>
              </w:rPr>
              <w:t>uint32_t</w:t>
            </w:r>
          </w:p>
        </w:tc>
        <w:tc>
          <w:tcPr>
            <w:tcW w:type="dxa" w:w="5102"/>
            <w:shd w:val="clear" w:color="auto" w:fill="FFFFFF"/>
          </w:tcPr>
          <w:p>
            <w:r>
              <w:rPr>
                <w:sz w:val="18"/>
              </w:rPr>
              <w:t>Maximum number of simultaneous profiles</w:t>
            </w:r>
          </w:p>
        </w:tc>
      </w:tr>
      <w:tr>
        <w:tc>
          <w:tcPr>
            <w:tcW w:type="dxa" w:w="2268"/>
            <w:shd w:val="clear" w:color="auto" w:fill="F4F7FB"/>
          </w:tcPr>
          <w:p>
            <w:r>
              <w:rPr>
                <w:rFonts w:ascii="Courier New" w:hAnsi="Courier New"/>
                <w:sz w:val="18"/>
              </w:rPr>
              <w:t>free_mem_kb</w:t>
            </w:r>
          </w:p>
        </w:tc>
        <w:tc>
          <w:tcPr>
            <w:tcW w:type="dxa" w:w="2268"/>
            <w:shd w:val="clear" w:color="auto" w:fill="F4F7FB"/>
          </w:tcPr>
          <w:p>
            <w:r>
              <w:rPr>
                <w:sz w:val="18"/>
              </w:rPr>
              <w:t>uint32_t</w:t>
            </w:r>
          </w:p>
        </w:tc>
        <w:tc>
          <w:tcPr>
            <w:tcW w:type="dxa" w:w="5102"/>
            <w:shd w:val="clear" w:color="auto" w:fill="F4F7FB"/>
          </w:tcPr>
          <w:p>
            <w:r>
              <w:rPr>
                <w:sz w:val="18"/>
              </w:rPr>
              <w:t>Available eUICC non-volatile memory (KB)</w:t>
            </w:r>
          </w:p>
        </w:tc>
      </w:tr>
    </w:tbl>
    <w:p/>
    <w:p>
      <w:pPr>
        <w:pStyle w:val="Heading3"/>
      </w:pPr>
      <w:r>
        <w:rPr>
          <w:color w:val="2E6DA4"/>
        </w:rPr>
        <w:t>ipad_event_t</w:t>
      </w:r>
    </w:p>
    <w:p>
      <w:r>
        <w:t>Event payload delivered to subscribers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E6DA4"/>
          </w:tcPr>
          <w:p>
            <w:pPr>
              <w:jc w:val="left"/>
            </w:pPr>
            <w:r>
              <w:rPr>
                <w:b/>
                <w:color w:val="FFFFFF"/>
                <w:sz w:val="18"/>
              </w:rPr>
              <w:t>Field</w:t>
            </w:r>
          </w:p>
        </w:tc>
        <w:tc>
          <w:tcPr>
            <w:tcW w:type="dxa" w:w="2268"/>
            <w:shd w:val="clear" w:color="auto" w:fill="2E6DA4"/>
          </w:tcPr>
          <w:p>
            <w:pPr>
              <w:jc w:val="left"/>
            </w:pPr>
            <w:r>
              <w:rPr>
                <w:b/>
                <w:color w:val="FFFFFF"/>
                <w:sz w:val="18"/>
              </w:rPr>
              <w:t>Type</w:t>
            </w:r>
          </w:p>
        </w:tc>
        <w:tc>
          <w:tcPr>
            <w:tcW w:type="dxa" w:w="5102"/>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type</w:t>
            </w:r>
          </w:p>
        </w:tc>
        <w:tc>
          <w:tcPr>
            <w:tcW w:type="dxa" w:w="2268"/>
            <w:shd w:val="clear" w:color="auto" w:fill="F4F7FB"/>
          </w:tcPr>
          <w:p>
            <w:r>
              <w:rPr>
                <w:sz w:val="18"/>
              </w:rPr>
              <w:t>ipad_event_type_t</w:t>
            </w:r>
          </w:p>
        </w:tc>
        <w:tc>
          <w:tcPr>
            <w:tcW w:type="dxa" w:w="5102"/>
            <w:shd w:val="clear" w:color="auto" w:fill="F4F7FB"/>
          </w:tcPr>
          <w:p>
            <w:r>
              <w:rPr>
                <w:sz w:val="18"/>
              </w:rPr>
              <w:t>Event type bitmask value</w:t>
            </w:r>
          </w:p>
        </w:tc>
      </w:tr>
      <w:tr>
        <w:tc>
          <w:tcPr>
            <w:tcW w:type="dxa" w:w="2268"/>
            <w:shd w:val="clear" w:color="auto" w:fill="FFFFFF"/>
          </w:tcPr>
          <w:p>
            <w:r>
              <w:rPr>
                <w:rFonts w:ascii="Courier New" w:hAnsi="Courier New"/>
                <w:sz w:val="18"/>
              </w:rPr>
              <w:t>iccid</w:t>
            </w:r>
          </w:p>
        </w:tc>
        <w:tc>
          <w:tcPr>
            <w:tcW w:type="dxa" w:w="2268"/>
            <w:shd w:val="clear" w:color="auto" w:fill="FFFFFF"/>
          </w:tcPr>
          <w:p>
            <w:r>
              <w:rPr>
                <w:sz w:val="18"/>
              </w:rPr>
              <w:t>ipad_iccid_t</w:t>
            </w:r>
          </w:p>
        </w:tc>
        <w:tc>
          <w:tcPr>
            <w:tcW w:type="dxa" w:w="5102"/>
            <w:shd w:val="clear" w:color="auto" w:fill="FFFFFF"/>
          </w:tcPr>
          <w:p>
            <w:r>
              <w:rPr>
                <w:sz w:val="18"/>
              </w:rPr>
              <w:t>Relevant profile ICCID (zero if N/A)</w:t>
            </w:r>
          </w:p>
        </w:tc>
      </w:tr>
      <w:tr>
        <w:tc>
          <w:tcPr>
            <w:tcW w:type="dxa" w:w="2268"/>
            <w:shd w:val="clear" w:color="auto" w:fill="F4F7FB"/>
          </w:tcPr>
          <w:p>
            <w:r>
              <w:rPr>
                <w:rFonts w:ascii="Courier New" w:hAnsi="Courier New"/>
                <w:sz w:val="18"/>
              </w:rPr>
              <w:t>status</w:t>
            </w:r>
          </w:p>
        </w:tc>
        <w:tc>
          <w:tcPr>
            <w:tcW w:type="dxa" w:w="2268"/>
            <w:shd w:val="clear" w:color="auto" w:fill="F4F7FB"/>
          </w:tcPr>
          <w:p>
            <w:r>
              <w:rPr>
                <w:sz w:val="18"/>
              </w:rPr>
              <w:t>ipad_status_t</w:t>
            </w:r>
          </w:p>
        </w:tc>
        <w:tc>
          <w:tcPr>
            <w:tcW w:type="dxa" w:w="5102"/>
            <w:shd w:val="clear" w:color="auto" w:fill="F4F7FB"/>
          </w:tcPr>
          <w:p>
            <w:r>
              <w:rPr>
                <w:sz w:val="18"/>
              </w:rPr>
              <w:t>IPAD_OK or error code for the event</w:t>
            </w:r>
          </w:p>
        </w:tc>
      </w:tr>
      <w:tr>
        <w:tc>
          <w:tcPr>
            <w:tcW w:type="dxa" w:w="2268"/>
            <w:shd w:val="clear" w:color="auto" w:fill="FFFFFF"/>
          </w:tcPr>
          <w:p>
            <w:r>
              <w:rPr>
                <w:rFonts w:ascii="Courier New" w:hAnsi="Courier New"/>
                <w:sz w:val="18"/>
              </w:rPr>
              <w:t>progress_pct</w:t>
            </w:r>
          </w:p>
        </w:tc>
        <w:tc>
          <w:tcPr>
            <w:tcW w:type="dxa" w:w="2268"/>
            <w:shd w:val="clear" w:color="auto" w:fill="FFFFFF"/>
          </w:tcPr>
          <w:p>
            <w:r>
              <w:rPr>
                <w:sz w:val="18"/>
              </w:rPr>
              <w:t>uint8_t</w:t>
            </w:r>
          </w:p>
        </w:tc>
        <w:tc>
          <w:tcPr>
            <w:tcW w:type="dxa" w:w="5102"/>
            <w:shd w:val="clear" w:color="auto" w:fill="FFFFFF"/>
          </w:tcPr>
          <w:p>
            <w:r>
              <w:rPr>
                <w:sz w:val="18"/>
              </w:rPr>
              <w:t>0–100 for IPAD_EVT_DOWNLOAD_PROGRESS</w:t>
            </w:r>
          </w:p>
        </w:tc>
      </w:tr>
      <w:tr>
        <w:tc>
          <w:tcPr>
            <w:tcW w:type="dxa" w:w="2268"/>
            <w:shd w:val="clear" w:color="auto" w:fill="F4F7FB"/>
          </w:tcPr>
          <w:p>
            <w:r>
              <w:rPr>
                <w:rFonts w:ascii="Courier New" w:hAnsi="Courier New"/>
                <w:sz w:val="18"/>
              </w:rPr>
              <w:t>detail</w:t>
            </w:r>
          </w:p>
        </w:tc>
        <w:tc>
          <w:tcPr>
            <w:tcW w:type="dxa" w:w="2268"/>
            <w:shd w:val="clear" w:color="auto" w:fill="F4F7FB"/>
          </w:tcPr>
          <w:p>
            <w:r>
              <w:rPr>
                <w:sz w:val="18"/>
              </w:rPr>
              <w:t>char[128]</w:t>
            </w:r>
          </w:p>
        </w:tc>
        <w:tc>
          <w:tcPr>
            <w:tcW w:type="dxa" w:w="5102"/>
            <w:shd w:val="clear" w:color="auto" w:fill="F4F7FB"/>
          </w:tcPr>
          <w:p>
            <w:r>
              <w:rPr>
                <w:sz w:val="18"/>
              </w:rPr>
              <w:t>Human-readable description</w:t>
            </w:r>
          </w:p>
        </w:tc>
      </w:tr>
    </w:tbl>
    <w:p/>
    <w:p>
      <w:pPr>
        <w:pStyle w:val="Heading3"/>
      </w:pPr>
      <w:r>
        <w:rPr>
          <w:color w:val="2E6DA4"/>
        </w:rPr>
        <w:t>ipad_tls_cfg_t</w:t>
      </w:r>
    </w:p>
    <w:p>
      <w:r>
        <w:t>TLS transport configuration</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E6DA4"/>
          </w:tcPr>
          <w:p>
            <w:pPr>
              <w:jc w:val="left"/>
            </w:pPr>
            <w:r>
              <w:rPr>
                <w:b/>
                <w:color w:val="FFFFFF"/>
                <w:sz w:val="18"/>
              </w:rPr>
              <w:t>Field</w:t>
            </w:r>
          </w:p>
        </w:tc>
        <w:tc>
          <w:tcPr>
            <w:tcW w:type="dxa" w:w="2268"/>
            <w:shd w:val="clear" w:color="auto" w:fill="2E6DA4"/>
          </w:tcPr>
          <w:p>
            <w:pPr>
              <w:jc w:val="left"/>
            </w:pPr>
            <w:r>
              <w:rPr>
                <w:b/>
                <w:color w:val="FFFFFF"/>
                <w:sz w:val="18"/>
              </w:rPr>
              <w:t>Type</w:t>
            </w:r>
          </w:p>
        </w:tc>
        <w:tc>
          <w:tcPr>
            <w:tcW w:type="dxa" w:w="5102"/>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ca_cert_path</w:t>
            </w:r>
          </w:p>
        </w:tc>
        <w:tc>
          <w:tcPr>
            <w:tcW w:type="dxa" w:w="2268"/>
            <w:shd w:val="clear" w:color="auto" w:fill="F4F7FB"/>
          </w:tcPr>
          <w:p>
            <w:r>
              <w:rPr>
                <w:sz w:val="18"/>
              </w:rPr>
              <w:t>const char *</w:t>
            </w:r>
          </w:p>
        </w:tc>
        <w:tc>
          <w:tcPr>
            <w:tcW w:type="dxa" w:w="5102"/>
            <w:shd w:val="clear" w:color="auto" w:fill="F4F7FB"/>
          </w:tcPr>
          <w:p>
            <w:r>
              <w:rPr>
                <w:sz w:val="18"/>
              </w:rPr>
              <w:t>Path to PEM CA bundle</w:t>
            </w:r>
          </w:p>
        </w:tc>
      </w:tr>
      <w:tr>
        <w:tc>
          <w:tcPr>
            <w:tcW w:type="dxa" w:w="2268"/>
            <w:shd w:val="clear" w:color="auto" w:fill="FFFFFF"/>
          </w:tcPr>
          <w:p>
            <w:r>
              <w:rPr>
                <w:rFonts w:ascii="Courier New" w:hAnsi="Courier New"/>
                <w:sz w:val="18"/>
              </w:rPr>
              <w:t>client_cert_path</w:t>
            </w:r>
          </w:p>
        </w:tc>
        <w:tc>
          <w:tcPr>
            <w:tcW w:type="dxa" w:w="2268"/>
            <w:shd w:val="clear" w:color="auto" w:fill="FFFFFF"/>
          </w:tcPr>
          <w:p>
            <w:r>
              <w:rPr>
                <w:sz w:val="18"/>
              </w:rPr>
              <w:t>const char *</w:t>
            </w:r>
          </w:p>
        </w:tc>
        <w:tc>
          <w:tcPr>
            <w:tcW w:type="dxa" w:w="5102"/>
            <w:shd w:val="clear" w:color="auto" w:fill="FFFFFF"/>
          </w:tcPr>
          <w:p>
            <w:r>
              <w:rPr>
                <w:sz w:val="18"/>
              </w:rPr>
              <w:t>Path to client certificate (PEM)</w:t>
            </w:r>
          </w:p>
        </w:tc>
      </w:tr>
      <w:tr>
        <w:tc>
          <w:tcPr>
            <w:tcW w:type="dxa" w:w="2268"/>
            <w:shd w:val="clear" w:color="auto" w:fill="F4F7FB"/>
          </w:tcPr>
          <w:p>
            <w:r>
              <w:rPr>
                <w:rFonts w:ascii="Courier New" w:hAnsi="Courier New"/>
                <w:sz w:val="18"/>
              </w:rPr>
              <w:t>client_key_path</w:t>
            </w:r>
          </w:p>
        </w:tc>
        <w:tc>
          <w:tcPr>
            <w:tcW w:type="dxa" w:w="2268"/>
            <w:shd w:val="clear" w:color="auto" w:fill="F4F7FB"/>
          </w:tcPr>
          <w:p>
            <w:r>
              <w:rPr>
                <w:sz w:val="18"/>
              </w:rPr>
              <w:t>const char *</w:t>
            </w:r>
          </w:p>
        </w:tc>
        <w:tc>
          <w:tcPr>
            <w:tcW w:type="dxa" w:w="5102"/>
            <w:shd w:val="clear" w:color="auto" w:fill="F4F7FB"/>
          </w:tcPr>
          <w:p>
            <w:r>
              <w:rPr>
                <w:sz w:val="18"/>
              </w:rPr>
              <w:t>Path to client private key (PEM)</w:t>
            </w:r>
          </w:p>
        </w:tc>
      </w:tr>
      <w:tr>
        <w:tc>
          <w:tcPr>
            <w:tcW w:type="dxa" w:w="2268"/>
            <w:shd w:val="clear" w:color="auto" w:fill="FFFFFF"/>
          </w:tcPr>
          <w:p>
            <w:r>
              <w:rPr>
                <w:rFonts w:ascii="Courier New" w:hAnsi="Courier New"/>
                <w:sz w:val="18"/>
              </w:rPr>
              <w:t>verify_peer</w:t>
            </w:r>
          </w:p>
        </w:tc>
        <w:tc>
          <w:tcPr>
            <w:tcW w:type="dxa" w:w="2268"/>
            <w:shd w:val="clear" w:color="auto" w:fill="FFFFFF"/>
          </w:tcPr>
          <w:p>
            <w:r>
              <w:rPr>
                <w:sz w:val="18"/>
              </w:rPr>
              <w:t>bool</w:t>
            </w:r>
          </w:p>
        </w:tc>
        <w:tc>
          <w:tcPr>
            <w:tcW w:type="dxa" w:w="5102"/>
            <w:shd w:val="clear" w:color="auto" w:fill="FFFFFF"/>
          </w:tcPr>
          <w:p>
            <w:r>
              <w:rPr>
                <w:sz w:val="18"/>
              </w:rPr>
              <w:t>Enable server certificate verification</w:t>
            </w:r>
          </w:p>
        </w:tc>
      </w:tr>
      <w:tr>
        <w:tc>
          <w:tcPr>
            <w:tcW w:type="dxa" w:w="2268"/>
            <w:shd w:val="clear" w:color="auto" w:fill="F4F7FB"/>
          </w:tcPr>
          <w:p>
            <w:r>
              <w:rPr>
                <w:rFonts w:ascii="Courier New" w:hAnsi="Courier New"/>
                <w:sz w:val="18"/>
              </w:rPr>
              <w:t>tls_version_min</w:t>
            </w:r>
          </w:p>
        </w:tc>
        <w:tc>
          <w:tcPr>
            <w:tcW w:type="dxa" w:w="2268"/>
            <w:shd w:val="clear" w:color="auto" w:fill="F4F7FB"/>
          </w:tcPr>
          <w:p>
            <w:r>
              <w:rPr>
                <w:sz w:val="18"/>
              </w:rPr>
              <w:t>uint16_t</w:t>
            </w:r>
          </w:p>
        </w:tc>
        <w:tc>
          <w:tcPr>
            <w:tcW w:type="dxa" w:w="5102"/>
            <w:shd w:val="clear" w:color="auto" w:fill="F4F7FB"/>
          </w:tcPr>
          <w:p>
            <w:r>
              <w:rPr>
                <w:sz w:val="18"/>
              </w:rPr>
              <w:t>0x0303 = TLS 1.2,  0x0304 = TLS 1.3</w:t>
            </w:r>
          </w:p>
        </w:tc>
      </w:tr>
    </w:tbl>
    <w:p/>
    <w:p>
      <w:pPr>
        <w:pStyle w:val="Heading3"/>
      </w:pPr>
      <w:r>
        <w:rPr>
          <w:color w:val="2E6DA4"/>
        </w:rPr>
        <w:t>ipad_version_t</w:t>
      </w:r>
    </w:p>
    <w:p>
      <w:r>
        <w:t>Library and TelSDK version information</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E6DA4"/>
          </w:tcPr>
          <w:p>
            <w:pPr>
              <w:jc w:val="left"/>
            </w:pPr>
            <w:r>
              <w:rPr>
                <w:b/>
                <w:color w:val="FFFFFF"/>
                <w:sz w:val="18"/>
              </w:rPr>
              <w:t>Field</w:t>
            </w:r>
          </w:p>
        </w:tc>
        <w:tc>
          <w:tcPr>
            <w:tcW w:type="dxa" w:w="2268"/>
            <w:shd w:val="clear" w:color="auto" w:fill="2E6DA4"/>
          </w:tcPr>
          <w:p>
            <w:pPr>
              <w:jc w:val="left"/>
            </w:pPr>
            <w:r>
              <w:rPr>
                <w:b/>
                <w:color w:val="FFFFFF"/>
                <w:sz w:val="18"/>
              </w:rPr>
              <w:t>Type</w:t>
            </w:r>
          </w:p>
        </w:tc>
        <w:tc>
          <w:tcPr>
            <w:tcW w:type="dxa" w:w="5102"/>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major</w:t>
            </w:r>
          </w:p>
        </w:tc>
        <w:tc>
          <w:tcPr>
            <w:tcW w:type="dxa" w:w="2268"/>
            <w:shd w:val="clear" w:color="auto" w:fill="F4F7FB"/>
          </w:tcPr>
          <w:p>
            <w:r>
              <w:rPr>
                <w:sz w:val="18"/>
              </w:rPr>
              <w:t>uint16_t</w:t>
            </w:r>
          </w:p>
        </w:tc>
        <w:tc>
          <w:tcPr>
            <w:tcW w:type="dxa" w:w="5102"/>
            <w:shd w:val="clear" w:color="auto" w:fill="F4F7FB"/>
          </w:tcPr>
          <w:p>
            <w:r>
              <w:rPr>
                <w:sz w:val="18"/>
              </w:rPr>
              <w:t>Library major version</w:t>
            </w:r>
          </w:p>
        </w:tc>
      </w:tr>
      <w:tr>
        <w:tc>
          <w:tcPr>
            <w:tcW w:type="dxa" w:w="2268"/>
            <w:shd w:val="clear" w:color="auto" w:fill="FFFFFF"/>
          </w:tcPr>
          <w:p>
            <w:r>
              <w:rPr>
                <w:rFonts w:ascii="Courier New" w:hAnsi="Courier New"/>
                <w:sz w:val="18"/>
              </w:rPr>
              <w:t>minor</w:t>
            </w:r>
          </w:p>
        </w:tc>
        <w:tc>
          <w:tcPr>
            <w:tcW w:type="dxa" w:w="2268"/>
            <w:shd w:val="clear" w:color="auto" w:fill="FFFFFF"/>
          </w:tcPr>
          <w:p>
            <w:r>
              <w:rPr>
                <w:sz w:val="18"/>
              </w:rPr>
              <w:t>uint16_t</w:t>
            </w:r>
          </w:p>
        </w:tc>
        <w:tc>
          <w:tcPr>
            <w:tcW w:type="dxa" w:w="5102"/>
            <w:shd w:val="clear" w:color="auto" w:fill="FFFFFF"/>
          </w:tcPr>
          <w:p>
            <w:r>
              <w:rPr>
                <w:sz w:val="18"/>
              </w:rPr>
              <w:t>Library minor version</w:t>
            </w:r>
          </w:p>
        </w:tc>
      </w:tr>
      <w:tr>
        <w:tc>
          <w:tcPr>
            <w:tcW w:type="dxa" w:w="2268"/>
            <w:shd w:val="clear" w:color="auto" w:fill="F4F7FB"/>
          </w:tcPr>
          <w:p>
            <w:r>
              <w:rPr>
                <w:rFonts w:ascii="Courier New" w:hAnsi="Courier New"/>
                <w:sz w:val="18"/>
              </w:rPr>
              <w:t>patch</w:t>
            </w:r>
          </w:p>
        </w:tc>
        <w:tc>
          <w:tcPr>
            <w:tcW w:type="dxa" w:w="2268"/>
            <w:shd w:val="clear" w:color="auto" w:fill="F4F7FB"/>
          </w:tcPr>
          <w:p>
            <w:r>
              <w:rPr>
                <w:sz w:val="18"/>
              </w:rPr>
              <w:t>uint16_t</w:t>
            </w:r>
          </w:p>
        </w:tc>
        <w:tc>
          <w:tcPr>
            <w:tcW w:type="dxa" w:w="5102"/>
            <w:shd w:val="clear" w:color="auto" w:fill="F4F7FB"/>
          </w:tcPr>
          <w:p>
            <w:r>
              <w:rPr>
                <w:sz w:val="18"/>
              </w:rPr>
              <w:t>Library patch version</w:t>
            </w:r>
          </w:p>
        </w:tc>
      </w:tr>
      <w:tr>
        <w:tc>
          <w:tcPr>
            <w:tcW w:type="dxa" w:w="2268"/>
            <w:shd w:val="clear" w:color="auto" w:fill="FFFFFF"/>
          </w:tcPr>
          <w:p>
            <w:r>
              <w:rPr>
                <w:rFonts w:ascii="Courier New" w:hAnsi="Courier New"/>
                <w:sz w:val="18"/>
              </w:rPr>
              <w:t>sgp32_revision</w:t>
            </w:r>
          </w:p>
        </w:tc>
        <w:tc>
          <w:tcPr>
            <w:tcW w:type="dxa" w:w="2268"/>
            <w:shd w:val="clear" w:color="auto" w:fill="FFFFFF"/>
          </w:tcPr>
          <w:p>
            <w:r>
              <w:rPr>
                <w:sz w:val="18"/>
              </w:rPr>
              <w:t>const char *</w:t>
            </w:r>
          </w:p>
        </w:tc>
        <w:tc>
          <w:tcPr>
            <w:tcW w:type="dxa" w:w="5102"/>
            <w:shd w:val="clear" w:color="auto" w:fill="FFFFFF"/>
          </w:tcPr>
          <w:p>
            <w:r>
              <w:rPr>
                <w:sz w:val="18"/>
              </w:rPr>
              <w:t>Supported SGP.32 specification revision</w:t>
            </w:r>
          </w:p>
        </w:tc>
      </w:tr>
      <w:tr>
        <w:tc>
          <w:tcPr>
            <w:tcW w:type="dxa" w:w="2268"/>
            <w:shd w:val="clear" w:color="auto" w:fill="F4F7FB"/>
          </w:tcPr>
          <w:p>
            <w:r>
              <w:rPr>
                <w:rFonts w:ascii="Courier New" w:hAnsi="Courier New"/>
                <w:sz w:val="18"/>
              </w:rPr>
              <w:t>telsdk_version</w:t>
            </w:r>
          </w:p>
        </w:tc>
        <w:tc>
          <w:tcPr>
            <w:tcW w:type="dxa" w:w="2268"/>
            <w:shd w:val="clear" w:color="auto" w:fill="F4F7FB"/>
          </w:tcPr>
          <w:p>
            <w:r>
              <w:rPr>
                <w:sz w:val="18"/>
              </w:rPr>
              <w:t>const char *</w:t>
            </w:r>
          </w:p>
        </w:tc>
        <w:tc>
          <w:tcPr>
            <w:tcW w:type="dxa" w:w="5102"/>
            <w:shd w:val="clear" w:color="auto" w:fill="F4F7FB"/>
          </w:tcPr>
          <w:p>
            <w:r>
              <w:rPr>
                <w:sz w:val="18"/>
              </w:rPr>
              <w:t>TelSDK version linked against</w:t>
            </w:r>
          </w:p>
        </w:tc>
      </w:tr>
    </w:tbl>
    <w:p/>
    <w:p>
      <w:r>
        <w:br w:type="page"/>
      </w:r>
    </w:p>
    <w:p>
      <w:pPr>
        <w:pStyle w:val="Heading2"/>
      </w:pPr>
      <w:r>
        <w:rPr>
          <w:color w:val="2E6DA4"/>
        </w:rPr>
        <w:t>4.5  Lifecycle</w:t>
      </w:r>
    </w:p>
    <w:p>
      <w:pPr>
        <w:pStyle w:val="Heading3"/>
      </w:pPr>
      <w:r>
        <w:rPr>
          <w:color w:val="2E6DA4"/>
        </w:rPr>
        <w:t>ipad_init</w:t>
      </w:r>
    </w:p>
    <w:p>
      <w:pPr>
        <w:shd w:val="clear" w:color="auto" w:fill="F4F7FB"/>
        <w:spacing w:before="40" w:after="40"/>
        <w:ind w:left="283"/>
      </w:pPr>
      <w:r>
        <w:rPr>
          <w:rFonts w:ascii="Courier New" w:hAnsi="Courier New"/>
          <w:sz w:val="18"/>
        </w:rPr>
        <w:t>ipad_status_t ipad_init(const ipad_config_t *cfg, ipad_handle_t *hdl_out);</w:t>
      </w:r>
    </w:p>
    <w:p>
      <w:r>
        <w:t>Initialise the library and connect to TelSDK. Must be called before any other ipad_* function. Blocks until the TelSDK subsystem reports ready or cfg-&gt;timeout_ms elapses.</w:t>
      </w:r>
    </w:p>
    <w:tbl>
      <w:tblPr>
        <w:tblStyle w:val="TableGrid"/>
        <w:tblW w:type="auto" w:w="0"/>
        <w:tblLook w:firstColumn="1" w:firstRow="1" w:lastColumn="0" w:lastRow="0" w:noHBand="0" w:noVBand="1" w:val="04A0"/>
      </w:tblPr>
      <w:tblGrid>
        <w:gridCol w:w="4703"/>
        <w:gridCol w:w="4703"/>
      </w:tblGrid>
      <w:tr>
        <w:tc>
          <w:tcPr>
            <w:tcW w:type="dxa" w:w="2268"/>
            <w:shd w:val="clear" w:color="auto" w:fill="2E6DA4"/>
          </w:tcPr>
          <w:p>
            <w:pPr>
              <w:jc w:val="left"/>
            </w:pPr>
            <w:r>
              <w:rPr>
                <w:b/>
                <w:color w:val="FFFFFF"/>
                <w:sz w:val="18"/>
              </w:rPr>
              <w:t>Parameter</w:t>
            </w:r>
          </w:p>
        </w:tc>
        <w:tc>
          <w:tcPr>
            <w:tcW w:type="dxa" w:w="7370"/>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cfg</w:t>
            </w:r>
          </w:p>
        </w:tc>
        <w:tc>
          <w:tcPr>
            <w:tcW w:type="dxa" w:w="7370"/>
            <w:shd w:val="clear" w:color="auto" w:fill="F4F7FB"/>
          </w:tcPr>
          <w:p>
            <w:r>
              <w:rPr>
                <w:sz w:val="18"/>
              </w:rPr>
              <w:t>Non-NULL pointer to configuration. Copied internally.</w:t>
            </w:r>
          </w:p>
        </w:tc>
      </w:tr>
      <w:tr>
        <w:tc>
          <w:tcPr>
            <w:tcW w:type="dxa" w:w="2268"/>
            <w:shd w:val="clear" w:color="auto" w:fill="FFFFFF"/>
          </w:tcPr>
          <w:p>
            <w:r>
              <w:rPr>
                <w:rFonts w:ascii="Courier New" w:hAnsi="Courier New"/>
                <w:sz w:val="18"/>
              </w:rPr>
              <w:t>hdl_out</w:t>
            </w:r>
          </w:p>
        </w:tc>
        <w:tc>
          <w:tcPr>
            <w:tcW w:type="dxa" w:w="7370"/>
            <w:shd w:val="clear" w:color="auto" w:fill="FFFFFF"/>
          </w:tcPr>
          <w:p>
            <w:r>
              <w:rPr>
                <w:sz w:val="18"/>
              </w:rPr>
              <w:t>Receives the new handle on success.</w:t>
            </w:r>
          </w:p>
        </w:tc>
      </w:tr>
    </w:tbl>
    <w:p/>
    <w:p>
      <w:r>
        <w:rPr>
          <w:b/>
          <w:sz w:val="18"/>
        </w:rPr>
        <w:t xml:space="preserve">Returns: </w:t>
      </w:r>
      <w:r>
        <w:rPr>
          <w:rFonts w:ascii="Courier New" w:hAnsi="Courier New"/>
          <w:sz w:val="18"/>
        </w:rPr>
        <w:t>IPAD_OK, IPAD_ERR_INVALID_PARAM, IPAD_ERR_TELSDK, IPAD_ERR_TIMEOUT</w:t>
      </w:r>
    </w:p>
    <w:p>
      <w:pPr>
        <w:pStyle w:val="Heading3"/>
      </w:pPr>
      <w:r>
        <w:rPr>
          <w:color w:val="2E6DA4"/>
        </w:rPr>
        <w:t>ipad_deinit</w:t>
      </w:r>
    </w:p>
    <w:p>
      <w:pPr>
        <w:shd w:val="clear" w:color="auto" w:fill="F4F7FB"/>
        <w:spacing w:before="40" w:after="40"/>
        <w:ind w:left="283"/>
      </w:pPr>
      <w:r>
        <w:rPr>
          <w:rFonts w:ascii="Courier New" w:hAnsi="Courier New"/>
          <w:sz w:val="18"/>
        </w:rPr>
        <w:t>ipad_status_t ipad_deinit(ipad_handle_t hdl);</w:t>
      </w:r>
    </w:p>
    <w:p>
      <w:r>
        <w:t>Release all resources, disconnect from TelSDK, and free the handle. After this call hdl is invalid.</w:t>
      </w:r>
    </w:p>
    <w:tbl>
      <w:tblPr>
        <w:tblStyle w:val="TableGrid"/>
        <w:tblW w:type="auto" w:w="0"/>
        <w:tblLook w:firstColumn="1" w:firstRow="1" w:lastColumn="0" w:lastRow="0" w:noHBand="0" w:noVBand="1" w:val="04A0"/>
      </w:tblPr>
      <w:tblGrid>
        <w:gridCol w:w="4703"/>
        <w:gridCol w:w="4703"/>
      </w:tblGrid>
      <w:tr>
        <w:tc>
          <w:tcPr>
            <w:tcW w:type="dxa" w:w="2268"/>
            <w:shd w:val="clear" w:color="auto" w:fill="2E6DA4"/>
          </w:tcPr>
          <w:p>
            <w:pPr>
              <w:jc w:val="left"/>
            </w:pPr>
            <w:r>
              <w:rPr>
                <w:b/>
                <w:color w:val="FFFFFF"/>
                <w:sz w:val="18"/>
              </w:rPr>
              <w:t>Parameter</w:t>
            </w:r>
          </w:p>
        </w:tc>
        <w:tc>
          <w:tcPr>
            <w:tcW w:type="dxa" w:w="7370"/>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hdl</w:t>
            </w:r>
          </w:p>
        </w:tc>
        <w:tc>
          <w:tcPr>
            <w:tcW w:type="dxa" w:w="7370"/>
            <w:shd w:val="clear" w:color="auto" w:fill="F4F7FB"/>
          </w:tcPr>
          <w:p>
            <w:r>
              <w:rPr>
                <w:sz w:val="18"/>
              </w:rPr>
              <w:t>Handle obtained from ipad_init().</w:t>
            </w:r>
          </w:p>
        </w:tc>
      </w:tr>
    </w:tbl>
    <w:p/>
    <w:p>
      <w:r>
        <w:rPr>
          <w:b/>
          <w:sz w:val="18"/>
        </w:rPr>
        <w:t xml:space="preserve">Returns: </w:t>
      </w:r>
      <w:r>
        <w:rPr>
          <w:rFonts w:ascii="Courier New" w:hAnsi="Courier New"/>
          <w:sz w:val="18"/>
        </w:rPr>
        <w:t>IPAD_OK, IPAD_ERR_INVALID_PARAM</w:t>
      </w:r>
    </w:p>
    <w:p>
      <w:pPr>
        <w:pStyle w:val="Heading3"/>
      </w:pPr>
      <w:r>
        <w:rPr>
          <w:color w:val="2E6DA4"/>
        </w:rPr>
        <w:t>ipad_configure</w:t>
      </w:r>
    </w:p>
    <w:p>
      <w:pPr>
        <w:shd w:val="clear" w:color="auto" w:fill="F4F7FB"/>
        <w:spacing w:before="40" w:after="40"/>
        <w:ind w:left="283"/>
      </w:pPr>
      <w:r>
        <w:rPr>
          <w:rFonts w:ascii="Courier New" w:hAnsi="Courier New"/>
          <w:sz w:val="18"/>
        </w:rPr>
        <w:t>ipad_status_t ipad_configure(ipad_handle_t hdl, const ipad_config_t *cfg);</w:t>
      </w:r>
    </w:p>
    <w:p>
      <w:r>
        <w:t>Update transport, log level, and retry policy at runtime. Does not restart TelSDK connections.</w:t>
      </w:r>
    </w:p>
    <w:tbl>
      <w:tblPr>
        <w:tblStyle w:val="TableGrid"/>
        <w:tblW w:type="auto" w:w="0"/>
        <w:tblLook w:firstColumn="1" w:firstRow="1" w:lastColumn="0" w:lastRow="0" w:noHBand="0" w:noVBand="1" w:val="04A0"/>
      </w:tblPr>
      <w:tblGrid>
        <w:gridCol w:w="4703"/>
        <w:gridCol w:w="4703"/>
      </w:tblGrid>
      <w:tr>
        <w:tc>
          <w:tcPr>
            <w:tcW w:type="dxa" w:w="2268"/>
            <w:shd w:val="clear" w:color="auto" w:fill="2E6DA4"/>
          </w:tcPr>
          <w:p>
            <w:pPr>
              <w:jc w:val="left"/>
            </w:pPr>
            <w:r>
              <w:rPr>
                <w:b/>
                <w:color w:val="FFFFFF"/>
                <w:sz w:val="18"/>
              </w:rPr>
              <w:t>Parameter</w:t>
            </w:r>
          </w:p>
        </w:tc>
        <w:tc>
          <w:tcPr>
            <w:tcW w:type="dxa" w:w="7370"/>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hdl</w:t>
            </w:r>
          </w:p>
        </w:tc>
        <w:tc>
          <w:tcPr>
            <w:tcW w:type="dxa" w:w="7370"/>
            <w:shd w:val="clear" w:color="auto" w:fill="F4F7FB"/>
          </w:tcPr>
          <w:p>
            <w:r>
              <w:rPr>
                <w:sz w:val="18"/>
              </w:rPr>
              <w:t>Valid handle.</w:t>
            </w:r>
          </w:p>
        </w:tc>
      </w:tr>
      <w:tr>
        <w:tc>
          <w:tcPr>
            <w:tcW w:type="dxa" w:w="2268"/>
            <w:shd w:val="clear" w:color="auto" w:fill="FFFFFF"/>
          </w:tcPr>
          <w:p>
            <w:r>
              <w:rPr>
                <w:rFonts w:ascii="Courier New" w:hAnsi="Courier New"/>
                <w:sz w:val="18"/>
              </w:rPr>
              <w:t>cfg</w:t>
            </w:r>
          </w:p>
        </w:tc>
        <w:tc>
          <w:tcPr>
            <w:tcW w:type="dxa" w:w="7370"/>
            <w:shd w:val="clear" w:color="auto" w:fill="FFFFFF"/>
          </w:tcPr>
          <w:p>
            <w:r>
              <w:rPr>
                <w:sz w:val="18"/>
              </w:rPr>
              <w:t>New configuration.</w:t>
            </w:r>
          </w:p>
        </w:tc>
      </w:tr>
    </w:tbl>
    <w:p/>
    <w:p>
      <w:r>
        <w:rPr>
          <w:b/>
          <w:sz w:val="18"/>
        </w:rPr>
        <w:t xml:space="preserve">Returns: </w:t>
      </w:r>
      <w:r>
        <w:rPr>
          <w:rFonts w:ascii="Courier New" w:hAnsi="Courier New"/>
          <w:sz w:val="18"/>
        </w:rPr>
        <w:t>IPAD_OK, IPAD_ERR_INVALID_PARAM</w:t>
      </w:r>
    </w:p>
    <w:p>
      <w:pPr>
        <w:pStyle w:val="Heading3"/>
      </w:pPr>
      <w:r>
        <w:rPr>
          <w:color w:val="2E6DA4"/>
        </w:rPr>
        <w:t>ipad_get_version</w:t>
      </w:r>
    </w:p>
    <w:p>
      <w:pPr>
        <w:shd w:val="clear" w:color="auto" w:fill="F4F7FB"/>
        <w:spacing w:before="40" w:after="40"/>
        <w:ind w:left="283"/>
      </w:pPr>
      <w:r>
        <w:rPr>
          <w:rFonts w:ascii="Courier New" w:hAnsi="Courier New"/>
          <w:sz w:val="18"/>
        </w:rPr>
        <w:t>ipad_status_t ipad_get_version(ipad_version_t *ver_out);</w:t>
      </w:r>
    </w:p>
    <w:p>
      <w:r>
        <w:t>Retrieve library and TelSDK version. Does not require a valid handle.</w:t>
      </w:r>
    </w:p>
    <w:tbl>
      <w:tblPr>
        <w:tblStyle w:val="TableGrid"/>
        <w:tblW w:type="auto" w:w="0"/>
        <w:tblLook w:firstColumn="1" w:firstRow="1" w:lastColumn="0" w:lastRow="0" w:noHBand="0" w:noVBand="1" w:val="04A0"/>
      </w:tblPr>
      <w:tblGrid>
        <w:gridCol w:w="4703"/>
        <w:gridCol w:w="4703"/>
      </w:tblGrid>
      <w:tr>
        <w:tc>
          <w:tcPr>
            <w:tcW w:type="dxa" w:w="2268"/>
            <w:shd w:val="clear" w:color="auto" w:fill="2E6DA4"/>
          </w:tcPr>
          <w:p>
            <w:pPr>
              <w:jc w:val="left"/>
            </w:pPr>
            <w:r>
              <w:rPr>
                <w:b/>
                <w:color w:val="FFFFFF"/>
                <w:sz w:val="18"/>
              </w:rPr>
              <w:t>Parameter</w:t>
            </w:r>
          </w:p>
        </w:tc>
        <w:tc>
          <w:tcPr>
            <w:tcW w:type="dxa" w:w="7370"/>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ver_out</w:t>
            </w:r>
          </w:p>
        </w:tc>
        <w:tc>
          <w:tcPr>
            <w:tcW w:type="dxa" w:w="7370"/>
            <w:shd w:val="clear" w:color="auto" w:fill="F4F7FB"/>
          </w:tcPr>
          <w:p>
            <w:r>
              <w:rPr>
                <w:sz w:val="18"/>
              </w:rPr>
              <w:t>Caller-allocated version structure.</w:t>
            </w:r>
          </w:p>
        </w:tc>
      </w:tr>
    </w:tbl>
    <w:p/>
    <w:p>
      <w:r>
        <w:rPr>
          <w:b/>
          <w:sz w:val="18"/>
        </w:rPr>
        <w:t xml:space="preserve">Returns: </w:t>
      </w:r>
      <w:r>
        <w:rPr>
          <w:rFonts w:ascii="Courier New" w:hAnsi="Courier New"/>
          <w:sz w:val="18"/>
        </w:rPr>
        <w:t>IPAD_OK, IPAD_ERR_INVALID_PARAM</w:t>
      </w:r>
    </w:p>
    <w:p>
      <w:pPr>
        <w:pStyle w:val="Heading3"/>
      </w:pPr>
      <w:r>
        <w:rPr>
          <w:color w:val="2E6DA4"/>
        </w:rPr>
        <w:t>ipad_selftest</w:t>
      </w:r>
    </w:p>
    <w:p>
      <w:pPr>
        <w:shd w:val="clear" w:color="auto" w:fill="F4F7FB"/>
        <w:spacing w:before="40" w:after="40"/>
        <w:ind w:left="283"/>
      </w:pPr>
      <w:r>
        <w:rPr>
          <w:rFonts w:ascii="Courier New" w:hAnsi="Courier New"/>
          <w:sz w:val="18"/>
        </w:rPr>
        <w:t>ipad_status_t ipad_selftest(ipad_handle_t hdl, uint32_t *result_bitmask);</w:t>
      </w:r>
    </w:p>
    <w:p>
      <w:r>
        <w:t>Run internal self-tests (HAL, transport, crypto). Each bit in the output corresponds to a sub-system: bit 0 = HAL, bit 1 = TRANSPORT, bit 2 = CRYPTO.</w:t>
      </w:r>
    </w:p>
    <w:tbl>
      <w:tblPr>
        <w:tblStyle w:val="TableGrid"/>
        <w:tblW w:type="auto" w:w="0"/>
        <w:tblLook w:firstColumn="1" w:firstRow="1" w:lastColumn="0" w:lastRow="0" w:noHBand="0" w:noVBand="1" w:val="04A0"/>
      </w:tblPr>
      <w:tblGrid>
        <w:gridCol w:w="4703"/>
        <w:gridCol w:w="4703"/>
      </w:tblGrid>
      <w:tr>
        <w:tc>
          <w:tcPr>
            <w:tcW w:type="dxa" w:w="2268"/>
            <w:shd w:val="clear" w:color="auto" w:fill="2E6DA4"/>
          </w:tcPr>
          <w:p>
            <w:pPr>
              <w:jc w:val="left"/>
            </w:pPr>
            <w:r>
              <w:rPr>
                <w:b/>
                <w:color w:val="FFFFFF"/>
                <w:sz w:val="18"/>
              </w:rPr>
              <w:t>Parameter</w:t>
            </w:r>
          </w:p>
        </w:tc>
        <w:tc>
          <w:tcPr>
            <w:tcW w:type="dxa" w:w="7370"/>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hdl</w:t>
            </w:r>
          </w:p>
        </w:tc>
        <w:tc>
          <w:tcPr>
            <w:tcW w:type="dxa" w:w="7370"/>
            <w:shd w:val="clear" w:color="auto" w:fill="F4F7FB"/>
          </w:tcPr>
          <w:p>
            <w:r>
              <w:rPr>
                <w:sz w:val="18"/>
              </w:rPr>
              <w:t>Valid handle.</w:t>
            </w:r>
          </w:p>
        </w:tc>
      </w:tr>
      <w:tr>
        <w:tc>
          <w:tcPr>
            <w:tcW w:type="dxa" w:w="2268"/>
            <w:shd w:val="clear" w:color="auto" w:fill="FFFFFF"/>
          </w:tcPr>
          <w:p>
            <w:r>
              <w:rPr>
                <w:rFonts w:ascii="Courier New" w:hAnsi="Courier New"/>
                <w:sz w:val="18"/>
              </w:rPr>
              <w:t>result_bitmask</w:t>
            </w:r>
          </w:p>
        </w:tc>
        <w:tc>
          <w:tcPr>
            <w:tcW w:type="dxa" w:w="7370"/>
            <w:shd w:val="clear" w:color="auto" w:fill="FFFFFF"/>
          </w:tcPr>
          <w:p>
            <w:r>
              <w:rPr>
                <w:sz w:val="18"/>
              </w:rPr>
              <w:t>Receives the bitfield of passed tests.</w:t>
            </w:r>
          </w:p>
        </w:tc>
      </w:tr>
    </w:tbl>
    <w:p/>
    <w:p>
      <w:r>
        <w:rPr>
          <w:b/>
          <w:sz w:val="18"/>
        </w:rPr>
        <w:t xml:space="preserve">Returns: </w:t>
      </w:r>
      <w:r>
        <w:rPr>
          <w:rFonts w:ascii="Courier New" w:hAnsi="Courier New"/>
          <w:sz w:val="18"/>
        </w:rPr>
        <w:t>IPAD_OK, IPAD_ERR_INVALID_PARAM</w:t>
      </w:r>
    </w:p>
    <w:p>
      <w:r>
        <w:br w:type="page"/>
      </w:r>
    </w:p>
    <w:p>
      <w:pPr>
        <w:pStyle w:val="Heading2"/>
      </w:pPr>
      <w:r>
        <w:rPr>
          <w:color w:val="2E6DA4"/>
        </w:rPr>
        <w:t>4.6  eUICC Identity</w:t>
      </w:r>
    </w:p>
    <w:p>
      <w:pPr>
        <w:pStyle w:val="Heading3"/>
      </w:pPr>
      <w:r>
        <w:rPr>
          <w:color w:val="2E6DA4"/>
        </w:rPr>
        <w:t>ipad_get_eid</w:t>
      </w:r>
    </w:p>
    <w:p>
      <w:pPr>
        <w:shd w:val="clear" w:color="auto" w:fill="F4F7FB"/>
        <w:spacing w:before="40" w:after="40"/>
        <w:ind w:left="283"/>
      </w:pPr>
      <w:r>
        <w:rPr>
          <w:rFonts w:ascii="Courier New" w:hAnsi="Courier New"/>
          <w:sz w:val="18"/>
        </w:rPr>
        <w:t>ipad_status_t ipad_get_eid(ipad_handle_t hdl, ipad_eid_t eid_out);</w:t>
      </w:r>
    </w:p>
    <w:p>
      <w:r>
        <w:t>Read the EID (Equipment Identifier) of the embedded SIM. eid_out must point to a caller-allocated buffer of at least IPAD_EID_LEN (16) bytes.</w:t>
      </w:r>
    </w:p>
    <w:p>
      <w:pPr>
        <w:pStyle w:val="Heading3"/>
      </w:pPr>
      <w:r>
        <w:rPr>
          <w:color w:val="2E6DA4"/>
        </w:rPr>
        <w:t>ipad_get_euicc_info</w:t>
      </w:r>
    </w:p>
    <w:p>
      <w:pPr>
        <w:shd w:val="clear" w:color="auto" w:fill="F4F7FB"/>
        <w:spacing w:before="40" w:after="40"/>
        <w:ind w:left="283"/>
      </w:pPr>
      <w:r>
        <w:rPr>
          <w:rFonts w:ascii="Courier New" w:hAnsi="Courier New"/>
          <w:sz w:val="18"/>
        </w:rPr>
        <w:t>ipad_status_t ipad_get_euicc_info(ipad_handle_t hdl, ipad_euicc_info_t *info_out);</w:t>
      </w:r>
    </w:p>
    <w:p>
      <w:r>
        <w:t>Retrieve extended eUICC information including EID string, OS version, profile capacity, and available non-volatile memory.</w:t>
      </w:r>
    </w:p>
    <w:p>
      <w:pPr>
        <w:pStyle w:val="Heading2"/>
      </w:pPr>
      <w:r>
        <w:rPr>
          <w:color w:val="2E6DA4"/>
        </w:rPr>
        <w:t>4.7  Profile Management</w:t>
      </w:r>
    </w:p>
    <w:p>
      <w:pPr>
        <w:pStyle w:val="Heading3"/>
      </w:pPr>
      <w:r>
        <w:rPr>
          <w:color w:val="2E6DA4"/>
        </w:rPr>
        <w:t>ipad_profile_list</w:t>
      </w:r>
    </w:p>
    <w:p>
      <w:pPr>
        <w:shd w:val="clear" w:color="auto" w:fill="F4F7FB"/>
        <w:spacing w:before="40" w:after="40"/>
        <w:ind w:left="283"/>
      </w:pPr>
      <w:r>
        <w:rPr>
          <w:rFonts w:ascii="Courier New" w:hAnsi="Courier New"/>
          <w:sz w:val="18"/>
        </w:rPr>
        <w:t>ipad_status_t ipad_profile_list(</w:t>
        <w:br/>
        <w:t xml:space="preserve">    ipad_handle_t  hdl,</w:t>
        <w:br/>
        <w:t xml:space="preserve">    ipad_profile_t *list_out,</w:t>
        <w:br/>
        <w:t xml:space="preserve">    uint8_t        *count_inout);</w:t>
      </w:r>
    </w:p>
    <w:p>
      <w:r>
        <w:t>Retrieve all profiles installed on the eUICC.</w:t>
        <w:br/>
        <w:br/>
        <w:t>Two-pass query pattern: call first with list_out = NULL to obtain the count, allocate the array, then call again with the array.</w:t>
        <w:br/>
        <w:br/>
        <w:t>count_inout: on entry, the capacity of list_out. On exit, the actual number of profiles returned.</w:t>
      </w:r>
    </w:p>
    <w:p>
      <w:pPr>
        <w:pStyle w:val="Heading3"/>
      </w:pPr>
      <w:r>
        <w:rPr>
          <w:color w:val="2E6DA4"/>
        </w:rPr>
        <w:t>ipad_profile_get</w:t>
      </w:r>
    </w:p>
    <w:p>
      <w:pPr>
        <w:shd w:val="clear" w:color="auto" w:fill="F4F7FB"/>
        <w:spacing w:before="40" w:after="40"/>
        <w:ind w:left="283"/>
      </w:pPr>
      <w:r>
        <w:rPr>
          <w:rFonts w:ascii="Courier New" w:hAnsi="Courier New"/>
          <w:sz w:val="18"/>
        </w:rPr>
        <w:t>ipad_status_t ipad_profile_get(</w:t>
        <w:br/>
        <w:t xml:space="preserve">    ipad_handle_t    hdl,</w:t>
        <w:br/>
        <w:t xml:space="preserve">    const ipad_iccid_t iccid,</w:t>
        <w:br/>
        <w:t xml:space="preserve">    ipad_profile_t  *profile_out);</w:t>
      </w:r>
    </w:p>
    <w:p>
      <w:r>
        <w:t>Retrieve a single profile by ICCID. Returns IPAD_ERR_PROFILE_NOT_FOUND if no match.</w:t>
      </w:r>
    </w:p>
    <w:p>
      <w:pPr>
        <w:pStyle w:val="Heading3"/>
      </w:pPr>
      <w:r>
        <w:rPr>
          <w:color w:val="2E6DA4"/>
        </w:rPr>
        <w:t>ipad_profile_download</w:t>
      </w:r>
    </w:p>
    <w:p>
      <w:pPr>
        <w:shd w:val="clear" w:color="auto" w:fill="F4F7FB"/>
        <w:spacing w:before="40" w:after="40"/>
        <w:ind w:left="283"/>
      </w:pPr>
      <w:r>
        <w:rPr>
          <w:rFonts w:ascii="Courier New" w:hAnsi="Courier New"/>
          <w:sz w:val="18"/>
        </w:rPr>
        <w:t>ipad_status_t ipad_profile_download(</w:t>
        <w:br/>
        <w:t xml:space="preserve">    ipad_handle_t          hdl,</w:t>
        <w:br/>
        <w:t xml:space="preserve">    const ipad_dl_params_t *params,</w:t>
        <w:br/>
        <w:t xml:space="preserve">    ipad_iccid_t            iccid_out);</w:t>
      </w:r>
    </w:p>
    <w:p>
      <w:r>
        <w:t>Synchronous profile download from an SM-DP+ server via TelSDK addProfile. Blocks until the download completes or fails. On success, iccid_out receives the ICCID of the newly installed profile. iccid_out may be NULL if the caller does not need the ICCID.</w:t>
      </w:r>
    </w:p>
    <w:p>
      <w:pPr>
        <w:pStyle w:val="Heading3"/>
      </w:pPr>
      <w:r>
        <w:rPr>
          <w:color w:val="2E6DA4"/>
        </w:rPr>
        <w:t>ipad_profile_download_async</w:t>
      </w:r>
    </w:p>
    <w:p>
      <w:pPr>
        <w:shd w:val="clear" w:color="auto" w:fill="F4F7FB"/>
        <w:spacing w:before="40" w:after="40"/>
        <w:ind w:left="283"/>
      </w:pPr>
      <w:r>
        <w:rPr>
          <w:rFonts w:ascii="Courier New" w:hAnsi="Courier New"/>
          <w:sz w:val="18"/>
        </w:rPr>
        <w:t>ipad_status_t ipad_profile_download_async(</w:t>
        <w:br/>
        <w:t xml:space="preserve">    ipad_handle_t           hdl,</w:t>
        <w:br/>
        <w:t xml:space="preserve">    const ipad_dl_params_t *params,</w:t>
        <w:br/>
        <w:t xml:space="preserve">    ipad_callback_t         cb,</w:t>
        <w:br/>
        <w:t xml:space="preserve">    void                   *cb_ctx);</w:t>
      </w:r>
    </w:p>
    <w:p>
      <w:r>
        <w:t>Asynchronous variant. Returns IPAD_PENDING immediately and invokes cb when the operation completes. The result pointer passed to cb is an ipad_iccid_t * on success, NULL on failure.</w:t>
      </w:r>
    </w:p>
    <w:p>
      <w:pPr>
        <w:pStyle w:val="Heading3"/>
      </w:pPr>
      <w:r>
        <w:rPr>
          <w:color w:val="2E6DA4"/>
        </w:rPr>
        <w:t>ipad_profile_enable</w:t>
      </w:r>
    </w:p>
    <w:p>
      <w:pPr>
        <w:shd w:val="clear" w:color="auto" w:fill="F4F7FB"/>
        <w:spacing w:before="40" w:after="40"/>
        <w:ind w:left="283"/>
      </w:pPr>
      <w:r>
        <w:rPr>
          <w:rFonts w:ascii="Courier New" w:hAnsi="Courier New"/>
          <w:sz w:val="18"/>
        </w:rPr>
        <w:t>ipad_status_t ipad_profile_enable(ipad_handle_t hdl, const ipad_iccid_t iccid);</w:t>
      </w:r>
    </w:p>
    <w:p>
      <w:r>
        <w:t>Activate a profile. Maps to TelSDK setProfile(ENABLE). The modem may reset briefly to apply the new profile.</w:t>
      </w:r>
    </w:p>
    <w:p>
      <w:pPr>
        <w:pStyle w:val="Heading3"/>
      </w:pPr>
      <w:r>
        <w:rPr>
          <w:color w:val="2E6DA4"/>
        </w:rPr>
        <w:t>ipad_profile_disable</w:t>
      </w:r>
    </w:p>
    <w:p>
      <w:pPr>
        <w:shd w:val="clear" w:color="auto" w:fill="F4F7FB"/>
        <w:spacing w:before="40" w:after="40"/>
        <w:ind w:left="283"/>
      </w:pPr>
      <w:r>
        <w:rPr>
          <w:rFonts w:ascii="Courier New" w:hAnsi="Courier New"/>
          <w:sz w:val="18"/>
        </w:rPr>
        <w:t>ipad_status_t ipad_profile_disable(ipad_handle_t hdl, const ipad_iccid_t iccid);</w:t>
      </w:r>
    </w:p>
    <w:p>
      <w:r>
        <w:t>Deactivate a profile. The profile remains installed and can be re-enabled.</w:t>
      </w:r>
    </w:p>
    <w:p>
      <w:pPr>
        <w:pStyle w:val="Heading3"/>
      </w:pPr>
      <w:r>
        <w:rPr>
          <w:color w:val="2E6DA4"/>
        </w:rPr>
        <w:t>ipad_profile_delete</w:t>
      </w:r>
    </w:p>
    <w:p>
      <w:pPr>
        <w:shd w:val="clear" w:color="auto" w:fill="F4F7FB"/>
        <w:spacing w:before="40" w:after="40"/>
        <w:ind w:left="283"/>
      </w:pPr>
      <w:r>
        <w:rPr>
          <w:rFonts w:ascii="Courier New" w:hAnsi="Courier New"/>
          <w:sz w:val="18"/>
        </w:rPr>
        <w:t>ipad_status_t ipad_profile_delete(ipad_handle_t hdl, const ipad_iccid_t iccid);</w:t>
      </w:r>
    </w:p>
    <w:p>
      <w:r>
        <w:t>Permanently delete a profile. Returns IPAD_ERR_PROFILE_ACTIVE if the profile is currently enabled. Disable first before deleting.</w:t>
      </w:r>
    </w:p>
    <w:p>
      <w:pPr>
        <w:pStyle w:val="Heading3"/>
      </w:pPr>
      <w:r>
        <w:rPr>
          <w:color w:val="2E6DA4"/>
        </w:rPr>
        <w:t>ipad_profile_set_nickname</w:t>
      </w:r>
    </w:p>
    <w:p>
      <w:pPr>
        <w:shd w:val="clear" w:color="auto" w:fill="F4F7FB"/>
        <w:spacing w:before="40" w:after="40"/>
        <w:ind w:left="283"/>
      </w:pPr>
      <w:r>
        <w:rPr>
          <w:rFonts w:ascii="Courier New" w:hAnsi="Courier New"/>
          <w:sz w:val="18"/>
        </w:rPr>
        <w:t>ipad_status_t ipad_profile_set_nickname(</w:t>
        <w:br/>
        <w:t xml:space="preserve">    ipad_handle_t      hdl,</w:t>
        <w:br/>
        <w:t xml:space="preserve">    const ipad_iccid_t iccid,</w:t>
        <w:br/>
        <w:t xml:space="preserve">    const char        *nickname);</w:t>
      </w:r>
    </w:p>
    <w:p>
      <w:r>
        <w:t>Update the user-visible nickname for a profile. Maximum length: IPAD_STR_MAX-1 (63 chars).</w:t>
      </w:r>
    </w:p>
    <w:p>
      <w:pPr>
        <w:pStyle w:val="Heading3"/>
      </w:pPr>
      <w:r>
        <w:rPr>
          <w:color w:val="2E6DA4"/>
        </w:rPr>
        <w:t>ipad_profile_get_state</w:t>
      </w:r>
    </w:p>
    <w:p>
      <w:pPr>
        <w:shd w:val="clear" w:color="auto" w:fill="F4F7FB"/>
        <w:spacing w:before="40" w:after="40"/>
        <w:ind w:left="283"/>
      </w:pPr>
      <w:r>
        <w:rPr>
          <w:rFonts w:ascii="Courier New" w:hAnsi="Courier New"/>
          <w:sz w:val="18"/>
        </w:rPr>
        <w:t>ipad_status_t ipad_profile_get_state(</w:t>
        <w:br/>
        <w:t xml:space="preserve">    ipad_handle_t         hdl,</w:t>
        <w:br/>
        <w:t xml:space="preserve">    const ipad_iccid_t    iccid,</w:t>
        <w:br/>
        <w:t xml:space="preserve">    ipad_profile_state_t *state_out);</w:t>
      </w:r>
    </w:p>
    <w:p>
      <w:r>
        <w:t>Query the current state of a profile without fetching full details.</w:t>
      </w:r>
    </w:p>
    <w:p>
      <w:r>
        <w:br w:type="page"/>
      </w:r>
    </w:p>
    <w:p>
      <w:pPr>
        <w:pStyle w:val="Heading2"/>
      </w:pPr>
      <w:r>
        <w:rPr>
          <w:color w:val="2E6DA4"/>
        </w:rPr>
        <w:t>4.8  Event Subsystem</w:t>
      </w:r>
    </w:p>
    <w:p>
      <w:r>
        <w:t>The event subsystem allows the application to receive asynchronous notifications about profile state changes, network events, and download progress. Multiple subscriptions can coexist; each is filtered by a bitmask.</w:t>
      </w:r>
    </w:p>
    <w:p>
      <w:pPr>
        <w:pStyle w:val="Heading3"/>
      </w:pPr>
      <w:r>
        <w:rPr>
          <w:color w:val="2E6DA4"/>
        </w:rPr>
        <w:t>ipad_event_subscribe</w:t>
      </w:r>
    </w:p>
    <w:p>
      <w:pPr>
        <w:shd w:val="clear" w:color="auto" w:fill="F4F7FB"/>
        <w:spacing w:before="40" w:after="40"/>
        <w:ind w:left="283"/>
      </w:pPr>
      <w:r>
        <w:rPr>
          <w:rFonts w:ascii="Courier New" w:hAnsi="Courier New"/>
          <w:sz w:val="18"/>
        </w:rPr>
        <w:t>ipad_sub_id_t ipad_event_subscribe(</w:t>
        <w:br/>
        <w:t xml:space="preserve">    ipad_handle_t   hdl,</w:t>
        <w:br/>
        <w:t xml:space="preserve">    uint32_t        event_mask,</w:t>
        <w:br/>
        <w:t xml:space="preserve">    ipad_event_cb_t cb,</w:t>
        <w:br/>
        <w:t xml:space="preserve">    void           *user_ctx);</w:t>
      </w:r>
    </w:p>
    <w:p>
      <w:r>
        <w:t>Register an event listener. event_mask is a bitwise OR of ipad_event_type_t values. Use IPAD_EVT_ALL to receive all events. Returns the subscription ID (&gt; 0) on success, 0 on failure. The callback is invoked from the library's internal worker thread.</w:t>
      </w:r>
    </w:p>
    <w:p>
      <w:pPr>
        <w:shd w:val="clear" w:color="auto" w:fill="FFF0D0"/>
        <w:ind w:left="170"/>
      </w:pPr>
      <w:r>
        <w:rPr>
          <w:b/>
          <w:color w:val="8B4500"/>
          <w:sz w:val="18"/>
        </w:rPr>
        <w:t xml:space="preserve">WARNING: </w:t>
      </w:r>
      <w:r>
        <w:rPr>
          <w:sz w:val="18"/>
        </w:rPr>
        <w:t>The callback is invoked from a background thread. Protect shared data with a mutex.</w:t>
      </w:r>
    </w:p>
    <w:p>
      <w:pPr>
        <w:pStyle w:val="Heading3"/>
      </w:pPr>
      <w:r>
        <w:rPr>
          <w:color w:val="2E6DA4"/>
        </w:rPr>
        <w:t>ipad_event_unsubscribe</w:t>
      </w:r>
    </w:p>
    <w:p>
      <w:pPr>
        <w:shd w:val="clear" w:color="auto" w:fill="F4F7FB"/>
        <w:spacing w:before="40" w:after="40"/>
        <w:ind w:left="283"/>
      </w:pPr>
      <w:r>
        <w:rPr>
          <w:rFonts w:ascii="Courier New" w:hAnsi="Courier New"/>
          <w:sz w:val="18"/>
        </w:rPr>
        <w:t>ipad_status_t ipad_event_unsubscribe(ipad_handle_t hdl, ipad_sub_id_t sub_id);</w:t>
      </w:r>
    </w:p>
    <w:p>
      <w:r>
        <w:t>Cancel a subscription. After this call no further events are delivered to that callback.</w:t>
      </w:r>
    </w:p>
    <w:p>
      <w:pPr>
        <w:pStyle w:val="Heading3"/>
      </w:pPr>
      <w:r>
        <w:rPr>
          <w:color w:val="2E6DA4"/>
        </w:rPr>
        <w:t>ipad_event_pump</w:t>
      </w:r>
    </w:p>
    <w:p>
      <w:pPr>
        <w:shd w:val="clear" w:color="auto" w:fill="F4F7FB"/>
        <w:spacing w:before="40" w:after="40"/>
        <w:ind w:left="283"/>
      </w:pPr>
      <w:r>
        <w:rPr>
          <w:rFonts w:ascii="Courier New" w:hAnsi="Courier New"/>
          <w:sz w:val="18"/>
        </w:rPr>
        <w:t>ipad_status_t ipad_event_pump(ipad_handle_t hdl, uint32_t timeout_ms);</w:t>
      </w:r>
    </w:p>
    <w:p>
      <w:r>
        <w:t>Process pending events for up to timeout_ms milliseconds. Useful in single-threaded environments that cannot receive callbacks from a background thread. In multi-threaded applications this function is optional.</w:t>
      </w:r>
    </w:p>
    <w:p>
      <w:pPr>
        <w:pStyle w:val="Heading2"/>
      </w:pPr>
      <w:r>
        <w:rPr>
          <w:color w:val="2E6DA4"/>
        </w:rPr>
        <w:t>4.9  Logging</w:t>
      </w:r>
    </w:p>
    <w:p>
      <w:r>
        <w:t>The library emits structured log messages via a registered callback. The log_level set at init time acts as the global filter; the callback receives only messages at or below that level.</w:t>
      </w:r>
    </w:p>
    <w:p>
      <w:pPr>
        <w:pStyle w:val="Heading3"/>
      </w:pPr>
      <w:r>
        <w:rPr>
          <w:color w:val="2E6DA4"/>
        </w:rPr>
        <w:t>ipad_log_set_handler</w:t>
      </w:r>
    </w:p>
    <w:p>
      <w:pPr>
        <w:shd w:val="clear" w:color="auto" w:fill="F4F7FB"/>
        <w:spacing w:before="40" w:after="40"/>
        <w:ind w:left="283"/>
      </w:pPr>
      <w:r>
        <w:rPr>
          <w:rFonts w:ascii="Courier New" w:hAnsi="Courier New"/>
          <w:sz w:val="18"/>
        </w:rPr>
        <w:t>ipad_status_t ipad_log_set_handler(</w:t>
        <w:br/>
        <w:t xml:space="preserve">    ipad_handle_t hdl,</w:t>
        <w:br/>
        <w:t xml:space="preserve">    ipad_log_cb_t  cb,</w:t>
        <w:br/>
        <w:t xml:space="preserve">    void          *user_ctx);</w:t>
      </w:r>
    </w:p>
    <w:p>
      <w:r>
        <w:t>Install a log callback. Pass cb = NULL to disable logging. The callback signature is: void cb(ipad_loglevel_t, const char *module, const char *message, void *ctx).</w:t>
      </w:r>
    </w:p>
    <w:p>
      <w:pPr>
        <w:pStyle w:val="Heading3"/>
      </w:pPr>
      <w:r>
        <w:rPr>
          <w:color w:val="2E6DA4"/>
        </w:rPr>
        <w:t>ipad_log_set_level</w:t>
      </w:r>
    </w:p>
    <w:p>
      <w:pPr>
        <w:shd w:val="clear" w:color="auto" w:fill="F4F7FB"/>
        <w:spacing w:before="40" w:after="40"/>
        <w:ind w:left="283"/>
      </w:pPr>
      <w:r>
        <w:rPr>
          <w:rFonts w:ascii="Courier New" w:hAnsi="Courier New"/>
          <w:sz w:val="18"/>
        </w:rPr>
        <w:t>ipad_status_t ipad_log_set_level(ipad_handle_t hdl, ipad_loglevel_t level);</w:t>
      </w:r>
    </w:p>
    <w:p>
      <w:r>
        <w:t>Update the log verbosity at runtime without replacing the callback.</w:t>
      </w:r>
    </w:p>
    <w:p>
      <w:pPr>
        <w:pStyle w:val="Heading2"/>
      </w:pPr>
      <w:r>
        <w:rPr>
          <w:color w:val="2E6DA4"/>
        </w:rPr>
        <w:t>4.10  Diagnostics</w:t>
      </w:r>
    </w:p>
    <w:p>
      <w:pPr>
        <w:pStyle w:val="Heading3"/>
      </w:pPr>
      <w:r>
        <w:rPr>
          <w:color w:val="2E6DA4"/>
        </w:rPr>
        <w:t>ipad_diag_export_json</w:t>
      </w:r>
    </w:p>
    <w:p>
      <w:pPr>
        <w:shd w:val="clear" w:color="auto" w:fill="F4F7FB"/>
        <w:spacing w:before="40" w:after="40"/>
        <w:ind w:left="283"/>
      </w:pPr>
      <w:r>
        <w:rPr>
          <w:rFonts w:ascii="Courier New" w:hAnsi="Courier New"/>
          <w:sz w:val="18"/>
        </w:rPr>
        <w:t>ipad_status_t ipad_diag_export_json(</w:t>
        <w:br/>
        <w:t xml:space="preserve">    ipad_handle_t hdl,</w:t>
        <w:br/>
        <w:t xml:space="preserve">    char         *buf,</w:t>
        <w:br/>
        <w:t xml:space="preserve">    size_t        buf_len);</w:t>
      </w:r>
    </w:p>
    <w:p>
      <w:r>
        <w:t>Export a JSON diagnostic snapshot into buf. The snapshot includes library version, EID, profile list with states, current log level, and TelSDK status. If buf is NULL, returns the required buffer size in buf_len.</w:t>
      </w:r>
    </w:p>
    <w:p>
      <w:pPr>
        <w:shd w:val="clear" w:color="auto" w:fill="F4F7FB"/>
        <w:spacing w:before="40" w:after="40"/>
        <w:ind w:left="283"/>
      </w:pPr>
      <w:r>
        <w:rPr>
          <w:rFonts w:ascii="Courier New" w:hAnsi="Courier New"/>
          <w:sz w:val="18"/>
        </w:rPr>
        <w:t>// Example output:</w:t>
        <w:br/>
        <w:t>{</w:t>
        <w:br/>
        <w:t xml:space="preserve">  "library_version": "1.0.0",</w:t>
        <w:br/>
        <w:t xml:space="preserve">  "eid": "89049032123456789012345678901234",</w:t>
        <w:br/>
        <w:t xml:space="preserve">  "profile_count": 2,</w:t>
        <w:br/>
        <w:t xml:space="preserve">  "profiles": [</w:t>
        <w:br/>
        <w:t xml:space="preserve">    { "iccid": "8901234...", "state": "ENABLED", "nickname": "Work" },</w:t>
        <w:br/>
        <w:t xml:space="preserve">    { "iccid": "8901235...", "state": "DISABLED", "nickname": "" }</w:t>
        <w:br/>
        <w:t xml:space="preserve">  ]</w:t>
        <w:br/>
        <w:t>}</w:t>
      </w:r>
    </w:p>
    <w:p>
      <w:pPr>
        <w:pStyle w:val="Heading2"/>
      </w:pPr>
      <w:r>
        <w:rPr>
          <w:color w:val="2E6DA4"/>
        </w:rPr>
        <w:t>4.11  Utility Functions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2E6DA4"/>
          </w:tcPr>
          <w:p>
            <w:pPr>
              <w:jc w:val="left"/>
            </w:pPr>
            <w:r>
              <w:rPr>
                <w:b/>
                <w:color w:val="FFFFFF"/>
                <w:sz w:val="18"/>
              </w:rPr>
              <w:t>Function</w:t>
            </w:r>
          </w:p>
        </w:tc>
        <w:tc>
          <w:tcPr>
            <w:tcW w:type="dxa" w:w="3402"/>
            <w:shd w:val="clear" w:color="auto" w:fill="2E6DA4"/>
          </w:tcPr>
          <w:p>
            <w:pPr>
              <w:jc w:val="left"/>
            </w:pPr>
            <w:r>
              <w:rPr>
                <w:b/>
                <w:color w:val="FFFFFF"/>
                <w:sz w:val="18"/>
              </w:rPr>
              <w:t>Signature</w:t>
            </w:r>
          </w:p>
        </w:tc>
        <w:tc>
          <w:tcPr>
            <w:tcW w:type="dxa" w:w="3969"/>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ipad_strerror</w:t>
            </w:r>
          </w:p>
        </w:tc>
        <w:tc>
          <w:tcPr>
            <w:tcW w:type="dxa" w:w="3402"/>
            <w:shd w:val="clear" w:color="auto" w:fill="F4F7FB"/>
          </w:tcPr>
          <w:p>
            <w:r>
              <w:rPr>
                <w:sz w:val="18"/>
              </w:rPr>
              <w:t>const char *ipad_strerror(ipad_status_t)</w:t>
            </w:r>
          </w:p>
        </w:tc>
        <w:tc>
          <w:tcPr>
            <w:tcW w:type="dxa" w:w="3969"/>
            <w:shd w:val="clear" w:color="auto" w:fill="F4F7FB"/>
          </w:tcPr>
          <w:p>
            <w:r>
              <w:rPr>
                <w:sz w:val="18"/>
              </w:rPr>
              <w:t>Return a human-readable string for a status code. Thread-safe, never NULL.</w:t>
            </w:r>
          </w:p>
        </w:tc>
      </w:tr>
      <w:tr>
        <w:tc>
          <w:tcPr>
            <w:tcW w:type="dxa" w:w="2268"/>
            <w:shd w:val="clear" w:color="auto" w:fill="FFFFFF"/>
          </w:tcPr>
          <w:p>
            <w:r>
              <w:rPr>
                <w:rFonts w:ascii="Courier New" w:hAnsi="Courier New"/>
                <w:sz w:val="18"/>
              </w:rPr>
              <w:t>ipad_iccid_to_str</w:t>
            </w:r>
          </w:p>
        </w:tc>
        <w:tc>
          <w:tcPr>
            <w:tcW w:type="dxa" w:w="3402"/>
            <w:shd w:val="clear" w:color="auto" w:fill="FFFFFF"/>
          </w:tcPr>
          <w:p>
            <w:r>
              <w:rPr>
                <w:sz w:val="18"/>
              </w:rPr>
              <w:t>void ipad_iccid_to_str(const ipad_iccid_t, char *str_out)</w:t>
            </w:r>
          </w:p>
        </w:tc>
        <w:tc>
          <w:tcPr>
            <w:tcW w:type="dxa" w:w="3969"/>
            <w:shd w:val="clear" w:color="auto" w:fill="FFFFFF"/>
          </w:tcPr>
          <w:p>
            <w:r>
              <w:rPr>
                <w:sz w:val="18"/>
              </w:rPr>
              <w:t>Convert 10-byte binary ICCID to 20-char uppercase hex + NUL. str_out must be ≥ 21 bytes.</w:t>
            </w:r>
          </w:p>
        </w:tc>
      </w:tr>
      <w:tr>
        <w:tc>
          <w:tcPr>
            <w:tcW w:type="dxa" w:w="2268"/>
            <w:shd w:val="clear" w:color="auto" w:fill="F4F7FB"/>
          </w:tcPr>
          <w:p>
            <w:r>
              <w:rPr>
                <w:rFonts w:ascii="Courier New" w:hAnsi="Courier New"/>
                <w:sz w:val="18"/>
              </w:rPr>
              <w:t>ipad_eid_to_str</w:t>
            </w:r>
          </w:p>
        </w:tc>
        <w:tc>
          <w:tcPr>
            <w:tcW w:type="dxa" w:w="3402"/>
            <w:shd w:val="clear" w:color="auto" w:fill="F4F7FB"/>
          </w:tcPr>
          <w:p>
            <w:r>
              <w:rPr>
                <w:sz w:val="18"/>
              </w:rPr>
              <w:t>void ipad_eid_to_str(const ipad_eid_t, char *str_out)</w:t>
            </w:r>
          </w:p>
        </w:tc>
        <w:tc>
          <w:tcPr>
            <w:tcW w:type="dxa" w:w="3969"/>
            <w:shd w:val="clear" w:color="auto" w:fill="F4F7FB"/>
          </w:tcPr>
          <w:p>
            <w:r>
              <w:rPr>
                <w:sz w:val="18"/>
              </w:rPr>
              <w:t>Convert 16-byte binary EID to 32-char uppercase hex + NUL. str_out must be ≥ 33 bytes.</w:t>
            </w:r>
          </w:p>
        </w:tc>
      </w:tr>
    </w:tbl>
    <w:p/>
    <w:p>
      <w:r>
        <w:br w:type="page"/>
      </w:r>
    </w:p>
    <w:p>
      <w:pPr>
        <w:pStyle w:val="Heading1"/>
      </w:pPr>
      <w:r>
        <w:rPr>
          <w:color w:val="1A3A5C"/>
        </w:rPr>
        <w:t>5. Log Sink Module  (ipad_log.h)</w:t>
      </w:r>
    </w:p>
    <w:p>
      <w:r>
        <w:t>The log sink module provides ready-made transport back-ends for the library log stream. It wraps ipad_log_set_handler() with automatic formatting (ISO-8601 timestamps, level tags) and two transport options: serial port and TCP client.</w:t>
      </w:r>
    </w:p>
    <w:p>
      <w:pPr>
        <w:pStyle w:val="Heading2"/>
      </w:pPr>
      <w:r>
        <w:rPr>
          <w:color w:val="2E6DA4"/>
        </w:rPr>
        <w:t>User-facing log levels</w:t>
      </w:r>
    </w:p>
    <w:tbl>
      <w:tblPr>
        <w:tblStyle w:val="TableGrid"/>
        <w:tblW w:type="auto" w:w="0"/>
        <w:tblLook w:firstColumn="1" w:firstRow="1" w:lastColumn="0" w:lastRow="0" w:noHBand="0" w:noVBand="1" w:val="04A0"/>
      </w:tblPr>
      <w:tblGrid>
        <w:gridCol w:w="2351"/>
        <w:gridCol w:w="2351"/>
        <w:gridCol w:w="2351"/>
        <w:gridCol w:w="2351"/>
      </w:tblGrid>
      <w:tr>
        <w:tc>
          <w:tcPr>
            <w:tcW w:type="dxa" w:w="2551"/>
            <w:shd w:val="clear" w:color="auto" w:fill="2E6DA4"/>
          </w:tcPr>
          <w:p>
            <w:pPr>
              <w:jc w:val="left"/>
            </w:pPr>
            <w:r>
              <w:rPr>
                <w:b/>
                <w:color w:val="FFFFFF"/>
                <w:sz w:val="18"/>
              </w:rPr>
              <w:t>Level</w:t>
            </w:r>
          </w:p>
        </w:tc>
        <w:tc>
          <w:tcPr>
            <w:tcW w:type="dxa" w:w="1134"/>
            <w:shd w:val="clear" w:color="auto" w:fill="2E6DA4"/>
          </w:tcPr>
          <w:p>
            <w:pPr>
              <w:jc w:val="left"/>
            </w:pPr>
            <w:r>
              <w:rPr>
                <w:b/>
                <w:color w:val="FFFFFF"/>
                <w:sz w:val="18"/>
              </w:rPr>
              <w:t>Value</w:t>
            </w:r>
          </w:p>
        </w:tc>
        <w:tc>
          <w:tcPr>
            <w:tcW w:type="dxa" w:w="4252"/>
            <w:shd w:val="clear" w:color="auto" w:fill="2E6DA4"/>
          </w:tcPr>
          <w:p>
            <w:pPr>
              <w:jc w:val="left"/>
            </w:pPr>
            <w:r>
              <w:rPr>
                <w:b/>
                <w:color w:val="FFFFFF"/>
                <w:sz w:val="18"/>
              </w:rPr>
              <w:t>Format</w:t>
            </w:r>
          </w:p>
        </w:tc>
        <w:tc>
          <w:tcPr>
            <w:tcW w:type="dxa" w:w="1984"/>
            <w:shd w:val="clear" w:color="auto" w:fill="2E6DA4"/>
          </w:tcPr>
          <w:p>
            <w:pPr>
              <w:jc w:val="left"/>
            </w:pPr>
            <w:r>
              <w:rPr>
                <w:b/>
                <w:color w:val="FFFFFF"/>
                <w:sz w:val="18"/>
              </w:rPr>
              <w:t>Internal mapping</w:t>
            </w:r>
          </w:p>
        </w:tc>
      </w:tr>
      <w:tr>
        <w:tc>
          <w:tcPr>
            <w:tcW w:type="dxa" w:w="2551"/>
            <w:shd w:val="clear" w:color="auto" w:fill="F4F7FB"/>
          </w:tcPr>
          <w:p>
            <w:r>
              <w:rPr>
                <w:rFonts w:ascii="Courier New" w:hAnsi="Courier New"/>
                <w:sz w:val="18"/>
              </w:rPr>
              <w:t>IPAD_LOGLVL_NONE</w:t>
            </w:r>
          </w:p>
        </w:tc>
        <w:tc>
          <w:tcPr>
            <w:tcW w:type="dxa" w:w="1134"/>
            <w:shd w:val="clear" w:color="auto" w:fill="F4F7FB"/>
          </w:tcPr>
          <w:p>
            <w:r>
              <w:rPr>
                <w:sz w:val="18"/>
              </w:rPr>
              <w:t>0</w:t>
            </w:r>
          </w:p>
        </w:tc>
        <w:tc>
          <w:tcPr>
            <w:tcW w:type="dxa" w:w="4252"/>
            <w:shd w:val="clear" w:color="auto" w:fill="F4F7FB"/>
          </w:tcPr>
          <w:p>
            <w:r>
              <w:rPr>
                <w:sz w:val="18"/>
              </w:rPr>
              <w:t>No output</w:t>
            </w:r>
          </w:p>
        </w:tc>
        <w:tc>
          <w:tcPr>
            <w:tcW w:type="dxa" w:w="1984"/>
            <w:shd w:val="clear" w:color="auto" w:fill="F4F7FB"/>
          </w:tcPr>
          <w:p>
            <w:r>
              <w:rPr>
                <w:sz w:val="18"/>
              </w:rPr>
              <w:t>IPAD_LOG_NONE</w:t>
            </w:r>
          </w:p>
        </w:tc>
      </w:tr>
      <w:tr>
        <w:tc>
          <w:tcPr>
            <w:tcW w:type="dxa" w:w="2551"/>
            <w:shd w:val="clear" w:color="auto" w:fill="FFFFFF"/>
          </w:tcPr>
          <w:p>
            <w:r>
              <w:rPr>
                <w:rFonts w:ascii="Courier New" w:hAnsi="Courier New"/>
                <w:sz w:val="18"/>
              </w:rPr>
              <w:t>IPAD_LOGLVL_SIMPLE</w:t>
            </w:r>
          </w:p>
        </w:tc>
        <w:tc>
          <w:tcPr>
            <w:tcW w:type="dxa" w:w="1134"/>
            <w:shd w:val="clear" w:color="auto" w:fill="FFFFFF"/>
          </w:tcPr>
          <w:p>
            <w:r>
              <w:rPr>
                <w:sz w:val="18"/>
              </w:rPr>
              <w:t>1</w:t>
            </w:r>
          </w:p>
        </w:tc>
        <w:tc>
          <w:tcPr>
            <w:tcW w:type="dxa" w:w="4252"/>
            <w:shd w:val="clear" w:color="auto" w:fill="FFFFFF"/>
          </w:tcPr>
          <w:p>
            <w:r>
              <w:rPr>
                <w:sz w:val="18"/>
              </w:rPr>
              <w:t>[YYYY-MM-DD HH:MM:SS] [LEVEL] [module] message</w:t>
            </w:r>
          </w:p>
        </w:tc>
        <w:tc>
          <w:tcPr>
            <w:tcW w:type="dxa" w:w="1984"/>
            <w:shd w:val="clear" w:color="auto" w:fill="FFFFFF"/>
          </w:tcPr>
          <w:p>
            <w:r>
              <w:rPr>
                <w:sz w:val="18"/>
              </w:rPr>
              <w:t>IPAD_LOG_INFO</w:t>
            </w:r>
          </w:p>
        </w:tc>
      </w:tr>
      <w:tr>
        <w:tc>
          <w:tcPr>
            <w:tcW w:type="dxa" w:w="2551"/>
            <w:shd w:val="clear" w:color="auto" w:fill="F4F7FB"/>
          </w:tcPr>
          <w:p>
            <w:r>
              <w:rPr>
                <w:rFonts w:ascii="Courier New" w:hAnsi="Courier New"/>
                <w:sz w:val="18"/>
              </w:rPr>
              <w:t>IPAD_LOGLVL_DETAIL</w:t>
            </w:r>
          </w:p>
        </w:tc>
        <w:tc>
          <w:tcPr>
            <w:tcW w:type="dxa" w:w="1134"/>
            <w:shd w:val="clear" w:color="auto" w:fill="F4F7FB"/>
          </w:tcPr>
          <w:p>
            <w:r>
              <w:rPr>
                <w:sz w:val="18"/>
              </w:rPr>
              <w:t>3</w:t>
            </w:r>
          </w:p>
        </w:tc>
        <w:tc>
          <w:tcPr>
            <w:tcW w:type="dxa" w:w="4252"/>
            <w:shd w:val="clear" w:color="auto" w:fill="F4F7FB"/>
          </w:tcPr>
          <w:p>
            <w:r>
              <w:rPr>
                <w:sz w:val="18"/>
              </w:rPr>
              <w:t>[YYYY-MM-DD HH:MM:SS.mmm] [LEVEL] [module] message</w:t>
            </w:r>
          </w:p>
        </w:tc>
        <w:tc>
          <w:tcPr>
            <w:tcW w:type="dxa" w:w="1984"/>
            <w:shd w:val="clear" w:color="auto" w:fill="F4F7FB"/>
          </w:tcPr>
          <w:p>
            <w:r>
              <w:rPr>
                <w:sz w:val="18"/>
              </w:rPr>
              <w:t>IPAD_LOG_DEBUG</w:t>
            </w:r>
          </w:p>
        </w:tc>
      </w:tr>
    </w:tbl>
    <w:p/>
    <w:p>
      <w:pPr>
        <w:pStyle w:val="Heading2"/>
      </w:pPr>
      <w:r>
        <w:rPr>
          <w:color w:val="2E6DA4"/>
        </w:rPr>
        <w:t>Serial sink</w:t>
      </w:r>
    </w:p>
    <w:p>
      <w:pPr>
        <w:shd w:val="clear" w:color="auto" w:fill="F4F7FB"/>
        <w:spacing w:before="40" w:after="40"/>
        <w:ind w:left="283"/>
      </w:pPr>
      <w:r>
        <w:rPr>
          <w:rFonts w:ascii="Courier New" w:hAnsi="Courier New"/>
          <w:sz w:val="18"/>
        </w:rPr>
        <w:t>ipad_status_t ipad_log_sink_serial(</w:t>
        <w:br/>
        <w:t xml:space="preserve">    ipad_log_sink_t *sink,</w:t>
        <w:br/>
        <w:t xml:space="preserve">    const char      *device,    // e.g. "/dev/ttyUSB0"</w:t>
        <w:br/>
        <w:t xml:space="preserve">    uint32_t         baudrate); // e.g. 115200</w:t>
      </w:r>
    </w:p>
    <w:p>
      <w:r>
        <w:t>Opens the tty device in raw 8N1 mode with the specified baud rate. Returns IPAD_ERR_HAL_FAILURE if the device cannot be opened. Common baud rates: 9600, 19200, 38400, 57600, 115200, 230400, 460800, 921600.</w:t>
      </w:r>
    </w:p>
    <w:p>
      <w:pPr>
        <w:pStyle w:val="Heading2"/>
      </w:pPr>
      <w:r>
        <w:rPr>
          <w:color w:val="2E6DA4"/>
        </w:rPr>
        <w:t>TCP sink</w:t>
      </w:r>
    </w:p>
    <w:p>
      <w:pPr>
        <w:shd w:val="clear" w:color="auto" w:fill="F4F7FB"/>
        <w:spacing w:before="40" w:after="40"/>
        <w:ind w:left="283"/>
      </w:pPr>
      <w:r>
        <w:rPr>
          <w:rFonts w:ascii="Courier New" w:hAnsi="Courier New"/>
          <w:sz w:val="18"/>
        </w:rPr>
        <w:t>ipad_status_t ipad_log_sink_tcp(</w:t>
        <w:br/>
        <w:t xml:space="preserve">    ipad_log_sink_t *sink,</w:t>
        <w:br/>
        <w:t xml:space="preserve">    const char      *host,  // IPv4 or hostname</w:t>
        <w:br/>
        <w:t xml:space="preserve">    uint16_t         port); // 1-65535</w:t>
      </w:r>
    </w:p>
    <w:p>
      <w:r>
        <w:t>Connects immediately to host:port. TCP_NODELAY is set so each log line is delivered without buffering. If the connection is lost, subsequent writes are silently dropped. Returns IPAD_ERR_TRANSPORT on connection failure.</w:t>
      </w:r>
    </w:p>
    <w:p>
      <w:pPr>
        <w:shd w:val="clear" w:color="auto" w:fill="D6E8F7"/>
        <w:ind w:left="170"/>
      </w:pPr>
      <w:r>
        <w:rPr>
          <w:b/>
          <w:color w:val="1A3A5C"/>
          <w:sz w:val="18"/>
        </w:rPr>
        <w:t xml:space="preserve">NOTE: </w:t>
      </w:r>
      <w:r>
        <w:rPr>
          <w:sz w:val="18"/>
        </w:rPr>
        <w:t>Use `nc -l &lt;port&gt;` on the receiving host to view log output in a terminal.</w:t>
      </w:r>
    </w:p>
    <w:p>
      <w:pPr>
        <w:pStyle w:val="Heading2"/>
      </w:pPr>
      <w:r>
        <w:rPr>
          <w:color w:val="2E6DA4"/>
        </w:rPr>
        <w:t>Attach / Detach</w:t>
      </w:r>
    </w:p>
    <w:p>
      <w:pPr>
        <w:shd w:val="clear" w:color="auto" w:fill="F4F7FB"/>
        <w:spacing w:before="40" w:after="40"/>
        <w:ind w:left="283"/>
      </w:pPr>
      <w:r>
        <w:rPr>
          <w:rFonts w:ascii="Courier New" w:hAnsi="Courier New"/>
          <w:sz w:val="18"/>
        </w:rPr>
        <w:t>ipad_status_t ipad_log_attach(ipad_handle_t, ipad_log_sink_t *, ipad_user_loglvl_t);</w:t>
        <w:br/>
        <w:t>ipad_status_t ipad_log_detach(ipad_handle_t, ipad_log_sink_t *);</w:t>
        <w:br/>
        <w:t>void          ipad_log_sink_close(ipad_log_sink_t *);</w:t>
      </w:r>
    </w:p>
    <w:p>
      <w:r>
        <w:t>ipad_log_attach() installs the sink as the active log handler for the handle. Only one sink is active at a time; calling attach again replaces the previous one. ipad_log_detach() restores silent mode (IPAD_LOG_NONE, NULL handler). ipad_log_sink_close() closes the underlying file descriptor.</w:t>
      </w:r>
    </w:p>
    <w:p>
      <w:r>
        <w:br w:type="page"/>
      </w:r>
    </w:p>
    <w:p>
      <w:pPr>
        <w:pStyle w:val="Heading1"/>
      </w:pPr>
      <w:r>
        <w:rPr>
          <w:color w:val="1A3A5C"/>
        </w:rPr>
        <w:t>6. Mock Backend</w:t>
      </w:r>
    </w:p>
    <w:p>
      <w:r>
        <w:t>When compiled with -DIPAD_MOCK_TELSDK=ON, the library links against an in-process simulation of TelSDK instead of the real Qualcomm libraries. This enables unit testing on any Linux machine without SA525 hardware.</w:t>
      </w:r>
    </w:p>
    <w:p>
      <w:pPr>
        <w:pStyle w:val="Heading2"/>
      </w:pPr>
      <w:r>
        <w:rPr>
          <w:color w:val="2E6DA4"/>
        </w:rPr>
        <w:t>Mock configuration knobs</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2E6DA4"/>
          </w:tcPr>
          <w:p>
            <w:pPr>
              <w:jc w:val="left"/>
            </w:pPr>
            <w:r>
              <w:rPr>
                <w:b/>
                <w:color w:val="FFFFFF"/>
                <w:sz w:val="18"/>
              </w:rPr>
              <w:t>Field (MockConfig)</w:t>
            </w:r>
          </w:p>
        </w:tc>
        <w:tc>
          <w:tcPr>
            <w:tcW w:type="dxa" w:w="850"/>
            <w:shd w:val="clear" w:color="auto" w:fill="2E6DA4"/>
          </w:tcPr>
          <w:p>
            <w:pPr>
              <w:jc w:val="left"/>
            </w:pPr>
            <w:r>
              <w:rPr>
                <w:b/>
                <w:color w:val="FFFFFF"/>
                <w:sz w:val="18"/>
              </w:rPr>
              <w:t>Type</w:t>
            </w:r>
          </w:p>
        </w:tc>
        <w:tc>
          <w:tcPr>
            <w:tcW w:type="dxa" w:w="1134"/>
            <w:shd w:val="clear" w:color="auto" w:fill="2E6DA4"/>
          </w:tcPr>
          <w:p>
            <w:pPr>
              <w:jc w:val="left"/>
            </w:pPr>
            <w:r>
              <w:rPr>
                <w:b/>
                <w:color w:val="FFFFFF"/>
                <w:sz w:val="18"/>
              </w:rPr>
              <w:t>Default</w:t>
            </w:r>
          </w:p>
        </w:tc>
        <w:tc>
          <w:tcPr>
            <w:tcW w:type="dxa" w:w="4819"/>
            <w:shd w:val="clear" w:color="auto" w:fill="2E6DA4"/>
          </w:tcPr>
          <w:p>
            <w:pPr>
              <w:jc w:val="left"/>
            </w:pPr>
            <w:r>
              <w:rPr>
                <w:b/>
                <w:color w:val="FFFFFF"/>
                <w:sz w:val="18"/>
              </w:rPr>
              <w:t>Effect</w:t>
            </w:r>
          </w:p>
        </w:tc>
      </w:tr>
      <w:tr>
        <w:tc>
          <w:tcPr>
            <w:tcW w:type="dxa" w:w="2835"/>
            <w:shd w:val="clear" w:color="auto" w:fill="F4F7FB"/>
          </w:tcPr>
          <w:p>
            <w:r>
              <w:rPr>
                <w:rFonts w:ascii="Courier New" w:hAnsi="Courier New"/>
                <w:sz w:val="18"/>
              </w:rPr>
              <w:t>subsystem_ready</w:t>
            </w:r>
          </w:p>
        </w:tc>
        <w:tc>
          <w:tcPr>
            <w:tcW w:type="dxa" w:w="850"/>
            <w:shd w:val="clear" w:color="auto" w:fill="F4F7FB"/>
          </w:tcPr>
          <w:p>
            <w:r>
              <w:rPr>
                <w:sz w:val="18"/>
              </w:rPr>
              <w:t>bool</w:t>
            </w:r>
          </w:p>
        </w:tc>
        <w:tc>
          <w:tcPr>
            <w:tcW w:type="dxa" w:w="1134"/>
            <w:shd w:val="clear" w:color="auto" w:fill="F4F7FB"/>
          </w:tcPr>
          <w:p>
            <w:r>
              <w:rPr>
                <w:sz w:val="18"/>
              </w:rPr>
              <w:t>true</w:t>
            </w:r>
          </w:p>
        </w:tc>
        <w:tc>
          <w:tcPr>
            <w:tcW w:type="dxa" w:w="4819"/>
            <w:shd w:val="clear" w:color="auto" w:fill="F4F7FB"/>
          </w:tcPr>
          <w:p>
            <w:r>
              <w:rPr>
                <w:sz w:val="18"/>
              </w:rPr>
              <w:t>If false, ipad_init() returns ERR_TELSDK</w:t>
            </w:r>
          </w:p>
        </w:tc>
      </w:tr>
      <w:tr>
        <w:tc>
          <w:tcPr>
            <w:tcW w:type="dxa" w:w="2835"/>
            <w:shd w:val="clear" w:color="auto" w:fill="FFFFFF"/>
          </w:tcPr>
          <w:p>
            <w:r>
              <w:rPr>
                <w:rFonts w:ascii="Courier New" w:hAnsi="Courier New"/>
                <w:sz w:val="18"/>
              </w:rPr>
              <w:t>subsystem_ready_timeout</w:t>
            </w:r>
          </w:p>
        </w:tc>
        <w:tc>
          <w:tcPr>
            <w:tcW w:type="dxa" w:w="850"/>
            <w:shd w:val="clear" w:color="auto" w:fill="FFFFFF"/>
          </w:tcPr>
          <w:p>
            <w:r>
              <w:rPr>
                <w:sz w:val="18"/>
              </w:rPr>
              <w:t>bool</w:t>
            </w:r>
          </w:p>
        </w:tc>
        <w:tc>
          <w:tcPr>
            <w:tcW w:type="dxa" w:w="1134"/>
            <w:shd w:val="clear" w:color="auto" w:fill="FFFFFF"/>
          </w:tcPr>
          <w:p>
            <w:r>
              <w:rPr>
                <w:sz w:val="18"/>
              </w:rPr>
              <w:t>false</w:t>
            </w:r>
          </w:p>
        </w:tc>
        <w:tc>
          <w:tcPr>
            <w:tcW w:type="dxa" w:w="4819"/>
            <w:shd w:val="clear" w:color="auto" w:fill="FFFFFF"/>
          </w:tcPr>
          <w:p>
            <w:r>
              <w:rPr>
                <w:sz w:val="18"/>
              </w:rPr>
              <w:t>If true, ipad_init() returns ERR_TIMEOUT</w:t>
            </w:r>
          </w:p>
        </w:tc>
      </w:tr>
      <w:tr>
        <w:tc>
          <w:tcPr>
            <w:tcW w:type="dxa" w:w="2835"/>
            <w:shd w:val="clear" w:color="auto" w:fill="F4F7FB"/>
          </w:tcPr>
          <w:p>
            <w:r>
              <w:rPr>
                <w:rFonts w:ascii="Courier New" w:hAnsi="Courier New"/>
                <w:sz w:val="18"/>
              </w:rPr>
              <w:t>fail_add_profile</w:t>
            </w:r>
          </w:p>
        </w:tc>
        <w:tc>
          <w:tcPr>
            <w:tcW w:type="dxa" w:w="850"/>
            <w:shd w:val="clear" w:color="auto" w:fill="F4F7FB"/>
          </w:tcPr>
          <w:p>
            <w:r>
              <w:rPr>
                <w:sz w:val="18"/>
              </w:rPr>
              <w:t>bool</w:t>
            </w:r>
          </w:p>
        </w:tc>
        <w:tc>
          <w:tcPr>
            <w:tcW w:type="dxa" w:w="1134"/>
            <w:shd w:val="clear" w:color="auto" w:fill="F4F7FB"/>
          </w:tcPr>
          <w:p>
            <w:r>
              <w:rPr>
                <w:sz w:val="18"/>
              </w:rPr>
              <w:t>false</w:t>
            </w:r>
          </w:p>
        </w:tc>
        <w:tc>
          <w:tcPr>
            <w:tcW w:type="dxa" w:w="4819"/>
            <w:shd w:val="clear" w:color="auto" w:fill="F4F7FB"/>
          </w:tcPr>
          <w:p>
            <w:r>
              <w:rPr>
                <w:sz w:val="18"/>
              </w:rPr>
              <w:t>Download returns ERR_TELSDK</w:t>
            </w:r>
          </w:p>
        </w:tc>
      </w:tr>
      <w:tr>
        <w:tc>
          <w:tcPr>
            <w:tcW w:type="dxa" w:w="2835"/>
            <w:shd w:val="clear" w:color="auto" w:fill="FFFFFF"/>
          </w:tcPr>
          <w:p>
            <w:r>
              <w:rPr>
                <w:rFonts w:ascii="Courier New" w:hAnsi="Courier New"/>
                <w:sz w:val="18"/>
              </w:rPr>
              <w:t>fail_add_profile_status</w:t>
            </w:r>
          </w:p>
        </w:tc>
        <w:tc>
          <w:tcPr>
            <w:tcW w:type="dxa" w:w="850"/>
            <w:shd w:val="clear" w:color="auto" w:fill="FFFFFF"/>
          </w:tcPr>
          <w:p>
            <w:r>
              <w:rPr>
                <w:sz w:val="18"/>
              </w:rPr>
              <w:t>bool</w:t>
            </w:r>
          </w:p>
        </w:tc>
        <w:tc>
          <w:tcPr>
            <w:tcW w:type="dxa" w:w="1134"/>
            <w:shd w:val="clear" w:color="auto" w:fill="FFFFFF"/>
          </w:tcPr>
          <w:p>
            <w:r>
              <w:rPr>
                <w:sz w:val="18"/>
              </w:rPr>
              <w:t>false</w:t>
            </w:r>
          </w:p>
        </w:tc>
        <w:tc>
          <w:tcPr>
            <w:tcW w:type="dxa" w:w="4819"/>
            <w:shd w:val="clear" w:color="auto" w:fill="FFFFFF"/>
          </w:tcPr>
          <w:p>
            <w:r>
              <w:rPr>
                <w:sz w:val="18"/>
              </w:rPr>
              <w:t>Download returns ERR_EIM_REJECTED</w:t>
            </w:r>
          </w:p>
        </w:tc>
      </w:tr>
      <w:tr>
        <w:tc>
          <w:tcPr>
            <w:tcW w:type="dxa" w:w="2835"/>
            <w:shd w:val="clear" w:color="auto" w:fill="F4F7FB"/>
          </w:tcPr>
          <w:p>
            <w:r>
              <w:rPr>
                <w:rFonts w:ascii="Courier New" w:hAnsi="Courier New"/>
                <w:sz w:val="18"/>
              </w:rPr>
              <w:t>fail_delete_profile</w:t>
            </w:r>
          </w:p>
        </w:tc>
        <w:tc>
          <w:tcPr>
            <w:tcW w:type="dxa" w:w="850"/>
            <w:shd w:val="clear" w:color="auto" w:fill="F4F7FB"/>
          </w:tcPr>
          <w:p>
            <w:r>
              <w:rPr>
                <w:sz w:val="18"/>
              </w:rPr>
              <w:t>bool</w:t>
            </w:r>
          </w:p>
        </w:tc>
        <w:tc>
          <w:tcPr>
            <w:tcW w:type="dxa" w:w="1134"/>
            <w:shd w:val="clear" w:color="auto" w:fill="F4F7FB"/>
          </w:tcPr>
          <w:p>
            <w:r>
              <w:rPr>
                <w:sz w:val="18"/>
              </w:rPr>
              <w:t>false</w:t>
            </w:r>
          </w:p>
        </w:tc>
        <w:tc>
          <w:tcPr>
            <w:tcW w:type="dxa" w:w="4819"/>
            <w:shd w:val="clear" w:color="auto" w:fill="F4F7FB"/>
          </w:tcPr>
          <w:p>
            <w:r>
              <w:rPr>
                <w:sz w:val="18"/>
              </w:rPr>
              <w:t>Delete returns ERR_TELSDK</w:t>
            </w:r>
          </w:p>
        </w:tc>
      </w:tr>
      <w:tr>
        <w:tc>
          <w:tcPr>
            <w:tcW w:type="dxa" w:w="2835"/>
            <w:shd w:val="clear" w:color="auto" w:fill="FFFFFF"/>
          </w:tcPr>
          <w:p>
            <w:r>
              <w:rPr>
                <w:rFonts w:ascii="Courier New" w:hAnsi="Courier New"/>
                <w:sz w:val="18"/>
              </w:rPr>
              <w:t>fail_set_profile</w:t>
            </w:r>
          </w:p>
        </w:tc>
        <w:tc>
          <w:tcPr>
            <w:tcW w:type="dxa" w:w="850"/>
            <w:shd w:val="clear" w:color="auto" w:fill="FFFFFF"/>
          </w:tcPr>
          <w:p>
            <w:r>
              <w:rPr>
                <w:sz w:val="18"/>
              </w:rPr>
              <w:t>bool</w:t>
            </w:r>
          </w:p>
        </w:tc>
        <w:tc>
          <w:tcPr>
            <w:tcW w:type="dxa" w:w="1134"/>
            <w:shd w:val="clear" w:color="auto" w:fill="FFFFFF"/>
          </w:tcPr>
          <w:p>
            <w:r>
              <w:rPr>
                <w:sz w:val="18"/>
              </w:rPr>
              <w:t>false</w:t>
            </w:r>
          </w:p>
        </w:tc>
        <w:tc>
          <w:tcPr>
            <w:tcW w:type="dxa" w:w="4819"/>
            <w:shd w:val="clear" w:color="auto" w:fill="FFFFFF"/>
          </w:tcPr>
          <w:p>
            <w:r>
              <w:rPr>
                <w:sz w:val="18"/>
              </w:rPr>
              <w:t>Enable/disable return ERR_TELSDK</w:t>
            </w:r>
          </w:p>
        </w:tc>
      </w:tr>
      <w:tr>
        <w:tc>
          <w:tcPr>
            <w:tcW w:type="dxa" w:w="2835"/>
            <w:shd w:val="clear" w:color="auto" w:fill="F4F7FB"/>
          </w:tcPr>
          <w:p>
            <w:r>
              <w:rPr>
                <w:rFonts w:ascii="Courier New" w:hAnsi="Courier New"/>
                <w:sz w:val="18"/>
              </w:rPr>
              <w:t>fail_get_profiles</w:t>
            </w:r>
          </w:p>
        </w:tc>
        <w:tc>
          <w:tcPr>
            <w:tcW w:type="dxa" w:w="850"/>
            <w:shd w:val="clear" w:color="auto" w:fill="F4F7FB"/>
          </w:tcPr>
          <w:p>
            <w:r>
              <w:rPr>
                <w:sz w:val="18"/>
              </w:rPr>
              <w:t>bool</w:t>
            </w:r>
          </w:p>
        </w:tc>
        <w:tc>
          <w:tcPr>
            <w:tcW w:type="dxa" w:w="1134"/>
            <w:shd w:val="clear" w:color="auto" w:fill="F4F7FB"/>
          </w:tcPr>
          <w:p>
            <w:r>
              <w:rPr>
                <w:sz w:val="18"/>
              </w:rPr>
              <w:t>false</w:t>
            </w:r>
          </w:p>
        </w:tc>
        <w:tc>
          <w:tcPr>
            <w:tcW w:type="dxa" w:w="4819"/>
            <w:shd w:val="clear" w:color="auto" w:fill="F4F7FB"/>
          </w:tcPr>
          <w:p>
            <w:r>
              <w:rPr>
                <w:sz w:val="18"/>
              </w:rPr>
              <w:t>Profile list returns ERR_TELSDK</w:t>
            </w:r>
          </w:p>
        </w:tc>
      </w:tr>
      <w:tr>
        <w:tc>
          <w:tcPr>
            <w:tcW w:type="dxa" w:w="2835"/>
            <w:shd w:val="clear" w:color="auto" w:fill="FFFFFF"/>
          </w:tcPr>
          <w:p>
            <w:r>
              <w:rPr>
                <w:rFonts w:ascii="Courier New" w:hAnsi="Courier New"/>
                <w:sz w:val="18"/>
              </w:rPr>
              <w:t>require_user_consent</w:t>
            </w:r>
          </w:p>
        </w:tc>
        <w:tc>
          <w:tcPr>
            <w:tcW w:type="dxa" w:w="850"/>
            <w:shd w:val="clear" w:color="auto" w:fill="FFFFFF"/>
          </w:tcPr>
          <w:p>
            <w:r>
              <w:rPr>
                <w:sz w:val="18"/>
              </w:rPr>
              <w:t>bool</w:t>
            </w:r>
          </w:p>
        </w:tc>
        <w:tc>
          <w:tcPr>
            <w:tcW w:type="dxa" w:w="1134"/>
            <w:shd w:val="clear" w:color="auto" w:fill="FFFFFF"/>
          </w:tcPr>
          <w:p>
            <w:r>
              <w:rPr>
                <w:sz w:val="18"/>
              </w:rPr>
              <w:t>false</w:t>
            </w:r>
          </w:p>
        </w:tc>
        <w:tc>
          <w:tcPr>
            <w:tcW w:type="dxa" w:w="4819"/>
            <w:shd w:val="clear" w:color="auto" w:fill="FFFFFF"/>
          </w:tcPr>
          <w:p>
            <w:r>
              <w:rPr>
                <w:sz w:val="18"/>
              </w:rPr>
              <w:t>Simulates user consent flow</w:t>
            </w:r>
          </w:p>
        </w:tc>
      </w:tr>
      <w:tr>
        <w:tc>
          <w:tcPr>
            <w:tcW w:type="dxa" w:w="2835"/>
            <w:shd w:val="clear" w:color="auto" w:fill="F4F7FB"/>
          </w:tcPr>
          <w:p>
            <w:r>
              <w:rPr>
                <w:rFonts w:ascii="Courier New" w:hAnsi="Courier New"/>
                <w:sz w:val="18"/>
              </w:rPr>
              <w:t>download_error_at_end</w:t>
            </w:r>
          </w:p>
        </w:tc>
        <w:tc>
          <w:tcPr>
            <w:tcW w:type="dxa" w:w="850"/>
            <w:shd w:val="clear" w:color="auto" w:fill="F4F7FB"/>
          </w:tcPr>
          <w:p>
            <w:r>
              <w:rPr>
                <w:sz w:val="18"/>
              </w:rPr>
              <w:t>bool</w:t>
            </w:r>
          </w:p>
        </w:tc>
        <w:tc>
          <w:tcPr>
            <w:tcW w:type="dxa" w:w="1134"/>
            <w:shd w:val="clear" w:color="auto" w:fill="F4F7FB"/>
          </w:tcPr>
          <w:p>
            <w:r>
              <w:rPr>
                <w:sz w:val="18"/>
              </w:rPr>
              <w:t>false</w:t>
            </w:r>
          </w:p>
        </w:tc>
        <w:tc>
          <w:tcPr>
            <w:tcW w:type="dxa" w:w="4819"/>
            <w:shd w:val="clear" w:color="auto" w:fill="F4F7FB"/>
          </w:tcPr>
          <w:p>
            <w:r>
              <w:rPr>
                <w:sz w:val="18"/>
              </w:rPr>
              <w:t>Download fails at completion step</w:t>
            </w:r>
          </w:p>
        </w:tc>
      </w:tr>
      <w:tr>
        <w:tc>
          <w:tcPr>
            <w:tcW w:type="dxa" w:w="2835"/>
            <w:shd w:val="clear" w:color="auto" w:fill="FFFFFF"/>
          </w:tcPr>
          <w:p>
            <w:r>
              <w:rPr>
                <w:rFonts w:ascii="Courier New" w:hAnsi="Courier New"/>
                <w:sz w:val="18"/>
              </w:rPr>
              <w:t>download_delay_ms</w:t>
            </w:r>
          </w:p>
        </w:tc>
        <w:tc>
          <w:tcPr>
            <w:tcW w:type="dxa" w:w="850"/>
            <w:shd w:val="clear" w:color="auto" w:fill="FFFFFF"/>
          </w:tcPr>
          <w:p>
            <w:r>
              <w:rPr>
                <w:sz w:val="18"/>
              </w:rPr>
              <w:t>int</w:t>
            </w:r>
          </w:p>
        </w:tc>
        <w:tc>
          <w:tcPr>
            <w:tcW w:type="dxa" w:w="1134"/>
            <w:shd w:val="clear" w:color="auto" w:fill="FFFFFF"/>
          </w:tcPr>
          <w:p>
            <w:r>
              <w:rPr>
                <w:sz w:val="18"/>
              </w:rPr>
              <w:t>50</w:t>
            </w:r>
          </w:p>
        </w:tc>
        <w:tc>
          <w:tcPr>
            <w:tcW w:type="dxa" w:w="4819"/>
            <w:shd w:val="clear" w:color="auto" w:fill="FFFFFF"/>
          </w:tcPr>
          <w:p>
            <w:r>
              <w:rPr>
                <w:sz w:val="18"/>
              </w:rPr>
              <w:t>Simulated download duration (ms)</w:t>
            </w:r>
          </w:p>
        </w:tc>
      </w:tr>
    </w:tbl>
    <w:p/>
    <w:p>
      <w:r>
        <w:br w:type="page"/>
      </w:r>
    </w:p>
    <w:p>
      <w:pPr>
        <w:pStyle w:val="Heading1"/>
      </w:pPr>
      <w:r>
        <w:rPr>
          <w:color w:val="1A3A5C"/>
        </w:rPr>
        <w:t>7. Python Port</w:t>
      </w:r>
    </w:p>
    <w:p>
      <w:r>
        <w:t>A full Python 3.9+ port is provided in ipad_python/. It has identical semantics to the C library and shares the same mock backend concept, making it suitable for integration tooling, test automation, and scripted deployments.</w:t>
      </w:r>
    </w:p>
    <w:p>
      <w:pPr>
        <w:pStyle w:val="Heading2"/>
      </w:pPr>
      <w:r>
        <w:rPr>
          <w:color w:val="2E6DA4"/>
        </w:rPr>
        <w:t>Package structure</w:t>
      </w:r>
    </w:p>
    <w:tbl>
      <w:tblPr>
        <w:tblStyle w:val="TableGrid"/>
        <w:tblW w:type="auto" w:w="0"/>
        <w:tblLook w:firstColumn="1" w:firstRow="1" w:lastColumn="0" w:lastRow="0" w:noHBand="0" w:noVBand="1" w:val="04A0"/>
      </w:tblPr>
      <w:tblGrid>
        <w:gridCol w:w="4703"/>
        <w:gridCol w:w="4703"/>
      </w:tblGrid>
      <w:tr>
        <w:tc>
          <w:tcPr>
            <w:tcW w:type="dxa" w:w="2268"/>
            <w:shd w:val="clear" w:color="auto" w:fill="2E6DA4"/>
          </w:tcPr>
          <w:p>
            <w:pPr>
              <w:jc w:val="left"/>
            </w:pPr>
            <w:r>
              <w:rPr>
                <w:b/>
                <w:color w:val="FFFFFF"/>
                <w:sz w:val="18"/>
              </w:rPr>
              <w:t>Module</w:t>
            </w:r>
          </w:p>
        </w:tc>
        <w:tc>
          <w:tcPr>
            <w:tcW w:type="dxa" w:w="7370"/>
            <w:shd w:val="clear" w:color="auto" w:fill="2E6DA4"/>
          </w:tcPr>
          <w:p>
            <w:pPr>
              <w:jc w:val="left"/>
            </w:pPr>
            <w:r>
              <w:rPr>
                <w:b/>
                <w:color w:val="FFFFFF"/>
                <w:sz w:val="18"/>
              </w:rPr>
              <w:t>Description</w:t>
            </w:r>
          </w:p>
        </w:tc>
      </w:tr>
      <w:tr>
        <w:tc>
          <w:tcPr>
            <w:tcW w:type="dxa" w:w="2268"/>
            <w:shd w:val="clear" w:color="auto" w:fill="F4F7FB"/>
          </w:tcPr>
          <w:p>
            <w:r>
              <w:rPr>
                <w:rFonts w:ascii="Courier New" w:hAnsi="Courier New"/>
                <w:sz w:val="18"/>
              </w:rPr>
              <w:t>ipad.types</w:t>
            </w:r>
          </w:p>
        </w:tc>
        <w:tc>
          <w:tcPr>
            <w:tcW w:type="dxa" w:w="7370"/>
            <w:shd w:val="clear" w:color="auto" w:fill="F4F7FB"/>
          </w:tcPr>
          <w:p>
            <w:r>
              <w:rPr>
                <w:sz w:val="18"/>
              </w:rPr>
              <w:t>Enums, dataclasses, IpadError, utility functions</w:t>
            </w:r>
          </w:p>
        </w:tc>
      </w:tr>
      <w:tr>
        <w:tc>
          <w:tcPr>
            <w:tcW w:type="dxa" w:w="2268"/>
            <w:shd w:val="clear" w:color="auto" w:fill="FFFFFF"/>
          </w:tcPr>
          <w:p>
            <w:r>
              <w:rPr>
                <w:rFonts w:ascii="Courier New" w:hAnsi="Courier New"/>
                <w:sz w:val="18"/>
              </w:rPr>
              <w:t>ipad.backend</w:t>
            </w:r>
          </w:p>
        </w:tc>
        <w:tc>
          <w:tcPr>
            <w:tcW w:type="dxa" w:w="7370"/>
            <w:shd w:val="clear" w:color="auto" w:fill="FFFFFF"/>
          </w:tcPr>
          <w:p>
            <w:r>
              <w:rPr>
                <w:sz w:val="18"/>
              </w:rPr>
              <w:t>Abstract IpadBackend interface</w:t>
            </w:r>
          </w:p>
        </w:tc>
      </w:tr>
      <w:tr>
        <w:tc>
          <w:tcPr>
            <w:tcW w:type="dxa" w:w="2268"/>
            <w:shd w:val="clear" w:color="auto" w:fill="F4F7FB"/>
          </w:tcPr>
          <w:p>
            <w:r>
              <w:rPr>
                <w:rFonts w:ascii="Courier New" w:hAnsi="Courier New"/>
                <w:sz w:val="18"/>
              </w:rPr>
              <w:t>ipad.mock_backend</w:t>
            </w:r>
          </w:p>
        </w:tc>
        <w:tc>
          <w:tcPr>
            <w:tcW w:type="dxa" w:w="7370"/>
            <w:shd w:val="clear" w:color="auto" w:fill="F4F7FB"/>
          </w:tcPr>
          <w:p>
            <w:r>
              <w:rPr>
                <w:sz w:val="18"/>
              </w:rPr>
              <w:t>MockBackend with MockConfig (mirrors C++ mock)</w:t>
            </w:r>
          </w:p>
        </w:tc>
      </w:tr>
      <w:tr>
        <w:tc>
          <w:tcPr>
            <w:tcW w:type="dxa" w:w="2268"/>
            <w:shd w:val="clear" w:color="auto" w:fill="FFFFFF"/>
          </w:tcPr>
          <w:p>
            <w:r>
              <w:rPr>
                <w:rFonts w:ascii="Courier New" w:hAnsi="Courier New"/>
                <w:sz w:val="18"/>
              </w:rPr>
              <w:t>ipad.handle</w:t>
            </w:r>
          </w:p>
        </w:tc>
        <w:tc>
          <w:tcPr>
            <w:tcW w:type="dxa" w:w="7370"/>
            <w:shd w:val="clear" w:color="auto" w:fill="FFFFFF"/>
          </w:tcPr>
          <w:p>
            <w:r>
              <w:rPr>
                <w:sz w:val="18"/>
              </w:rPr>
              <w:t>IpadHandle — main entry point, context manager</w:t>
            </w:r>
          </w:p>
        </w:tc>
      </w:tr>
      <w:tr>
        <w:tc>
          <w:tcPr>
            <w:tcW w:type="dxa" w:w="2268"/>
            <w:shd w:val="clear" w:color="auto" w:fill="F4F7FB"/>
          </w:tcPr>
          <w:p>
            <w:r>
              <w:rPr>
                <w:rFonts w:ascii="Courier New" w:hAnsi="Courier New"/>
                <w:sz w:val="18"/>
              </w:rPr>
              <w:t>ipad.log_sink</w:t>
            </w:r>
          </w:p>
        </w:tc>
        <w:tc>
          <w:tcPr>
            <w:tcW w:type="dxa" w:w="7370"/>
            <w:shd w:val="clear" w:color="auto" w:fill="F4F7FB"/>
          </w:tcPr>
          <w:p>
            <w:r>
              <w:rPr>
                <w:sz w:val="18"/>
              </w:rPr>
              <w:t>log_sink_serial(), log_sink_tcp(), IpadLogSink</w:t>
            </w:r>
          </w:p>
        </w:tc>
      </w:tr>
    </w:tbl>
    <w:p/>
    <w:p>
      <w:pPr>
        <w:pStyle w:val="Heading2"/>
      </w:pPr>
      <w:r>
        <w:rPr>
          <w:color w:val="2E6DA4"/>
        </w:rPr>
        <w:t>Quick start (Python)</w:t>
      </w:r>
    </w:p>
    <w:p>
      <w:pPr>
        <w:shd w:val="clear" w:color="auto" w:fill="F4F7FB"/>
        <w:spacing w:before="40" w:after="40"/>
        <w:ind w:left="283"/>
      </w:pPr>
      <w:r>
        <w:rPr>
          <w:rFonts w:ascii="Courier New" w:hAnsi="Courier New"/>
          <w:sz w:val="18"/>
        </w:rPr>
        <w:t>from ipad import IpadHandle, IpadConfig, IpadDlParams, IpadLogLevel, MockBackend</w:t>
        <w:br/>
        <w:t>from ipad.log_sink import log_sink_tcp, IpadUserLogLevel</w:t>
        <w:br/>
        <w:br/>
        <w:t>cfg = IpadConfig(timeout_ms=5000, log_level=IpadLogLevel.DEBUG)</w:t>
        <w:br/>
        <w:t>with IpadHandle(cfg, backend=MockBackend()) as hdl:</w:t>
        <w:br/>
        <w:t xml:space="preserve">    # Attach TCP log sink</w:t>
        <w:br/>
        <w:t xml:space="preserve">    sink = log_sink_tcp('127.0.0.1', 9000)</w:t>
        <w:br/>
        <w:t xml:space="preserve">    sink.attach(hdl, IpadUserLogLevel.SIMPLE)</w:t>
        <w:br/>
        <w:br/>
        <w:t xml:space="preserve">    # Download a profile</w:t>
        <w:br/>
        <w:t xml:space="preserve">    iccid = hdl.profile_download(</w:t>
        <w:br/>
        <w:t xml:space="preserve">        IpadDlParams(activation_code='LPA:1$smdp.example.com$MATCH01')</w:t>
        <w:br/>
        <w:t xml:space="preserve">    )</w:t>
        <w:br/>
        <w:t xml:space="preserve">    print('Installed:', hdl.iccid_to_str(iccid))</w:t>
        <w:br/>
        <w:br/>
        <w:t xml:space="preserve">    sink.detach(hdl)</w:t>
        <w:br/>
        <w:t xml:space="preserve">    sink.close()</w:t>
      </w:r>
    </w:p>
    <w:p>
      <w:pPr>
        <w:pStyle w:val="Heading2"/>
      </w:pPr>
      <w:r>
        <w:rPr>
          <w:color w:val="2E6DA4"/>
        </w:rPr>
        <w:t>Running tests</w:t>
      </w:r>
    </w:p>
    <w:p>
      <w:pPr>
        <w:shd w:val="clear" w:color="auto" w:fill="F4F7FB"/>
        <w:spacing w:before="40" w:after="40"/>
        <w:ind w:left="283"/>
      </w:pPr>
      <w:r>
        <w:rPr>
          <w:rFonts w:ascii="Courier New" w:hAnsi="Courier New"/>
          <w:sz w:val="18"/>
        </w:rPr>
        <w:t>cd ipad_lib_sgp32/ipad_python</w:t>
        <w:br/>
        <w:t>pip install pytest</w:t>
        <w:br/>
        <w:t>pytest tests/ -v           # 54 tests, all pass</w:t>
      </w:r>
    </w:p>
    <w:p>
      <w:r>
        <w:br w:type="page"/>
      </w:r>
    </w:p>
    <w:p>
      <w:pPr>
        <w:pStyle w:val="Heading1"/>
      </w:pPr>
      <w:r>
        <w:rPr>
          <w:color w:val="1A3A5C"/>
        </w:rPr>
        <w:t>8. Error Handling</w:t>
      </w:r>
    </w:p>
    <w:p>
      <w:r>
        <w:t>All API functions return ipad_status_t. A return value of IPAD_OK (0) indicates success; any negative value indicates an error. IPAD_PENDING (1) is returned only by ipad_profile_download_async() to indicate the operation was started.</w:t>
      </w:r>
    </w:p>
    <w:p>
      <w:pPr>
        <w:shd w:val="clear" w:color="auto" w:fill="F4F7FB"/>
        <w:spacing w:before="40" w:after="40"/>
        <w:ind w:left="283"/>
      </w:pPr>
      <w:r>
        <w:rPr>
          <w:rFonts w:ascii="Courier New" w:hAnsi="Courier New"/>
          <w:sz w:val="18"/>
        </w:rPr>
        <w:t>ipad_status_t rc = ipad_profile_enable(hdl, iccid);</w:t>
        <w:br/>
        <w:t>if (rc != IPAD_OK) {</w:t>
        <w:br/>
        <w:t xml:space="preserve">    fprintf(stderr, "enable failed: %s\n", ipad_strerror(rc));</w:t>
        <w:br/>
        <w:t>}</w:t>
      </w:r>
    </w:p>
    <w:p>
      <w:pPr>
        <w:shd w:val="clear" w:color="auto" w:fill="D6E8F7"/>
        <w:ind w:left="170"/>
      </w:pPr>
      <w:r>
        <w:rPr>
          <w:b/>
          <w:color w:val="1A3A5C"/>
          <w:sz w:val="18"/>
        </w:rPr>
        <w:t xml:space="preserve">NOTE: </w:t>
      </w:r>
      <w:r>
        <w:rPr>
          <w:sz w:val="18"/>
        </w:rPr>
        <w:t>In Python, non-OK status codes are raised as IpadError exceptions with a .status attribute of type IpadStatus.</w:t>
      </w:r>
    </w:p>
    <w:p>
      <w:r>
        <w:br w:type="page"/>
      </w:r>
    </w:p>
    <w:p>
      <w:pPr>
        <w:pStyle w:val="Heading1"/>
      </w:pPr>
      <w:r>
        <w:rPr>
          <w:color w:val="1A3A5C"/>
        </w:rPr>
        <w:t>9. Thread Safety</w:t>
      </w:r>
    </w:p>
    <w:p>
      <w:r>
        <w:t>The library is designed for use from a single thread with callbacks arriving on a background worker thread. The following rules apply:</w:t>
      </w:r>
    </w:p>
    <w:p>
      <w:pPr>
        <w:pStyle w:val="ListBullet"/>
      </w:pPr>
      <w:r>
        <w:rPr>
          <w:sz w:val="20"/>
        </w:rPr>
        <w:t>ipad_handle_t is not thread-safe for concurrent API calls. Serialize all calls from the application thread.</w:t>
      </w:r>
    </w:p>
    <w:p>
      <w:pPr>
        <w:pStyle w:val="ListBullet"/>
      </w:pPr>
      <w:r>
        <w:rPr>
          <w:sz w:val="20"/>
        </w:rPr>
        <w:t>The event callback (ipad_event_cb_t) is invoked from the internal worker thread. Protect any shared data accessed from both the callback and the application thread.</w:t>
      </w:r>
    </w:p>
    <w:p>
      <w:pPr>
        <w:pStyle w:val="ListBullet"/>
      </w:pPr>
      <w:r>
        <w:rPr>
          <w:sz w:val="20"/>
        </w:rPr>
        <w:t>ipad_log_set_handler() and ipad_log_set_level() are safe to call from any thread.</w:t>
      </w:r>
    </w:p>
    <w:p>
      <w:pPr>
        <w:pStyle w:val="ListBullet"/>
      </w:pPr>
      <w:r>
        <w:rPr>
          <w:sz w:val="20"/>
        </w:rPr>
        <w:t>Multiple handles (from multiple ipad_init() calls) are fully independent and may be used concurrently from separate threads.</w:t>
      </w:r>
    </w:p>
    <w:p>
      <w:r>
        <w:br w:type="page"/>
      </w:r>
    </w:p>
    <w:p>
      <w:pPr>
        <w:pStyle w:val="Heading1"/>
      </w:pPr>
      <w:r>
        <w:rPr>
          <w:color w:val="1A3A5C"/>
        </w:rPr>
        <w:t>10. Performance &amp; KPIs</w:t>
      </w:r>
    </w:p>
    <w:p>
      <w:r>
        <w:t>The following measurements were obtained on a x86-64 Linux host (Release build, -O2, IPAD_MOCK_TELSDK=ON). A PDF KPI report is automatically regenerated after every cmake build and written to &lt;build_dir&gt;/ipad_kpi_report.pdf.</w:t>
      </w:r>
    </w:p>
    <w:p>
      <w:pPr>
        <w:pStyle w:val="Heading2"/>
      </w:pPr>
      <w:r>
        <w:rPr>
          <w:color w:val="2E6DA4"/>
        </w:rPr>
        <w:t>Binary size</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2E6DA4"/>
          </w:tcPr>
          <w:p>
            <w:pPr>
              <w:jc w:val="left"/>
            </w:pPr>
            <w:r>
              <w:rPr>
                <w:b/>
                <w:color w:val="FFFFFF"/>
                <w:sz w:val="18"/>
              </w:rPr>
              <w:t>Artefact</w:t>
            </w:r>
          </w:p>
        </w:tc>
        <w:tc>
          <w:tcPr>
            <w:tcW w:type="dxa" w:w="2268"/>
            <w:shd w:val="clear" w:color="auto" w:fill="2E6DA4"/>
          </w:tcPr>
          <w:p>
            <w:pPr>
              <w:jc w:val="left"/>
            </w:pPr>
            <w:r>
              <w:rPr>
                <w:b/>
                <w:color w:val="FFFFFF"/>
                <w:sz w:val="18"/>
              </w:rPr>
              <w:t>Debug symbols</w:t>
            </w:r>
          </w:p>
        </w:tc>
        <w:tc>
          <w:tcPr>
            <w:tcW w:type="dxa" w:w="2268"/>
            <w:shd w:val="clear" w:color="auto" w:fill="2E6DA4"/>
          </w:tcPr>
          <w:p>
            <w:pPr>
              <w:jc w:val="left"/>
            </w:pPr>
            <w:r>
              <w:rPr>
                <w:b/>
                <w:color w:val="FFFFFF"/>
                <w:sz w:val="18"/>
              </w:rPr>
              <w:t>Stripped</w:t>
            </w:r>
          </w:p>
        </w:tc>
      </w:tr>
      <w:tr>
        <w:tc>
          <w:tcPr>
            <w:tcW w:type="dxa" w:w="2835"/>
            <w:shd w:val="clear" w:color="auto" w:fill="F4F7FB"/>
          </w:tcPr>
          <w:p>
            <w:r>
              <w:rPr>
                <w:rFonts w:ascii="Courier New" w:hAnsi="Courier New"/>
                <w:sz w:val="18"/>
              </w:rPr>
              <w:t>libipad.so</w:t>
            </w:r>
          </w:p>
        </w:tc>
        <w:tc>
          <w:tcPr>
            <w:tcW w:type="dxa" w:w="2268"/>
            <w:shd w:val="clear" w:color="auto" w:fill="F4F7FB"/>
          </w:tcPr>
          <w:p>
            <w:r>
              <w:rPr>
                <w:sz w:val="18"/>
              </w:rPr>
              <w:t>142 KB</w:t>
            </w:r>
          </w:p>
        </w:tc>
        <w:tc>
          <w:tcPr>
            <w:tcW w:type="dxa" w:w="2268"/>
            <w:shd w:val="clear" w:color="auto" w:fill="F4F7FB"/>
          </w:tcPr>
          <w:p>
            <w:r>
              <w:rPr>
                <w:sz w:val="18"/>
              </w:rPr>
              <w:t>112 KB</w:t>
            </w:r>
          </w:p>
        </w:tc>
      </w:tr>
      <w:tr>
        <w:tc>
          <w:tcPr>
            <w:tcW w:type="dxa" w:w="2835"/>
            <w:shd w:val="clear" w:color="auto" w:fill="FFFFFF"/>
          </w:tcPr>
          <w:p>
            <w:r>
              <w:rPr>
                <w:rFonts w:ascii="Courier New" w:hAnsi="Courier New"/>
                <w:sz w:val="18"/>
              </w:rPr>
              <w:t>ipad_app</w:t>
            </w:r>
          </w:p>
        </w:tc>
        <w:tc>
          <w:tcPr>
            <w:tcW w:type="dxa" w:w="2268"/>
            <w:shd w:val="clear" w:color="auto" w:fill="FFFFFF"/>
          </w:tcPr>
          <w:p>
            <w:r>
              <w:rPr>
                <w:sz w:val="18"/>
              </w:rPr>
              <w:t xml:space="preserve"> 65 KB</w:t>
            </w:r>
          </w:p>
        </w:tc>
        <w:tc>
          <w:tcPr>
            <w:tcW w:type="dxa" w:w="2268"/>
            <w:shd w:val="clear" w:color="auto" w:fill="FFFFFF"/>
          </w:tcPr>
          <w:p>
            <w:r>
              <w:rPr>
                <w:sz w:val="18"/>
              </w:rPr>
              <w:t xml:space="preserve"> 55 KB</w:t>
            </w:r>
          </w:p>
        </w:tc>
      </w:tr>
      <w:tr>
        <w:tc>
          <w:tcPr>
            <w:tcW w:type="dxa" w:w="2835"/>
            <w:shd w:val="clear" w:color="auto" w:fill="F4F7FB"/>
          </w:tcPr>
          <w:p>
            <w:r>
              <w:rPr>
                <w:rFonts w:ascii="Courier New" w:hAnsi="Courier New"/>
                <w:sz w:val="18"/>
              </w:rPr>
              <w:t>Total</w:t>
            </w:r>
          </w:p>
        </w:tc>
        <w:tc>
          <w:tcPr>
            <w:tcW w:type="dxa" w:w="2268"/>
            <w:shd w:val="clear" w:color="auto" w:fill="F4F7FB"/>
          </w:tcPr>
          <w:p>
            <w:r>
              <w:rPr>
                <w:sz w:val="18"/>
              </w:rPr>
              <w:t>207 KB</w:t>
            </w:r>
          </w:p>
        </w:tc>
        <w:tc>
          <w:tcPr>
            <w:tcW w:type="dxa" w:w="2268"/>
            <w:shd w:val="clear" w:color="auto" w:fill="F4F7FB"/>
          </w:tcPr>
          <w:p>
            <w:r>
              <w:rPr>
                <w:sz w:val="18"/>
              </w:rPr>
              <w:t>167 KB</w:t>
            </w:r>
          </w:p>
        </w:tc>
      </w:tr>
    </w:tbl>
    <w:p/>
    <w:p>
      <w:pPr>
        <w:pStyle w:val="Heading2"/>
      </w:pPr>
      <w:r>
        <w:rPr>
          <w:color w:val="2E6DA4"/>
        </w:rPr>
        <w:t>Library section breakdown</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2E6DA4"/>
          </w:tcPr>
          <w:p>
            <w:pPr>
              <w:jc w:val="left"/>
            </w:pPr>
            <w:r>
              <w:rPr>
                <w:b/>
                <w:color w:val="FFFFFF"/>
                <w:sz w:val="18"/>
              </w:rPr>
              <w:t>Section</w:t>
            </w:r>
          </w:p>
        </w:tc>
        <w:tc>
          <w:tcPr>
            <w:tcW w:type="dxa" w:w="1417"/>
            <w:shd w:val="clear" w:color="auto" w:fill="2E6DA4"/>
          </w:tcPr>
          <w:p>
            <w:pPr>
              <w:jc w:val="left"/>
            </w:pPr>
            <w:r>
              <w:rPr>
                <w:b/>
                <w:color w:val="FFFFFF"/>
                <w:sz w:val="18"/>
              </w:rPr>
              <w:t>Size</w:t>
            </w:r>
          </w:p>
        </w:tc>
        <w:tc>
          <w:tcPr>
            <w:tcW w:type="dxa" w:w="6520"/>
            <w:shd w:val="clear" w:color="auto" w:fill="2E6DA4"/>
          </w:tcPr>
          <w:p>
            <w:pPr>
              <w:jc w:val="left"/>
            </w:pPr>
            <w:r>
              <w:rPr>
                <w:b/>
                <w:color w:val="FFFFFF"/>
                <w:sz w:val="18"/>
              </w:rPr>
              <w:t>Content</w:t>
            </w:r>
          </w:p>
        </w:tc>
      </w:tr>
      <w:tr>
        <w:tc>
          <w:tcPr>
            <w:tcW w:type="dxa" w:w="1701"/>
            <w:shd w:val="clear" w:color="auto" w:fill="F4F7FB"/>
          </w:tcPr>
          <w:p>
            <w:r>
              <w:rPr>
                <w:rFonts w:ascii="Courier New" w:hAnsi="Courier New"/>
                <w:sz w:val="18"/>
              </w:rPr>
              <w:t>.text</w:t>
            </w:r>
          </w:p>
        </w:tc>
        <w:tc>
          <w:tcPr>
            <w:tcW w:type="dxa" w:w="1417"/>
            <w:shd w:val="clear" w:color="auto" w:fill="F4F7FB"/>
          </w:tcPr>
          <w:p>
            <w:r>
              <w:rPr>
                <w:sz w:val="18"/>
              </w:rPr>
              <w:t>50.5 KB</w:t>
            </w:r>
          </w:p>
        </w:tc>
        <w:tc>
          <w:tcPr>
            <w:tcW w:type="dxa" w:w="6520"/>
            <w:shd w:val="clear" w:color="auto" w:fill="F4F7FB"/>
          </w:tcPr>
          <w:p>
            <w:r>
              <w:rPr>
                <w:sz w:val="18"/>
              </w:rPr>
              <w:t>Machine code</w:t>
            </w:r>
          </w:p>
        </w:tc>
      </w:tr>
      <w:tr>
        <w:tc>
          <w:tcPr>
            <w:tcW w:type="dxa" w:w="1701"/>
            <w:shd w:val="clear" w:color="auto" w:fill="FFFFFF"/>
          </w:tcPr>
          <w:p>
            <w:r>
              <w:rPr>
                <w:rFonts w:ascii="Courier New" w:hAnsi="Courier New"/>
                <w:sz w:val="18"/>
              </w:rPr>
              <w:t>.rodata</w:t>
            </w:r>
          </w:p>
        </w:tc>
        <w:tc>
          <w:tcPr>
            <w:tcW w:type="dxa" w:w="1417"/>
            <w:shd w:val="clear" w:color="auto" w:fill="FFFFFF"/>
          </w:tcPr>
          <w:p>
            <w:r>
              <w:rPr>
                <w:sz w:val="18"/>
              </w:rPr>
              <w:t>3.8 KB</w:t>
            </w:r>
          </w:p>
        </w:tc>
        <w:tc>
          <w:tcPr>
            <w:tcW w:type="dxa" w:w="6520"/>
            <w:shd w:val="clear" w:color="auto" w:fill="FFFFFF"/>
          </w:tcPr>
          <w:p>
            <w:r>
              <w:rPr>
                <w:sz w:val="18"/>
              </w:rPr>
              <w:t>String literals, vtables, jump tables</w:t>
            </w:r>
          </w:p>
        </w:tc>
      </w:tr>
      <w:tr>
        <w:tc>
          <w:tcPr>
            <w:tcW w:type="dxa" w:w="1701"/>
            <w:shd w:val="clear" w:color="auto" w:fill="F4F7FB"/>
          </w:tcPr>
          <w:p>
            <w:r>
              <w:rPr>
                <w:rFonts w:ascii="Courier New" w:hAnsi="Courier New"/>
                <w:sz w:val="18"/>
              </w:rPr>
              <w:t>.data</w:t>
            </w:r>
          </w:p>
        </w:tc>
        <w:tc>
          <w:tcPr>
            <w:tcW w:type="dxa" w:w="1417"/>
            <w:shd w:val="clear" w:color="auto" w:fill="F4F7FB"/>
          </w:tcPr>
          <w:p>
            <w:r>
              <w:rPr>
                <w:sz w:val="18"/>
              </w:rPr>
              <w:t>1.1 KB</w:t>
            </w:r>
          </w:p>
        </w:tc>
        <w:tc>
          <w:tcPr>
            <w:tcW w:type="dxa" w:w="6520"/>
            <w:shd w:val="clear" w:color="auto" w:fill="F4F7FB"/>
          </w:tcPr>
          <w:p>
            <w:r>
              <w:rPr>
                <w:sz w:val="18"/>
              </w:rPr>
              <w:t>Initialised globals (incl. vtable pointers)</w:t>
            </w:r>
          </w:p>
        </w:tc>
      </w:tr>
      <w:tr>
        <w:tc>
          <w:tcPr>
            <w:tcW w:type="dxa" w:w="1701"/>
            <w:shd w:val="clear" w:color="auto" w:fill="FFFFFF"/>
          </w:tcPr>
          <w:p>
            <w:r>
              <w:rPr>
                <w:rFonts w:ascii="Courier New" w:hAnsi="Courier New"/>
                <w:sz w:val="18"/>
              </w:rPr>
              <w:t>.bss</w:t>
            </w:r>
          </w:p>
        </w:tc>
        <w:tc>
          <w:tcPr>
            <w:tcW w:type="dxa" w:w="1417"/>
            <w:shd w:val="clear" w:color="auto" w:fill="FFFFFF"/>
          </w:tcPr>
          <w:p>
            <w:r>
              <w:rPr>
                <w:sz w:val="18"/>
              </w:rPr>
              <w:t>80 B</w:t>
            </w:r>
          </w:p>
        </w:tc>
        <w:tc>
          <w:tcPr>
            <w:tcW w:type="dxa" w:w="6520"/>
            <w:shd w:val="clear" w:color="auto" w:fill="FFFFFF"/>
          </w:tcPr>
          <w:p>
            <w:r>
              <w:rPr>
                <w:sz w:val="18"/>
              </w:rPr>
              <w:t>Zero-initialised globals</w:t>
            </w:r>
          </w:p>
        </w:tc>
      </w:tr>
    </w:tbl>
    <w:p/>
    <w:p>
      <w:pPr>
        <w:pStyle w:val="Heading2"/>
      </w:pPr>
      <w:r>
        <w:rPr>
          <w:color w:val="2E6DA4"/>
        </w:rPr>
        <w:t>RAM consumption (1 handle)</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2E6DA4"/>
          </w:tcPr>
          <w:p>
            <w:pPr>
              <w:jc w:val="left"/>
            </w:pPr>
            <w:r>
              <w:rPr>
                <w:b/>
                <w:color w:val="FFFFFF"/>
                <w:sz w:val="18"/>
              </w:rPr>
              <w:t>Zone</w:t>
            </w:r>
          </w:p>
        </w:tc>
        <w:tc>
          <w:tcPr>
            <w:tcW w:type="dxa" w:w="1417"/>
            <w:shd w:val="clear" w:color="auto" w:fill="2E6DA4"/>
          </w:tcPr>
          <w:p>
            <w:pPr>
              <w:jc w:val="left"/>
            </w:pPr>
            <w:r>
              <w:rPr>
                <w:b/>
                <w:color w:val="FFFFFF"/>
                <w:sz w:val="18"/>
              </w:rPr>
              <w:t>Size</w:t>
            </w:r>
          </w:p>
        </w:tc>
        <w:tc>
          <w:tcPr>
            <w:tcW w:type="dxa" w:w="5386"/>
            <w:shd w:val="clear" w:color="auto" w:fill="2E6DA4"/>
          </w:tcPr>
          <w:p>
            <w:pPr>
              <w:jc w:val="left"/>
            </w:pPr>
            <w:r>
              <w:rPr>
                <w:b/>
                <w:color w:val="FFFFFF"/>
                <w:sz w:val="18"/>
              </w:rPr>
              <w:t>Notes</w:t>
            </w:r>
          </w:p>
        </w:tc>
      </w:tr>
      <w:tr>
        <w:tc>
          <w:tcPr>
            <w:tcW w:type="dxa" w:w="2835"/>
            <w:shd w:val="clear" w:color="auto" w:fill="F4F7FB"/>
          </w:tcPr>
          <w:p>
            <w:r>
              <w:rPr>
                <w:rFonts w:ascii="Courier New" w:hAnsi="Courier New"/>
                <w:sz w:val="18"/>
              </w:rPr>
              <w:t>ipad_ctx_s heap</w:t>
            </w:r>
          </w:p>
        </w:tc>
        <w:tc>
          <w:tcPr>
            <w:tcW w:type="dxa" w:w="1417"/>
            <w:shd w:val="clear" w:color="auto" w:fill="F4F7FB"/>
          </w:tcPr>
          <w:p>
            <w:r>
              <w:rPr>
                <w:sz w:val="18"/>
              </w:rPr>
              <w:t>~5.3 KB</w:t>
            </w:r>
          </w:p>
        </w:tc>
        <w:tc>
          <w:tcPr>
            <w:tcW w:type="dxa" w:w="5386"/>
            <w:shd w:val="clear" w:color="auto" w:fill="F4F7FB"/>
          </w:tcPr>
          <w:p>
            <w:r>
              <w:rPr>
                <w:sz w:val="18"/>
              </w:rPr>
              <w:t>Allocated by ipad_init()</w:t>
            </w:r>
          </w:p>
        </w:tc>
      </w:tr>
      <w:tr>
        <w:tc>
          <w:tcPr>
            <w:tcW w:type="dxa" w:w="2835"/>
            <w:shd w:val="clear" w:color="auto" w:fill="FFFFFF"/>
          </w:tcPr>
          <w:p>
            <w:r>
              <w:rPr>
                <w:rFonts w:ascii="Courier New" w:hAnsi="Courier New"/>
                <w:sz w:val="18"/>
              </w:rPr>
              <w:t xml:space="preserve">  event queue (32 sl.)</w:t>
            </w:r>
          </w:p>
        </w:tc>
        <w:tc>
          <w:tcPr>
            <w:tcW w:type="dxa" w:w="1417"/>
            <w:shd w:val="clear" w:color="auto" w:fill="FFFFFF"/>
          </w:tcPr>
          <w:p>
            <w:r>
              <w:rPr>
                <w:sz w:val="18"/>
              </w:rPr>
              <w:t>4.9 KB</w:t>
            </w:r>
          </w:p>
        </w:tc>
        <w:tc>
          <w:tcPr>
            <w:tcW w:type="dxa" w:w="5386"/>
            <w:shd w:val="clear" w:color="auto" w:fill="FFFFFF"/>
          </w:tcPr>
          <w:p>
            <w:r>
              <w:rPr>
                <w:sz w:val="18"/>
              </w:rPr>
              <w:t>Included in handle</w:t>
            </w:r>
          </w:p>
        </w:tc>
      </w:tr>
      <w:tr>
        <w:tc>
          <w:tcPr>
            <w:tcW w:type="dxa" w:w="2835"/>
            <w:shd w:val="clear" w:color="auto" w:fill="F4F7FB"/>
          </w:tcPr>
          <w:p>
            <w:r>
              <w:rPr>
                <w:rFonts w:ascii="Courier New" w:hAnsi="Courier New"/>
                <w:sz w:val="18"/>
              </w:rPr>
              <w:t xml:space="preserve">  eUICC info</w:t>
            </w:r>
          </w:p>
        </w:tc>
        <w:tc>
          <w:tcPr>
            <w:tcW w:type="dxa" w:w="1417"/>
            <w:shd w:val="clear" w:color="auto" w:fill="F4F7FB"/>
          </w:tcPr>
          <w:p>
            <w:r>
              <w:rPr>
                <w:sz w:val="18"/>
              </w:rPr>
              <w:t>124 B</w:t>
            </w:r>
          </w:p>
        </w:tc>
        <w:tc>
          <w:tcPr>
            <w:tcW w:type="dxa" w:w="5386"/>
            <w:shd w:val="clear" w:color="auto" w:fill="F4F7FB"/>
          </w:tcPr>
          <w:p>
            <w:r>
              <w:rPr>
                <w:sz w:val="18"/>
              </w:rPr>
              <w:t>Included in handle</w:t>
            </w:r>
          </w:p>
        </w:tc>
      </w:tr>
      <w:tr>
        <w:tc>
          <w:tcPr>
            <w:tcW w:type="dxa" w:w="2835"/>
            <w:shd w:val="clear" w:color="auto" w:fill="FFFFFF"/>
          </w:tcPr>
          <w:p>
            <w:r>
              <w:rPr>
                <w:rFonts w:ascii="Courier New" w:hAnsi="Courier New"/>
                <w:sz w:val="18"/>
              </w:rPr>
              <w:t>Worker thread stack</w:t>
            </w:r>
          </w:p>
        </w:tc>
        <w:tc>
          <w:tcPr>
            <w:tcW w:type="dxa" w:w="1417"/>
            <w:shd w:val="clear" w:color="auto" w:fill="FFFFFF"/>
          </w:tcPr>
          <w:p>
            <w:r>
              <w:rPr>
                <w:sz w:val="18"/>
              </w:rPr>
              <w:t>64 KB</w:t>
            </w:r>
          </w:p>
        </w:tc>
        <w:tc>
          <w:tcPr>
            <w:tcW w:type="dxa" w:w="5386"/>
            <w:shd w:val="clear" w:color="auto" w:fill="FFFFFF"/>
          </w:tcPr>
          <w:p>
            <w:r>
              <w:rPr>
                <w:sz w:val="18"/>
              </w:rPr>
              <w:t>Linux default; tunable to 8 KB via pthread_attr</w:t>
            </w:r>
          </w:p>
        </w:tc>
      </w:tr>
      <w:tr>
        <w:tc>
          <w:tcPr>
            <w:tcW w:type="dxa" w:w="2835"/>
            <w:shd w:val="clear" w:color="auto" w:fill="F4F7FB"/>
          </w:tcPr>
          <w:p>
            <w:r>
              <w:rPr>
                <w:rFonts w:ascii="Courier New" w:hAnsi="Courier New"/>
                <w:sz w:val="18"/>
              </w:rPr>
              <w:t>Static (.data + .bss)</w:t>
            </w:r>
          </w:p>
        </w:tc>
        <w:tc>
          <w:tcPr>
            <w:tcW w:type="dxa" w:w="1417"/>
            <w:shd w:val="clear" w:color="auto" w:fill="F4F7FB"/>
          </w:tcPr>
          <w:p>
            <w:r>
              <w:rPr>
                <w:sz w:val="18"/>
              </w:rPr>
              <w:t>~3 KB</w:t>
            </w:r>
          </w:p>
        </w:tc>
        <w:tc>
          <w:tcPr>
            <w:tcW w:type="dxa" w:w="5386"/>
            <w:shd w:val="clear" w:color="auto" w:fill="F4F7FB"/>
          </w:tcPr>
          <w:p>
            <w:r>
              <w:rPr>
                <w:sz w:val="18"/>
              </w:rPr>
              <w:t>Loaded once, shared across handles</w:t>
            </w:r>
          </w:p>
        </w:tc>
      </w:tr>
      <w:tr>
        <w:tc>
          <w:tcPr>
            <w:tcW w:type="dxa" w:w="2835"/>
            <w:shd w:val="clear" w:color="auto" w:fill="FFFFFF"/>
          </w:tcPr>
          <w:p>
            <w:r>
              <w:rPr>
                <w:rFonts w:ascii="Courier New" w:hAnsi="Courier New"/>
                <w:sz w:val="18"/>
              </w:rPr>
              <w:t>TOTAL (typical)</w:t>
            </w:r>
          </w:p>
        </w:tc>
        <w:tc>
          <w:tcPr>
            <w:tcW w:type="dxa" w:w="1417"/>
            <w:shd w:val="clear" w:color="auto" w:fill="FFFFFF"/>
          </w:tcPr>
          <w:p>
            <w:r>
              <w:rPr>
                <w:sz w:val="18"/>
              </w:rPr>
              <w:t>~72 KB</w:t>
            </w:r>
          </w:p>
        </w:tc>
        <w:tc>
          <w:tcPr>
            <w:tcW w:type="dxa" w:w="5386"/>
            <w:shd w:val="clear" w:color="auto" w:fill="FFFFFF"/>
          </w:tcPr>
          <w:p>
            <w:r>
              <w:rPr>
                <w:sz w:val="18"/>
              </w:rPr>
              <w:t>0.014 % of SA525 512 MB RAM</w:t>
            </w:r>
          </w:p>
        </w:tc>
      </w:tr>
    </w:tbl>
    <w:p/>
    <w:p>
      <w:pPr>
        <w:shd w:val="clear" w:color="auto" w:fill="D6E8F7"/>
        <w:ind w:left="170"/>
      </w:pPr>
      <w:r>
        <w:rPr>
          <w:b/>
          <w:color w:val="1A3A5C"/>
          <w:sz w:val="18"/>
        </w:rPr>
        <w:t xml:space="preserve">NOTE: </w:t>
      </w:r>
      <w:r>
        <w:rPr>
          <w:sz w:val="18"/>
        </w:rPr>
        <w:t>On the SA525 (512 MB RAM, 4 GB flash), the library occupies &lt; 0.003 % of flash and &lt; 0.02 % of RAM.</w:t>
      </w:r>
    </w:p>
    <w:p>
      <w:r>
        <w:br w:type="page"/>
      </w:r>
    </w:p>
    <w:p>
      <w:pPr>
        <w:pStyle w:val="Heading1"/>
      </w:pPr>
      <w:r>
        <w:rPr>
          <w:color w:val="1A3A5C"/>
        </w:rPr>
        <w:t>11. Typical Usage Examples</w:t>
      </w:r>
    </w:p>
    <w:p>
      <w:pPr>
        <w:pStyle w:val="Heading2"/>
      </w:pPr>
      <w:r>
        <w:rPr>
          <w:color w:val="2E6DA4"/>
        </w:rPr>
        <w:t>11.1  Initialise and download a profile (C)</w:t>
      </w:r>
    </w:p>
    <w:p>
      <w:pPr>
        <w:shd w:val="clear" w:color="auto" w:fill="F4F7FB"/>
        <w:spacing w:before="40" w:after="40"/>
        <w:ind w:left="283"/>
      </w:pPr>
      <w:r>
        <w:rPr>
          <w:rFonts w:ascii="Courier New" w:hAnsi="Courier New"/>
          <w:sz w:val="18"/>
        </w:rPr>
        <w:t>#include "ipad/ipad.h"</w:t>
        <w:br/>
        <w:t>#include "ipad/ipad_log.h"</w:t>
        <w:br/>
        <w:br/>
        <w:t>int main(void) {</w:t>
        <w:br/>
        <w:t xml:space="preserve">    /* 1. Configure */</w:t>
        <w:br/>
        <w:t xml:space="preserve">    ipad_config_t cfg = {0};</w:t>
        <w:br/>
        <w:t xml:space="preserve">    cfg.timeout_ms = 30000;</w:t>
        <w:br/>
        <w:t xml:space="preserve">    cfg.log_level  = IPAD_LOG_INFO;</w:t>
        <w:br/>
        <w:br/>
        <w:t xml:space="preserve">    /* 2. Init */</w:t>
        <w:br/>
        <w:t xml:space="preserve">    ipad_handle_t hdl;</w:t>
        <w:br/>
        <w:t xml:space="preserve">    if (ipad_init(&amp;cfg, &amp;hdl) != IPAD_OK) return 1;</w:t>
        <w:br/>
        <w:br/>
        <w:t xml:space="preserve">    /* 3. Attach TCP log sink */</w:t>
        <w:br/>
        <w:t xml:space="preserve">    ipad_log_sink_t sink;</w:t>
        <w:br/>
        <w:t xml:space="preserve">    ipad_log_sink_tcp(&amp;sink, "192.168.1.10", 9000);</w:t>
        <w:br/>
        <w:t xml:space="preserve">    ipad_log_attach(hdl, &amp;sink, IPAD_LOGLVL_SIMPLE);</w:t>
        <w:br/>
        <w:br/>
        <w:t xml:space="preserve">    /* 4. Download */</w:t>
        <w:br/>
        <w:t xml:space="preserve">    ipad_dl_params_t params = {0};</w:t>
        <w:br/>
        <w:t xml:space="preserve">    params.activation_code = "LPA:1$smdp.example.com$MATCH01";</w:t>
        <w:br/>
        <w:t xml:space="preserve">    params.auto_enable     = true;</w:t>
        <w:br/>
        <w:t xml:space="preserve">    ipad_iccid_t iccid;</w:t>
        <w:br/>
        <w:t xml:space="preserve">    ipad_status_t rc = ipad_profile_download(hdl, &amp;params, iccid);</w:t>
        <w:br/>
        <w:br/>
        <w:t xml:space="preserve">    /* 5. Print result */</w:t>
        <w:br/>
        <w:t xml:space="preserve">    char str[21];</w:t>
        <w:br/>
        <w:t xml:space="preserve">    ipad_iccid_to_str(iccid, str);</w:t>
        <w:br/>
        <w:t xml:space="preserve">    printf("installed: %s  (%s)\n", str, ipad_strerror(rc));</w:t>
        <w:br/>
        <w:br/>
        <w:t xml:space="preserve">    /* 6. Cleanup */</w:t>
        <w:br/>
        <w:t xml:space="preserve">    ipad_log_detach(hdl, &amp;sink);</w:t>
        <w:br/>
        <w:t xml:space="preserve">    ipad_log_sink_close(&amp;sink);</w:t>
        <w:br/>
        <w:t xml:space="preserve">    ipad_deinit(hdl);</w:t>
        <w:br/>
        <w:t xml:space="preserve">    return rc == IPAD_OK ? 0 : 1;</w:t>
        <w:br/>
        <w:t>}</w:t>
      </w:r>
    </w:p>
    <w:p>
      <w:pPr>
        <w:pStyle w:val="Heading2"/>
      </w:pPr>
      <w:r>
        <w:rPr>
          <w:color w:val="2E6DA4"/>
        </w:rPr>
        <w:t>11.2  Event-driven profile monitoring (C)</w:t>
      </w:r>
    </w:p>
    <w:p>
      <w:pPr>
        <w:shd w:val="clear" w:color="auto" w:fill="F4F7FB"/>
        <w:spacing w:before="40" w:after="40"/>
        <w:ind w:left="283"/>
      </w:pPr>
      <w:r>
        <w:rPr>
          <w:rFonts w:ascii="Courier New" w:hAnsi="Courier New"/>
          <w:sz w:val="18"/>
        </w:rPr>
        <w:t>static void on_event(ipad_handle_t hdl, const ipad_event_t *evt, void *ctx) {</w:t>
        <w:br/>
        <w:t xml:space="preserve">    if (evt-&gt;type == IPAD_EVT_DOWNLOAD_PROGRESS)</w:t>
        <w:br/>
        <w:t xml:space="preserve">        printf("progress: %d%%\n", evt-&gt;progress_pct);</w:t>
        <w:br/>
        <w:t xml:space="preserve">    else if (evt-&gt;type == IPAD_EVT_PROFILE_INSTALLED)</w:t>
        <w:br/>
        <w:t xml:space="preserve">        printf("profile installed\n");</w:t>
        <w:br/>
        <w:t>}</w:t>
        <w:br/>
        <w:br/>
        <w:t>ipad_sub_id_t sub = ipad_event_subscribe(</w:t>
        <w:br/>
        <w:t xml:space="preserve">    hdl,</w:t>
        <w:br/>
        <w:t xml:space="preserve">    IPAD_EVT_DOWNLOAD_PROGRESS | IPAD_EVT_PROFILE_INSTALLED,</w:t>
        <w:br/>
        <w:t xml:space="preserve">    on_event, NULL);</w:t>
        <w:br/>
        <w:br/>
        <w:t>/* ... trigger download ... */</w:t>
        <w:br/>
        <w:br/>
        <w:t>ipad_event_unsubscribe(hdl, sub);</w:t>
      </w:r>
    </w:p>
    <w:p>
      <w:pPr>
        <w:pStyle w:val="Heading2"/>
      </w:pPr>
      <w:r>
        <w:rPr>
          <w:color w:val="2E6DA4"/>
        </w:rPr>
        <w:t>11.3  List and enable a profile (C++)</w:t>
      </w:r>
    </w:p>
    <w:p>
      <w:pPr>
        <w:shd w:val="clear" w:color="auto" w:fill="F4F7FB"/>
        <w:spacing w:before="40" w:after="40"/>
        <w:ind w:left="283"/>
      </w:pPr>
      <w:r>
        <w:rPr>
          <w:rFonts w:ascii="Courier New" w:hAnsi="Courier New"/>
          <w:sz w:val="18"/>
        </w:rPr>
        <w:t>uint8_t count = 0;</w:t>
        <w:br/>
        <w:t>ipad_profile_list(hdl, nullptr, &amp;count);  // query count</w:t>
        <w:br/>
        <w:t>std::vector&lt;ipad_profile_t&gt; profiles(count);</w:t>
        <w:br/>
        <w:t>ipad_profile_list(hdl, profiles.data(), &amp;count);</w:t>
        <w:br/>
        <w:br/>
        <w:t>for (auto &amp;p : profiles) {</w:t>
        <w:br/>
        <w:t xml:space="preserve">    char s[21]; ipad_iccid_to_str(p.iccid, s);</w:t>
        <w:br/>
        <w:t xml:space="preserve">    printf("%s  state=%d  nick=%s\n", s, p.state, p.nickname);</w:t>
        <w:br/>
        <w:t xml:space="preserve">    if (p.state == IPAD_PROFILE_DISABLED)</w:t>
        <w:br/>
        <w:t xml:space="preserve">        ipad_profile_enable(hdl, p.iccid);</w:t>
        <w:br/>
        <w:t>}</w:t>
      </w:r>
    </w:p>
    <w:p>
      <w:r>
        <w:br w:type="page"/>
      </w:r>
    </w:p>
    <w:p>
      <w:pPr>
        <w:pStyle w:val="Heading1"/>
      </w:pPr>
      <w:r>
        <w:rPr>
          <w:color w:val="1A3A5C"/>
        </w:rPr>
        <w:t>12. Changelog</w:t>
      </w:r>
    </w:p>
    <w:tbl>
      <w:tblPr>
        <w:tblStyle w:val="TableGrid"/>
        <w:tblW w:type="auto" w:w="0"/>
        <w:tblLook w:firstColumn="1" w:firstRow="1" w:lastColumn="0" w:lastRow="0" w:noHBand="0" w:noVBand="1" w:val="04A0"/>
      </w:tblPr>
      <w:tblGrid>
        <w:gridCol w:w="3135"/>
        <w:gridCol w:w="3135"/>
        <w:gridCol w:w="3135"/>
      </w:tblGrid>
      <w:tr>
        <w:tc>
          <w:tcPr>
            <w:tcW w:type="dxa" w:w="1134"/>
            <w:shd w:val="clear" w:color="auto" w:fill="2E6DA4"/>
          </w:tcPr>
          <w:p>
            <w:pPr>
              <w:jc w:val="left"/>
            </w:pPr>
            <w:r>
              <w:rPr>
                <w:b/>
                <w:color w:val="FFFFFF"/>
                <w:sz w:val="18"/>
              </w:rPr>
              <w:t>Version</w:t>
            </w:r>
          </w:p>
        </w:tc>
        <w:tc>
          <w:tcPr>
            <w:tcW w:type="dxa" w:w="1701"/>
            <w:shd w:val="clear" w:color="auto" w:fill="2E6DA4"/>
          </w:tcPr>
          <w:p>
            <w:pPr>
              <w:jc w:val="left"/>
            </w:pPr>
            <w:r>
              <w:rPr>
                <w:b/>
                <w:color w:val="FFFFFF"/>
                <w:sz w:val="18"/>
              </w:rPr>
              <w:t>Date</w:t>
            </w:r>
          </w:p>
        </w:tc>
        <w:tc>
          <w:tcPr>
            <w:tcW w:type="dxa" w:w="6803"/>
            <w:shd w:val="clear" w:color="auto" w:fill="2E6DA4"/>
          </w:tcPr>
          <w:p>
            <w:pPr>
              <w:jc w:val="left"/>
            </w:pPr>
            <w:r>
              <w:rPr>
                <w:b/>
                <w:color w:val="FFFFFF"/>
                <w:sz w:val="18"/>
              </w:rPr>
              <w:t>Changes</w:t>
            </w:r>
          </w:p>
        </w:tc>
      </w:tr>
      <w:tr>
        <w:tc>
          <w:tcPr>
            <w:tcW w:type="dxa" w:w="1134"/>
            <w:shd w:val="clear" w:color="auto" w:fill="F4F7FB"/>
          </w:tcPr>
          <w:p>
            <w:r>
              <w:rPr>
                <w:rFonts w:ascii="Courier New" w:hAnsi="Courier New"/>
                <w:sz w:val="18"/>
              </w:rPr>
              <w:t>1.0.0</w:t>
            </w:r>
          </w:p>
        </w:tc>
        <w:tc>
          <w:tcPr>
            <w:tcW w:type="dxa" w:w="1701"/>
            <w:shd w:val="clear" w:color="auto" w:fill="F4F7FB"/>
          </w:tcPr>
          <w:p>
            <w:r>
              <w:rPr>
                <w:sz w:val="18"/>
              </w:rPr>
              <w:t>2026-05-31</w:t>
            </w:r>
          </w:p>
        </w:tc>
        <w:tc>
          <w:tcPr>
            <w:tcW w:type="dxa" w:w="6803"/>
            <w:shd w:val="clear" w:color="auto" w:fill="F4F7FB"/>
          </w:tcPr>
          <w:p>
            <w:r>
              <w:rPr>
                <w:sz w:val="18"/>
              </w:rPr>
              <w:t>Initial release. Full SGP.32 profile management, event system, configurable log sinks (serial + TCP), Python port, 70 tests (C), 54 tests (Python), automatic PDF KPI report generation.</w:t>
            </w:r>
          </w:p>
        </w:tc>
      </w:tr>
    </w:tbl>
    <w:p/>
    <w:p/>
    <w:p>
      <w:pPr>
        <w:jc w:val="center"/>
      </w:pPr>
      <w:r>
        <w:rPr>
          <w:color w:val="888888"/>
          <w:sz w:val="16"/>
        </w:rPr>
        <w:t>IPAd Library v1.0.0  ·  GSMA SGP.32  ·  Qualcomm SA525  ·  Generated May 31,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