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3864"/>
          <w:sz w:val="56"/>
        </w:rPr>
        <w:t>AI TRANSIT PIPELINE</w:t>
      </w:r>
    </w:p>
    <w:p>
      <w:pPr>
        <w:jc w:val="center"/>
      </w:pPr>
      <w:r>
        <w:rPr>
          <w:color w:val="2E75B6"/>
          <w:sz w:val="32"/>
        </w:rPr>
        <w:t>Technical Documentation</w:t>
      </w:r>
    </w:p>
    <w:p/>
    <w:p>
      <w:pPr>
        <w:jc w:val="center"/>
      </w:pPr>
      <w:r>
        <w:rPr>
          <w:i/>
          <w:color w:val="404040"/>
          <w:sz w:val="24"/>
        </w:rPr>
        <w:t>Secure retrieval and scanning pipeline</w:t>
        <w:br/>
        <w:t>for AI-generated code</w:t>
        <w:br/>
        <w:t>before integration into an isolated corporate network</w:t>
      </w:r>
    </w:p>
    <w:p>
      <w:r>
        <w:br/>
        <w:br/>
      </w:r>
    </w:p>
    <w:p>
      <w:pPr>
        <w:jc w:val="center"/>
      </w:pPr>
      <w:r>
        <w:rPr>
          <w:color w:val="606060"/>
          <w:sz w:val="20"/>
        </w:rPr>
        <w:t>Version 1.0  —  June 2026</w:t>
      </w:r>
    </w:p>
    <w:p>
      <w:r>
        <w:br w:type="page"/>
      </w:r>
    </w:p>
    <w:p>
      <w:pPr>
        <w:pStyle w:val="Heading1"/>
      </w:pPr>
      <w:r>
        <w:rPr>
          <w:color w:val="1F3864"/>
        </w:rPr>
        <w:t>Table of Contents</w:t>
      </w:r>
    </w:p>
    <w:p>
      <w:r>
        <w:rPr>
          <w:b/>
          <w:sz w:val="20"/>
        </w:rPr>
        <w:t>1.  Objectives and Context</w:t>
      </w:r>
    </w:p>
    <w:p>
      <w:r>
        <w:rPr>
          <w:b/>
          <w:sz w:val="20"/>
        </w:rPr>
        <w:t>2.  Pipeline Architecture</w:t>
      </w:r>
    </w:p>
    <w:p>
      <w:r>
        <w:rPr>
          <w:sz w:val="20"/>
        </w:rPr>
        <w:t xml:space="preserve">    2.1  Overview</w:t>
      </w:r>
    </w:p>
    <w:p>
      <w:r>
        <w:rPr>
          <w:sz w:val="20"/>
        </w:rPr>
        <w:t xml:space="preserve">    2.2  Data Flow</w:t>
      </w:r>
    </w:p>
    <w:p>
      <w:r>
        <w:rPr>
          <w:sz w:val="20"/>
        </w:rPr>
        <w:t xml:space="preserve">    2.3  Runtime Directory Structure</w:t>
      </w:r>
    </w:p>
    <w:p>
      <w:r>
        <w:rPr>
          <w:b/>
          <w:sz w:val="20"/>
        </w:rPr>
        <w:t>3.  Phase 1 — Secure Retrieval (fetch_repo.sh)</w:t>
      </w:r>
    </w:p>
    <w:p>
      <w:r>
        <w:rPr>
          <w:b/>
          <w:sz w:val="20"/>
        </w:rPr>
        <w:t>4.  Phase 2 — Multi-Layer Security Scan (scan_pipeline.sh)</w:t>
      </w:r>
    </w:p>
    <w:p>
      <w:r>
        <w:rPr>
          <w:sz w:val="20"/>
        </w:rPr>
        <w:t xml:space="preserve">    4.1  Global Layer</w:t>
      </w:r>
    </w:p>
    <w:p>
      <w:r>
        <w:rPr>
          <w:sz w:val="20"/>
        </w:rPr>
        <w:t xml:space="preserve">    4.2  Per-File-Type Layer</w:t>
      </w:r>
    </w:p>
    <w:p>
      <w:r>
        <w:rPr>
          <w:b/>
          <w:sz w:val="20"/>
        </w:rPr>
        <w:t>5.  Detailed Checks by File Type</w:t>
      </w:r>
    </w:p>
    <w:p>
      <w:r>
        <w:rPr>
          <w:sz w:val="20"/>
        </w:rPr>
        <w:t xml:space="preserve">    5.1  Python (.py)</w:t>
      </w:r>
    </w:p>
    <w:p>
      <w:r>
        <w:rPr>
          <w:sz w:val="20"/>
        </w:rPr>
        <w:t xml:space="preserve">    5.2  JavaScript / TypeScript (.js .ts .jsx .tsx)</w:t>
      </w:r>
    </w:p>
    <w:p>
      <w:r>
        <w:rPr>
          <w:sz w:val="20"/>
        </w:rPr>
        <w:t xml:space="preserve">    5.3  C / C++ (.c .cpp .h .hpp)</w:t>
      </w:r>
    </w:p>
    <w:p>
      <w:r>
        <w:rPr>
          <w:sz w:val="20"/>
        </w:rPr>
        <w:t xml:space="preserve">    5.4  Shell / PowerShell (.sh .bash .zsh .ps1)</w:t>
      </w:r>
    </w:p>
    <w:p>
      <w:r>
        <w:rPr>
          <w:sz w:val="20"/>
        </w:rPr>
        <w:t xml:space="preserve">    5.5  YAML / GitHub Actions (.yml .yaml)</w:t>
      </w:r>
    </w:p>
    <w:p>
      <w:r>
        <w:rPr>
          <w:sz w:val="20"/>
        </w:rPr>
        <w:t xml:space="preserve">    5.6  Terraform / HCL (.tf .tfvars .hcl)</w:t>
      </w:r>
    </w:p>
    <w:p>
      <w:r>
        <w:rPr>
          <w:sz w:val="20"/>
        </w:rPr>
        <w:t xml:space="preserve">    5.7  Dockerfile</w:t>
      </w:r>
    </w:p>
    <w:p>
      <w:r>
        <w:rPr>
          <w:sz w:val="20"/>
        </w:rPr>
        <w:t xml:space="preserve">    5.8  Binaries (.so .dll .exe .elf)</w:t>
      </w:r>
    </w:p>
    <w:p>
      <w:r>
        <w:rPr>
          <w:sz w:val="20"/>
        </w:rPr>
        <w:t xml:space="preserve">    5.9  Archives (.zip .tar.gz)</w:t>
      </w:r>
    </w:p>
    <w:p>
      <w:r>
        <w:rPr>
          <w:sz w:val="20"/>
        </w:rPr>
        <w:t xml:space="preserve">    5.10  SQL (.sql)</w:t>
      </w:r>
    </w:p>
    <w:p>
      <w:r>
        <w:rPr>
          <w:sz w:val="20"/>
        </w:rPr>
        <w:t xml:space="preserve">    5.11  Documents (.json .xml .md .txt)</w:t>
      </w:r>
    </w:p>
    <w:p>
      <w:r>
        <w:rPr>
          <w:b/>
          <w:sz w:val="20"/>
        </w:rPr>
        <w:t>6.  Tools Used — Detailed Description</w:t>
      </w:r>
    </w:p>
    <w:p>
      <w:r>
        <w:rPr>
          <w:b/>
          <w:sz w:val="20"/>
        </w:rPr>
        <w:t>7.  Results — Archives and Reports</w:t>
      </w:r>
    </w:p>
    <w:p>
      <w:r>
        <w:rPr>
          <w:sz w:val="20"/>
        </w:rPr>
        <w:t xml:space="preserve">    7.1  Approved ZIP Archive (Good/ directory)</w:t>
      </w:r>
    </w:p>
    <w:p>
      <w:r>
        <w:rPr>
          <w:sz w:val="20"/>
        </w:rPr>
        <w:t xml:space="preserve">    7.2  Excel Scan Report</w:t>
      </w:r>
    </w:p>
    <w:p>
      <w:r>
        <w:rPr>
          <w:sz w:val="20"/>
        </w:rPr>
        <w:t xml:space="preserve">    7.3  JSON Report</w:t>
      </w:r>
    </w:p>
    <w:p>
      <w:r>
        <w:rPr>
          <w:sz w:val="20"/>
        </w:rPr>
        <w:t xml:space="preserve">    7.4  HTML Report</w:t>
      </w:r>
    </w:p>
    <w:p>
      <w:r>
        <w:rPr>
          <w:b/>
          <w:sz w:val="20"/>
        </w:rPr>
        <w:t>8.  Absolute Security Rules</w:t>
      </w:r>
    </w:p>
    <w:p>
      <w:r>
        <w:rPr>
          <w:b/>
          <w:sz w:val="20"/>
        </w:rPr>
        <w:t>9.  Prerequisites and Installation</w:t>
      </w:r>
    </w:p>
    <w:p>
      <w:r>
        <w:br w:type="page"/>
      </w:r>
    </w:p>
    <w:p>
      <w:pPr>
        <w:pStyle w:val="Heading1"/>
      </w:pPr>
      <w:r>
        <w:rPr>
          <w:color w:val="1F3864"/>
        </w:rPr>
        <w:t>1. Objectives and Context</w:t>
      </w:r>
    </w:p>
    <w:p>
      <w:r>
        <w:rPr>
          <w:b w:val="0"/>
          <w:i w:val="0"/>
          <w:sz w:val="20"/>
        </w:rPr>
        <w:t>The rise of generative AI tools (GitHub Copilot, ChatGPT, Claude, etc.) is leading development teams to massively import automatically generated code. This code may contain exposed secrets, dangerous patterns, steganographic backdoors, or malicious dependencies — without the developer being aware of it.</w:t>
      </w:r>
    </w:p>
    <w:p>
      <w:r>
        <w:rPr>
          <w:b w:val="0"/>
          <w:i w:val="0"/>
          <w:sz w:val="20"/>
        </w:rPr>
        <w:t>AI Transit Pipeline is a security tool interposed between the Internet and the isolated corporate network (partial air-gap). It ensures that no file enters the internal environment without undergoing a multi-layer scan.</w:t>
      </w:r>
    </w:p>
    <w:p>
      <w:pPr>
        <w:pStyle w:val="Heading2"/>
      </w:pPr>
      <w:r>
        <w:rPr>
          <w:color w:val="2E75B6"/>
        </w:rPr>
        <w:t>Main Objectives</w:t>
      </w:r>
    </w:p>
    <w:p>
      <w:pPr>
        <w:pStyle w:val="ListBullet"/>
        <w:ind w:left="283"/>
      </w:pPr>
      <w:r>
        <w:rPr>
          <w:sz w:val="20"/>
        </w:rPr>
        <w:t>Securely retrieve any public GitHub repository (depth 1, minimal attack surface).</w:t>
      </w:r>
    </w:p>
    <w:p>
      <w:pPr>
        <w:pStyle w:val="ListBullet"/>
        <w:ind w:left="283"/>
      </w:pPr>
      <w:r>
        <w:rPr>
          <w:sz w:val="20"/>
        </w:rPr>
        <w:t>Apply an adaptive multi-layer scan according to each file type.</w:t>
      </w:r>
    </w:p>
    <w:p>
      <w:pPr>
        <w:pStyle w:val="ListBullet"/>
        <w:ind w:left="283"/>
      </w:pPr>
      <w:r>
        <w:rPr>
          <w:sz w:val="20"/>
        </w:rPr>
        <w:t>Automatically quarantine any suspicious code (chmod 700).</w:t>
      </w:r>
    </w:p>
    <w:p>
      <w:pPr>
        <w:pStyle w:val="ListBullet"/>
        <w:ind w:left="283"/>
      </w:pPr>
      <w:r>
        <w:rPr>
          <w:sz w:val="20"/>
        </w:rPr>
        <w:t>Produce an approved ZIP archive + detailed Excel report for business teams.</w:t>
      </w:r>
    </w:p>
    <w:p>
      <w:pPr>
        <w:pStyle w:val="ListBullet"/>
        <w:ind w:left="283"/>
      </w:pPr>
      <w:r>
        <w:rPr>
          <w:sz w:val="20"/>
        </w:rPr>
        <w:t>Operate in degraded mode: if a tool is absent, emit a warning and continue.</w:t>
      </w:r>
    </w:p>
    <w:p>
      <w:pPr>
        <w:pStyle w:val="ListBullet"/>
        <w:ind w:left="283"/>
      </w:pPr>
      <w:r>
        <w:rPr>
          <w:sz w:val="20"/>
        </w:rPr>
        <w:t>Trace every decision in timestamped JSON, HTML, and Excel reports.</w:t>
      </w:r>
    </w:p>
    <w:p>
      <w:pPr>
        <w:pStyle w:val="Heading2"/>
      </w:pPr>
      <w:r>
        <w:rPr>
          <w:color w:val="2E75B6"/>
        </w:rPr>
        <w:t>Security Principles</w:t>
      </w:r>
    </w:p>
    <w:p>
      <w:pPr>
        <w:pStyle w:val="ListBullet"/>
        <w:ind w:left="283"/>
      </w:pPr>
      <w:r>
        <w:rPr>
          <w:sz w:val="20"/>
        </w:rPr>
        <w:t>Unidirectional flow: only the approved/ directory is readable from the internal network.</w:t>
      </w:r>
    </w:p>
    <w:p>
      <w:pPr>
        <w:pStyle w:val="ListBullet"/>
        <w:ind w:left="283"/>
      </w:pPr>
      <w:r>
        <w:rPr>
          <w:sz w:val="20"/>
        </w:rPr>
        <w:t>No eval, no curl | bash in the pipeline itself.</w:t>
      </w:r>
    </w:p>
    <w:p>
      <w:pPr>
        <w:pStyle w:val="ListBullet"/>
        <w:ind w:left="283"/>
      </w:pPr>
      <w:r>
        <w:rPr>
          <w:sz w:val="20"/>
        </w:rPr>
        <w:t>Host whitelist: only github.com is authorized as a remote source.</w:t>
      </w:r>
    </w:p>
    <w:p>
      <w:pPr>
        <w:pStyle w:val="ListBullet"/>
        <w:ind w:left="283"/>
      </w:pPr>
      <w:r>
        <w:rPr>
          <w:sz w:val="20"/>
        </w:rPr>
        <w:t>Binaries and archives are systematically rejected in an AI repo.</w:t>
      </w:r>
    </w:p>
    <w:p>
      <w:pPr>
        <w:pStyle w:val="ListBullet"/>
        <w:ind w:left="283"/>
      </w:pPr>
      <w:r>
        <w:rPr>
          <w:sz w:val="20"/>
        </w:rPr>
        <w:t>Any quarantined file requires a full re-scan before any reintegration.</w:t>
      </w:r>
    </w:p>
    <w:p>
      <w:r>
        <w:br w:type="page"/>
      </w:r>
    </w:p>
    <w:p>
      <w:pPr>
        <w:pStyle w:val="Heading1"/>
      </w:pPr>
      <w:r>
        <w:rPr>
          <w:color w:val="1F3864"/>
        </w:rPr>
        <w:t>2. Pipeline Architecture</w:t>
      </w:r>
    </w:p>
    <w:p>
      <w:pPr>
        <w:pStyle w:val="Heading2"/>
      </w:pPr>
      <w:r>
        <w:rPr>
          <w:color w:val="2E75B6"/>
        </w:rPr>
        <w:t>2.1 Overview</w:t>
      </w:r>
    </w:p>
    <w:p>
      <w:r>
        <w:rPr>
          <w:b w:val="0"/>
          <w:i w:val="0"/>
          <w:sz w:val="20"/>
        </w:rPr>
        <w:t>The pipeline consists of four bash scripts and one Python script:</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Script / File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Role</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Phase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ai_transit.sh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Main entry point — orchestrates the complete pipeline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fetch_repo.sh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1: secure retrieval from GitHub or local path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scan_pipeline.sh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2: adaptive multi-layer scan by file type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generate_excel_report.py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Generation of the Excel report included in the approved archive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install_deps.sh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installation of all scan tools (Ubuntu/Debian)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Setup</w:t>
            </w:r>
          </w:p>
        </w:tc>
      </w:tr>
    </w:tbl>
    <w:p/>
    <w:p>
      <w:pPr>
        <w:pStyle w:val="Heading2"/>
      </w:pPr>
      <w:r>
        <w:rPr>
          <w:color w:val="2E75B6"/>
        </w:rPr>
        <w:t>2.2 Data Flow</w:t>
      </w:r>
    </w:p>
    <w:p>
      <w:r>
        <w:rPr>
          <w:b w:val="0"/>
          <w:i w:val="0"/>
          <w:sz w:val="20"/>
        </w:rPr>
        <w:t>The diagram below represents the complete flow from the source to the final decision:</w:t>
      </w:r>
    </w:p>
    <w:p>
      <w:pPr>
        <w:spacing w:before="80" w:after="80"/>
        <w:ind w:left="567"/>
      </w:pPr>
      <w:r>
        <w:rPr>
          <w:rFonts w:ascii="Courier New" w:hAnsi="Courier New"/>
          <w:color w:val="000080"/>
          <w:sz w:val="16"/>
        </w:rPr>
        <w:t>┌──────────────────────────────────────────────────────────────────────┐</w:t>
        <w:br/>
        <w:t>│                        INPUT                                         │</w:t>
        <w:br/>
        <w:t>│   GitHub URL (https://github.com/org/repo)                           │</w:t>
        <w:br/>
        <w:t>│   or Local Path (/path/to/repo)                                      │</w:t>
        <w:br/>
        <w:t>└─────────────────────────┬────────────────────────────────────────────┘</w:t>
        <w:br/>
        <w:t xml:space="preserve">                          │</w:t>
        <w:br/>
        <w:t xml:space="preserve">                          ▼  ai_transit.sh</w:t>
        <w:br/>
        <w:t xml:space="preserve">                    ┌─────────────┐</w:t>
        <w:br/>
        <w:t xml:space="preserve">                    │  PHASE 1    │  fetch_repo.sh</w:t>
        <w:br/>
        <w:t xml:space="preserve">                    │  Fetch      ├── Host whitelist (github.com)</w:t>
        <w:br/>
        <w:t xml:space="preserve">                    │             ├── GitHub API size check (&lt; 500 MB)</w:t>
        <w:br/>
        <w:t xml:space="preserve">                    │             ├── Clone --depth 1 --no-tags</w:t>
        <w:br/>
        <w:t xml:space="preserve">                    │             ├── .git/ removal</w:t>
        <w:br/>
        <w:t xml:space="preserve">                    │             ├── SHA-256 manifest</w:t>
        <w:br/>
        <w:t xml:space="preserve">                    │             └── Quick raw pattern triage</w:t>
        <w:br/>
        <w:t xml:space="preserve">                    └──────┬──────┘</w:t>
        <w:br/>
        <w:t xml:space="preserve">                           │</w:t>
        <w:br/>
        <w:t xml:space="preserve">                           ▼  scan_pipeline.sh</w:t>
        <w:br/>
        <w:t xml:space="preserve">                    ┌──────────────────────────────────────────────┐</w:t>
        <w:br/>
        <w:t xml:space="preserve">                    │  PHASE 2 — GLOBAL LAYER                      │</w:t>
        <w:br/>
        <w:t xml:space="preserve">                    │  ├── Gitleaks      → secrets / tokens / keys │</w:t>
        <w:br/>
        <w:t xml:space="preserve">                    │  ├── detect-secrets → high entropy           │</w:t>
        <w:br/>
        <w:t xml:space="preserve">                    │  ├── ClamAV        → malware signatures      │</w:t>
        <w:br/>
        <w:t xml:space="preserve">                    │  └── YARA          → custom IOC rules        │</w:t>
        <w:br/>
        <w:t xml:space="preserve">                    └──────────────┬───────────────────────────────┘</w:t>
        <w:br/>
        <w:t xml:space="preserve">                                   │</w:t>
        <w:br/>
        <w:t xml:space="preserve">                    ┌──────────────▼───────────────────────────────┐</w:t>
        <w:br/>
        <w:t xml:space="preserve">                    │  PHASE 2 — PER-TYPE LAYER                    │</w:t>
        <w:br/>
        <w:t xml:space="preserve">                    │  ├── .py      → Bandit + eval/exec           │</w:t>
        <w:br/>
        <w:t xml:space="preserve">                    │  ├── .js/.ts  → Semgrep + child_process      │</w:t>
        <w:br/>
        <w:t xml:space="preserve">                    │  ├── .c/.cpp  → cppcheck + gets/strcpy       │</w:t>
        <w:br/>
        <w:t xml:space="preserve">                    │  ├── .sh      → ShellCheck + curl|bash       │</w:t>
        <w:br/>
        <w:t xml:space="preserve">                    │  ├── .yml     → unpinned actions             │</w:t>
        <w:br/>
        <w:t xml:space="preserve">                    │  ├── .tf/.hcl → checkov + inline secrets     │</w:t>
        <w:br/>
        <w:t xml:space="preserve">                    │  ├── Dockerfile → hadolint + :latest         │</w:t>
        <w:br/>
        <w:t xml:space="preserve">                    │  ├── .so/.exe → automatic FAIL + strings     │</w:t>
        <w:br/>
        <w:t xml:space="preserve">                    │  ├── .zip     → FAIL + re-scan required      │</w:t>
        <w:br/>
        <w:t xml:space="preserve">                    │  └── .sql     → xp_cmdshell + DROP + inject. │</w:t>
        <w:br/>
        <w:t xml:space="preserve">                    └──────────────┬───────────────────────────────┘</w:t>
        <w:br/>
        <w:t xml:space="preserve">                                   │</w:t>
        <w:br/>
        <w:t xml:space="preserve">                  ┌────────────────┴─────────────────┐</w:t>
        <w:br/>
        <w:t xml:space="preserve">                  │           FINAL DECISION          │</w:t>
        <w:br/>
        <w:t xml:space="preserve">                  └──────┬──────────────┬────────────┘</w:t>
        <w:br/>
        <w:t xml:space="preserve">                         │              │</w:t>
        <w:br/>
        <w:t xml:space="preserve">                    PASS ▼         FAIL ▼</w:t>
        <w:br/>
        <w:t xml:space="preserve">            ┌────────────────┐  ┌────────────────────┐</w:t>
        <w:br/>
        <w:t xml:space="preserve">            │ Good/          │  │ quarantine/        │</w:t>
        <w:br/>
        <w:t xml:space="preserve">            │ *.zip          │  │ chmod 700          │</w:t>
        <w:br/>
        <w:t xml:space="preserve">            │ ├── code/      │  │ (root access only) │</w:t>
        <w:br/>
        <w:t xml:space="preserve">            │ └── report     │  └────────────────────┘</w:t>
        <w:br/>
        <w:t xml:space="preserve">            │     .xlsx      │</w:t>
        <w:br/>
        <w:t xml:space="preserve">            └────────────────┘</w:t>
      </w:r>
    </w:p>
    <w:p>
      <w:pPr>
        <w:pStyle w:val="Heading2"/>
      </w:pPr>
      <w:r>
        <w:rPr>
          <w:color w:val="2E75B6"/>
        </w:rPr>
        <w:t>2.3 Runtime Directory Structure</w:t>
      </w:r>
    </w:p>
    <w:p>
      <w:r>
        <w:rPr>
          <w:b w:val="0"/>
          <w:i w:val="0"/>
          <w:sz w:val="20"/>
        </w:rPr>
        <w:t>Root directory configurable via the WORK_DIR variable (default: /opt/ai-transit):</w:t>
      </w:r>
    </w:p>
    <w:p>
      <w:pPr>
        <w:spacing w:before="80" w:after="80"/>
        <w:ind w:left="567"/>
      </w:pPr>
      <w:r>
        <w:rPr>
          <w:rFonts w:ascii="Courier New" w:hAnsi="Courier New"/>
          <w:color w:val="000080"/>
          <w:sz w:val="16"/>
        </w:rPr>
        <w:t>/opt/ai-transit/</w:t>
        <w:br/>
        <w:t>├── fetch/          ← Cloned repos (temporary working area)</w:t>
        <w:br/>
        <w:t>├── quarantine/     ← Rejected files (chmod 700 — root only)</w:t>
        <w:br/>
        <w:t>├── approved/       ← Approved archives (internal network read)</w:t>
        <w:br/>
        <w:t>├── reports/        ← Timestamped JSON + HTML reports</w:t>
        <w:br/>
        <w:t>├── logs/           ← Timestamped logs</w:t>
        <w:br/>
        <w:t>└── yara-rules/     ← Custom YARA rules (.yar)</w:t>
      </w:r>
    </w:p>
    <w:p>
      <w:r>
        <w:br w:type="page"/>
      </w:r>
    </w:p>
    <w:p>
      <w:pPr>
        <w:pStyle w:val="Heading1"/>
      </w:pPr>
      <w:r>
        <w:rPr>
          <w:color w:val="1F3864"/>
        </w:rPr>
        <w:t>3. Phase 1 — Secure Retrieval (fetch_repo.sh)</w:t>
      </w:r>
    </w:p>
    <w:p>
      <w:r>
        <w:rPr>
          <w:b w:val="0"/>
          <w:i w:val="0"/>
          <w:sz w:val="20"/>
        </w:rPr>
        <w:t>The fetch_repo.sh script is responsible for the secure acquisition of source code. It constitutes the first filter of the pipeline before any content scanning.</w:t>
      </w:r>
    </w:p>
    <w:p>
      <w:pPr>
        <w:ind w:left="283"/>
      </w:pPr>
      <w:r>
        <w:rPr>
          <w:b/>
          <w:color w:val="2E75B6"/>
          <w:sz w:val="20"/>
        </w:rPr>
        <w:t xml:space="preserve">▸ Source validation: </w:t>
      </w:r>
      <w:r>
        <w:rPr>
          <w:sz w:val="20"/>
        </w:rPr>
        <w:t>If the input is a URL, only the github.com domain is allowed (strict whitelist). Any other source (GitLab, Bitbucket, private server) is immediately rejected.</w:t>
      </w:r>
    </w:p>
    <w:p>
      <w:pPr>
        <w:ind w:left="283"/>
      </w:pPr>
      <w:r>
        <w:rPr>
          <w:b/>
          <w:color w:val="2E75B6"/>
          <w:sz w:val="20"/>
        </w:rPr>
        <w:t xml:space="preserve">▸ Size check: </w:t>
      </w:r>
      <w:r>
        <w:rPr>
          <w:sz w:val="20"/>
        </w:rPr>
        <w:t>Before any download, the GitHub API is queried to determine the repository size. If it exceeds 500 MB, the fetch is cancelled. This prevents denial-of-service attacks (repo-bomb) and unintentional monorepo downloads.</w:t>
      </w:r>
    </w:p>
    <w:p>
      <w:pPr>
        <w:ind w:left="283"/>
      </w:pPr>
      <w:r>
        <w:rPr>
          <w:b/>
          <w:color w:val="2E75B6"/>
          <w:sz w:val="20"/>
        </w:rPr>
        <w:t xml:space="preserve">▸ Minimal clone: </w:t>
      </w:r>
      <w:r>
        <w:rPr>
          <w:sz w:val="20"/>
        </w:rPr>
        <w:t>The command git clone --depth 1 --no-tags --single-branch is used. --depth 1: only retrieves the latest commit (no history). --no-tags: excludes tags (potential injection vector). --single-branch: minimizes the attack surface.</w:t>
      </w:r>
    </w:p>
    <w:p>
      <w:pPr>
        <w:ind w:left="283"/>
      </w:pPr>
      <w:r>
        <w:rPr>
          <w:b/>
          <w:color w:val="2E75B6"/>
          <w:sz w:val="20"/>
        </w:rPr>
        <w:t xml:space="preserve">▸ Git metadata removal: </w:t>
      </w:r>
      <w:r>
        <w:rPr>
          <w:sz w:val="20"/>
        </w:rPr>
        <w:t>The .git/ directory is completely removed after the clone. Git metadata can contain references to external resources (submodules, hooks) and is not needed for scanning.</w:t>
      </w:r>
    </w:p>
    <w:p>
      <w:pPr>
        <w:ind w:left="283"/>
      </w:pPr>
      <w:r>
        <w:rPr>
          <w:b/>
          <w:color w:val="2E75B6"/>
          <w:sz w:val="20"/>
        </w:rPr>
        <w:t xml:space="preserve">▸ SHA-256 manifest: </w:t>
      </w:r>
      <w:r>
        <w:rPr>
          <w:sz w:val="20"/>
        </w:rPr>
        <w:t>A .manifest_sha256.txt file is generated in the fetched directory. It contains the SHA-256 hash of each file, allowing verification of content integrity between the fetch and the scan.</w:t>
      </w:r>
    </w:p>
    <w:p>
      <w:pPr>
        <w:ind w:left="283"/>
      </w:pPr>
      <w:r>
        <w:rPr>
          <w:b/>
          <w:color w:val="2E75B6"/>
          <w:sz w:val="20"/>
        </w:rPr>
        <w:t xml:space="preserve">▸ Quick triage: </w:t>
      </w:r>
      <w:r>
        <w:rPr>
          <w:sz w:val="20"/>
        </w:rPr>
        <w:t>A fast grep on known dangerous patterns (eval(, exec(, base64_decode, curl | bash, rm -rf /) is performed to immediately warn the operator, without blocking the pipeline (warnings will be confirmed or refuted during the scan).</w:t>
      </w:r>
    </w:p>
    <w:p>
      <w:r>
        <w:br w:type="page"/>
      </w:r>
    </w:p>
    <w:p>
      <w:pPr>
        <w:pStyle w:val="Heading1"/>
      </w:pPr>
      <w:r>
        <w:rPr>
          <w:color w:val="1F3864"/>
        </w:rPr>
        <w:t>4. Phase 2 — Multi-Layer Security Scan (scan_pipeline.sh)</w:t>
      </w:r>
    </w:p>
    <w:p>
      <w:r>
        <w:rPr>
          <w:b w:val="0"/>
          <w:i w:val="0"/>
          <w:sz w:val="20"/>
        </w:rPr>
        <w:t>The scan proceeds in two successive and complementary layers. Each file receives an individual status (PASS / WARN / FAIL) tracked in the final report.</w:t>
      </w:r>
    </w:p>
    <w:p>
      <w:pPr>
        <w:pStyle w:val="Heading2"/>
      </w:pPr>
      <w:r>
        <w:rPr>
          <w:color w:val="2E75B6"/>
        </w:rPr>
        <w:t>4.1 Global Layer</w:t>
      </w:r>
    </w:p>
    <w:p>
      <w:r>
        <w:rPr>
          <w:b w:val="0"/>
          <w:i w:val="0"/>
          <w:sz w:val="20"/>
        </w:rPr>
        <w:t>The global layer applies to the entire scanned directory, regardless of file type. It is executed first.</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positive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Authentication tokens, API keys, secrets, credentials throughout the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High-entropy strings (passwords, keys) through statistical analysis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Known malware signatures, trojans, viruses (ClamAV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Custom IOC rules defined in /opt/ai-transit/yara-rules/*.yar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pPr>
        <w:pStyle w:val="Heading2"/>
      </w:pPr>
      <w:r>
        <w:rPr>
          <w:color w:val="2E75B6"/>
        </w:rPr>
        <w:t>4.2 Per-File-Type Layer</w:t>
      </w:r>
    </w:p>
    <w:p>
      <w:r>
        <w:rPr>
          <w:b w:val="0"/>
          <w:i w:val="0"/>
          <w:sz w:val="20"/>
        </w:rPr>
        <w:t>After the global layer, each file is dispatched to a specialized scanner based on its extension. If a specialized tool is absent, a warning (WARN) is emitted but the scan continues — only active findings generate a FAIL.</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Extension(s)</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Category</w:t>
            </w:r>
          </w:p>
        </w:tc>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Scanners called</w:t>
            </w:r>
          </w:p>
        </w:tc>
        <w:tc>
          <w:tcPr>
            <w:tcW w:type="dxa" w:w="425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Manual checks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exec(), import os/subprocess/pty</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 .ts .jsx .tsx</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child_process, require('child_process')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.cpp .h .hpp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 / 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strcpy(), system(), popen()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 .bash .zsh .ps1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curl|bash, wget|sh, eval $variable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.yml .yaml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YAML / CI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Unpinned actions (@main), inline secrets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.tf .tfvars .hcl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Terraform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Hardcoded secrets (password = "…")</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Docker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:latest, ADD http://, RUN curl|bash</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 .dll .exe .elf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strings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IOC search in strings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.zip .tar.gz</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extraction + re-scan required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xp_cmdshell, DROP TABLE/DATABASE, injections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.json .xml .md .txt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Inline secrets (password:, api_key=, token:)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Unknown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(MIME)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 detection by MIME type</w:t>
            </w:r>
          </w:p>
        </w:tc>
      </w:tr>
    </w:tbl>
    <w:p/>
    <w:p>
      <w:r>
        <w:br w:type="page"/>
      </w:r>
    </w:p>
    <w:p>
      <w:pPr>
        <w:pStyle w:val="Heading1"/>
      </w:pPr>
      <w:r>
        <w:rPr>
          <w:color w:val="1F3864"/>
        </w:rPr>
        <w:t>5. Detailed Checks by File Type</w:t>
      </w:r>
    </w:p>
    <w:p>
      <w:pPr>
        <w:pStyle w:val="Heading2"/>
      </w:pPr>
      <w:r>
        <w:rPr>
          <w:color w:val="2E75B6"/>
        </w:rPr>
        <w:t>5.1 Python (.py)</w:t>
      </w:r>
    </w:p>
    <w:p>
      <w:r>
        <w:rPr>
          <w:b w:val="0"/>
          <w:i/>
          <w:color w:val="606060"/>
          <w:sz w:val="20"/>
        </w:rPr>
        <w:t>Applicable extensions: .py</w:t>
      </w:r>
    </w:p>
    <w:p>
      <w:r>
        <w:rPr>
          <w:b w:val="0"/>
          <w:i w:val="0"/>
          <w:sz w:val="20"/>
        </w:rPr>
        <w:t>Python files are particularly risky because the language provides very powerful dynamic execution primitives, often used in malicious code.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 Severity MEDIUM or 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 is a Python-specialized static security analyzer. It detects dozens of dangerous patterns: SQL injections, use of subprocess with shell=True, disabling SSL verification, use of pickle (dangerous deserialization), insecure random number generation, etc. Only MEDIUM and HIGH severities trigger a FAIL (LOW is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 exec() — dynamic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eval() or exec() in code is systematically flagged. These functions allow executing arbitrary code at runtime, which constitutes a trivial backdoor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import os / subprocess / 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system modules that allow shell command execution (os.system, subprocess.Popen, pty.spawn) is flagged as a warning. This is not systematically malicious but requires manual review.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 JavaScript / TypeScript (.js .ts .jsx .tsx)</w:t>
      </w:r>
    </w:p>
    <w:p>
      <w:r>
        <w:rPr>
          <w:b w:val="0"/>
          <w:i/>
          <w:color w:val="606060"/>
          <w:sz w:val="20"/>
        </w:rPr>
        <w:t>Applicable extensions: .js, .ts, .jsx, .tsx</w:t>
      </w:r>
    </w:p>
    <w:p>
      <w:r>
        <w:rPr>
          <w:b w:val="0"/>
          <w:i w:val="0"/>
          <w:sz w:val="20"/>
        </w:rPr>
        <w:t>The JavaScript ecosystem is highly exposed to supply-chain attacks and injections via dynamic execution mechanisms.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 ruleset p/javascript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is a multi-language static analysis tool based on AST patterns. The p/javascript ruleset covers: XSS injections, prototype pollution, dangerous use of innerHTML/document.write, eval(), uncontrolled JSON deserialization, and supply-chain attack patterns.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 child_process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eval() or importing/requiring the child_process module is detected by grep. child_process allows executing shell commands from Node.js — its use in AI-generated code is highly suspicious.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5.3 C / C++ (.c .cpp .h .hpp)</w:t>
      </w:r>
    </w:p>
    <w:p>
      <w:r>
        <w:rPr>
          <w:b w:val="0"/>
          <w:i/>
          <w:color w:val="606060"/>
          <w:sz w:val="20"/>
        </w:rPr>
        <w:t>Applicable extensions: .c, .cpp, .h, .hpp</w:t>
      </w:r>
    </w:p>
    <w:p>
      <w:r>
        <w:rPr>
          <w:b w:val="0"/>
          <w:i w:val="0"/>
          <w:sz w:val="20"/>
        </w:rPr>
        <w:t>C/C++ code presents specific risks related to manual memory management and insecure legacy functions.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 is a C/C++ static analyzer that detects: buffer overflows, null pointer dereferences, memory leaks, use of uninitialized memory, division by zero, and array management errors. Any error or warning results in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Dangerous legacy functions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reads input without size limit → guaranteed buffer overflow. strcpy(): copies without size check → overflow. system(): executes a shell command → possible injection. popen(): opens a shell process → arbitrary execution. These functions are forbidden in modern secure C (C11 Annex 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5.4 Shell / PowerShell (.sh .bash .zsh .ps1 .psm1)</w:t>
      </w:r>
    </w:p>
    <w:p>
      <w:r>
        <w:rPr>
          <w:b w:val="0"/>
          <w:i/>
          <w:color w:val="606060"/>
          <w:sz w:val="20"/>
        </w:rPr>
        <w:t>Applicable extensions: .sh, .bash, .zsh, .ps1, .psm1</w:t>
      </w:r>
    </w:p>
    <w:p>
      <w:r>
        <w:rPr>
          <w:b w:val="0"/>
          <w:i w:val="0"/>
          <w:sz w:val="20"/>
        </w:rPr>
        <w:t>Shell scripts are direct attack vectors because their execution is immediate and their syntax easily allows command obfuscation.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is a specialized linter for bash/sh/zsh scripts. It detects: unquoted variables (injection), uncontrolled globbing, dangerous redirections, suspicious nested subshells, and many syntax errors that can lead to unexpected behavior. The minimum alert level is 'warning' ('style' suggestions are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curl | bash / wget | 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pattern curl &lt;url&gt; | bash or wget &lt;url&gt; | sh is one of the most common techniques to execute remote code without integrity verification. Its presence in an AI-generated script is a strong indicator of compromise.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eval $variable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eval with a variable (eval $cmd, eval "$input") allows trivial command injection if the variable is controlled by an attacker or comes from an external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5.5 YAML / GitHub Actions (.yml .yaml)</w:t>
      </w:r>
    </w:p>
    <w:p>
      <w:r>
        <w:rPr>
          <w:b w:val="0"/>
          <w:i/>
          <w:color w:val="606060"/>
          <w:sz w:val="20"/>
        </w:rPr>
        <w:t>Applicable extensions: .yml, .yaml</w:t>
      </w:r>
    </w:p>
    <w:p>
      <w:r>
        <w:rPr>
          <w:b w:val="0"/>
          <w:i w:val="0"/>
          <w:sz w:val="20"/>
        </w:rPr>
        <w:t>YAML files are ubiquitous in CI/CD pipelines. A misconfiguration can open backdoors in the infrastructure.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Unpinned GitHub Actions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 GitHub Actions workflows, using an action without pinning to a commit hash (uses: actions/checkout@main instead of @sha256:abc123…) exposes the pipeline to a tag-hijacking attack: if the tag is rewritten by an attacker, a malicious version of the action runs in the CI.</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Plaintext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literal values associated with keys password, secret, token, key in YAML (not a ${{ secrets.XXX }} reference) indicates a secret hardcoded in configuration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5.6 Terraform / HCL (.tf .tfvars .hcl)</w:t>
      </w:r>
    </w:p>
    <w:p>
      <w:r>
        <w:rPr>
          <w:b w:val="0"/>
          <w:i/>
          <w:color w:val="606060"/>
          <w:sz w:val="20"/>
        </w:rPr>
        <w:t>Applicable extensions: .tf, .tfvars, .hcl</w:t>
      </w:r>
    </w:p>
    <w:p>
      <w:r>
        <w:rPr>
          <w:b w:val="0"/>
          <w:i w:val="0"/>
          <w:sz w:val="20"/>
        </w:rPr>
        <w:t>Infrastructure-as-code Terraform can provision entire cloud resources. A configuration error can expose critical services.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 is an IaC security scanner. It checks: S3 bucket encryption, overly permissive security rules (0.0.0.0/0), overly broad IAM (*), missing logging, unintentional public resources, and hardcoded secrets in Terraform resources.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Hardcoded secrets in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.tfvars files often contain variable values. The presence of password = "value", secret = "value" or token = "value" in plaintext is detected and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5.7 Dockerfile</w:t>
      </w:r>
    </w:p>
    <w:p>
      <w:r>
        <w:rPr>
          <w:b w:val="0"/>
          <w:i/>
          <w:color w:val="606060"/>
          <w:sz w:val="20"/>
        </w:rPr>
        <w:t>Applicable extensions: Dockerfile, Dockerfile.*</w:t>
      </w:r>
    </w:p>
    <w:p>
      <w:r>
        <w:rPr>
          <w:b w:val="0"/>
          <w:i w:val="0"/>
          <w:sz w:val="20"/>
        </w:rPr>
        <w:t>A malicious Dockerfile can install backdoors, exfiltrate data, or create images with compromised dependencies.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 is a Dockerfile linter based on Docker and CIS best practices. It detects: use of :latest (non-reproducible), apt commands without --no-install-recommends, COPY . . without .dockerignore, unnecessary port exposure, and use of ADD to download remote files.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:latest — unversioned tag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images with the :latest tag (FROM ubuntu:latest) is forbidden because the image content can change at any time and introduce vulnerabilities or malicious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ADD http:// — remote download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ADD instruction with an HTTP URL downloads remote content during the build without integrity verification. Prefer RUN curl + sha256 check.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RUN curl | bash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Same pattern as shell scripts: downloading and directly executing a remote script without validation.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5.8 Binaries (.so .dll .dylib .exe .elf .bin)</w:t>
      </w:r>
    </w:p>
    <w:p>
      <w:r>
        <w:rPr>
          <w:b w:val="0"/>
          <w:i/>
          <w:color w:val="606060"/>
          <w:sz w:val="20"/>
        </w:rPr>
        <w:t>Applicable extensions: .so, .dll, .dylib, .exe, .elf, .bin</w:t>
      </w:r>
    </w:p>
    <w:p>
      <w:r>
        <w:rPr>
          <w:b w:val="0"/>
          <w:i w:val="0"/>
          <w:sz w:val="20"/>
        </w:rPr>
        <w:t>Binary files have no place in an AI-generated code repository. Their presence is systematically considered suspicious.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binary is automatically classified FAIL, without exception. An AI source code repository must not contain any precompiled executables or shared libraries — these could be implants or RATs.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strings — IOC search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strings tool extracts all readable character strings from the binary. A search is performed to detect IOCs (Indicators of Compromise): HTTP/HTTPS URLs, system paths (/etc/passwd, /bin/sh), keywords exec, shell, reverse. These findings are recorded in the report but do not change the verdict (already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5.9 Archives (.zip .tar .tar.gz .tgz .bz2)</w:t>
      </w:r>
    </w:p>
    <w:p>
      <w:r>
        <w:rPr>
          <w:b w:val="0"/>
          <w:i/>
          <w:color w:val="606060"/>
          <w:sz w:val="20"/>
        </w:rPr>
        <w:t>Applicable extensions: .zip, .tar, .tar.gz, .tgz, .bz2</w:t>
      </w:r>
    </w:p>
    <w:p>
      <w:r>
        <w:rPr>
          <w:b w:val="0"/>
          <w:i w:val="0"/>
          <w:sz w:val="20"/>
        </w:rPr>
        <w:t>Archives require special handling because their contents are not directly scannable without prior extraction.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 + re-scan required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archive is classified FAIL. It must be extracted in an isolated environment and re-scanned separately with the full pipeline. This rule also prevents zip-slip attacks (extraction to arbitrary paths like ../../etc/cron.d/).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5.10 SQL (.sql)</w:t>
      </w:r>
    </w:p>
    <w:p>
      <w:r>
        <w:rPr>
          <w:b w:val="0"/>
          <w:i/>
          <w:color w:val="606060"/>
          <w:sz w:val="20"/>
        </w:rPr>
        <w:t>Applicable extensions: .sql</w:t>
      </w:r>
    </w:p>
    <w:p>
      <w:r>
        <w:rPr>
          <w:b w:val="0"/>
          <w:i w:val="0"/>
          <w:sz w:val="20"/>
        </w:rPr>
        <w:t>SQL files can contain destructive instructions or allow system command execution via database extensions.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xp_cmdshell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 Server stored procedure allowing shell command execution from the database. Its use is a critical IOC.</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DROP TABLE / DROP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Destructive instructions that can erase production data. Their presence in AI-generated code is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 (injection comment)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Classic SQL injection pattern: terminating a legitimate query and commenting out the rest to alter application logic.</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5.11 Documents (.json .xml .md .txt)</w:t>
      </w:r>
    </w:p>
    <w:p>
      <w:r>
        <w:rPr>
          <w:b w:val="0"/>
          <w:i/>
          <w:color w:val="606060"/>
          <w:sz w:val="20"/>
        </w:rPr>
        <w:t>Applicable extensions: .json, .xml, .md, .txt</w:t>
      </w:r>
    </w:p>
    <w:p>
      <w:r>
        <w:rPr>
          <w:b w:val="0"/>
          <w:i w:val="0"/>
          <w:sz w:val="20"/>
        </w:rPr>
        <w:t>Documentation and text configuration files may contain secrets accidentally exposed in examples or comments.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Inline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Detection of patterns password:, secret:, token:, api_key= followed by a literal value (not a variable or placeholder). This covers secrets exposed in README files, example configurations, or data files.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r>
        <w:br w:type="page"/>
      </w:r>
    </w:p>
    <w:p>
      <w:pPr>
        <w:pStyle w:val="Heading1"/>
      </w:pPr>
      <w:r>
        <w:rPr>
          <w:color w:val="1F3864"/>
        </w:rPr>
        <w:t>6. Tools Used — Detailed Description</w:t>
      </w:r>
    </w:p>
    <w:p>
      <w:r>
        <w:rPr>
          <w:b w:val="0"/>
          <w:i w:val="0"/>
          <w:sz w:val="20"/>
        </w:rPr>
        <w:t>All tools are optional: if a tool is absent at scan time, the pipeline emits a WARN and continues. A FAIL is only triggered if a present tool actually detects a problem.</w:t>
      </w:r>
    </w:p>
    <w:p>
      <w:pPr>
        <w:pStyle w:val="Heading2"/>
      </w:pPr>
      <w:r>
        <w:rPr>
          <w:color w:val="2E75B6"/>
        </w:rPr>
        <w:t>Gitleaks</w:t>
      </w:r>
    </w:p>
    <w:p>
      <w:r>
        <w:rPr>
          <w:b/>
          <w:sz w:val="20"/>
        </w:rPr>
        <w:t xml:space="preserve">Installation: </w:t>
      </w:r>
      <w:r>
        <w:rPr>
          <w:rFonts w:ascii="Courier New" w:hAnsi="Courier New"/>
          <w:color w:val="000080"/>
          <w:sz w:val="18"/>
        </w:rPr>
        <w:t>pip/binary GitHub Releases</w:t>
      </w:r>
    </w:p>
    <w:p>
      <w:r>
        <w:rPr>
          <w:b/>
          <w:sz w:val="20"/>
        </w:rPr>
        <w:t xml:space="preserve">Role: </w:t>
      </w:r>
      <w:r>
        <w:rPr>
          <w:i/>
          <w:sz w:val="20"/>
        </w:rPr>
        <w:t>Secret and token detection</w:t>
      </w:r>
    </w:p>
    <w:p>
      <w:r>
        <w:rPr>
          <w:b w:val="0"/>
          <w:i w:val="0"/>
          <w:sz w:val="20"/>
        </w:rPr>
        <w:t>Gitleaks uses regular expressions and entropy rules to identify secrets in source code. It covers more than 150 credential types: GitHub/GitLab/AWS/GCP/Azure tokens, RSA/PEM/SSH private keys, Stripe/Twilio/SendGrid API keys, JWT tokens, database credentials, TLS certificates, and generic high-entropy strings. It works without a Git repository (--no-git) to scan arbitrary directories.</w:t>
      </w:r>
    </w:p>
    <w:p>
      <w:pPr>
        <w:pStyle w:val="Heading2"/>
      </w:pPr>
      <w:r>
        <w:rPr>
          <w:color w:val="2E75B6"/>
        </w:rPr>
        <w:t>detect-secrets</w:t>
      </w:r>
    </w:p>
    <w:p>
      <w:r>
        <w:rPr>
          <w:b/>
          <w:sz w:val="20"/>
        </w:rPr>
        <w:t xml:space="preserve">Installation: </w:t>
      </w:r>
      <w:r>
        <w:rPr>
          <w:rFonts w:ascii="Courier New" w:hAnsi="Courier New"/>
          <w:color w:val="000080"/>
          <w:sz w:val="18"/>
        </w:rPr>
        <w:t>pip install detect-secrets</w:t>
      </w:r>
    </w:p>
    <w:p>
      <w:r>
        <w:rPr>
          <w:b/>
          <w:sz w:val="20"/>
        </w:rPr>
        <w:t xml:space="preserve">Role: </w:t>
      </w:r>
      <w:r>
        <w:rPr>
          <w:i/>
          <w:sz w:val="20"/>
        </w:rPr>
        <w:t>Statistical entropy detection</w:t>
      </w:r>
    </w:p>
    <w:p>
      <w:r>
        <w:rPr>
          <w:b w:val="0"/>
          <w:i w:val="0"/>
          <w:sz w:val="20"/>
        </w:rPr>
        <w:t>Yelp's detect-secrets uses an approach complementary to Gitleaks: it applies Shannon entropy analysis to detect strings that are statistically too random to be ordinary text. It also identifies structured patterns (base64, hex) that correspond to keys or tokens. The advantage is detecting secrets not yet covered by known rules.</w:t>
      </w:r>
    </w:p>
    <w:p>
      <w:pPr>
        <w:pStyle w:val="Heading2"/>
      </w:pPr>
      <w:r>
        <w:rPr>
          <w:color w:val="2E75B6"/>
        </w:rPr>
        <w:t>ClamAV (clamscan)</w:t>
      </w:r>
    </w:p>
    <w:p>
      <w:r>
        <w:rPr>
          <w:b/>
          <w:sz w:val="20"/>
        </w:rPr>
        <w:t xml:space="preserve">Installation: </w:t>
      </w:r>
      <w:r>
        <w:rPr>
          <w:rFonts w:ascii="Courier New" w:hAnsi="Courier New"/>
          <w:color w:val="000080"/>
          <w:sz w:val="18"/>
        </w:rPr>
        <w:t>apt install clamav</w:t>
      </w:r>
    </w:p>
    <w:p>
      <w:r>
        <w:rPr>
          <w:b/>
          <w:sz w:val="20"/>
        </w:rPr>
        <w:t xml:space="preserve">Role: </w:t>
      </w:r>
      <w:r>
        <w:rPr>
          <w:i/>
          <w:sz w:val="20"/>
        </w:rPr>
        <w:t>Malware signature antivirus</w:t>
      </w:r>
    </w:p>
    <w:p>
      <w:r>
        <w:rPr>
          <w:b w:val="0"/>
          <w:i w:val="0"/>
          <w:sz w:val="20"/>
        </w:rPr>
        <w:t>ClamAV is an open-source antivirus maintained by Cisco. Its signature database (updated via freshclam) covers millions of known malwares, trojans, ransomwares, backdoors and exploits. It scans each file in recursive mode (-r) and operates in quiet mode (--quiet) to return only positive detections. Particularly effective for detecting embedded malicious binaries.</w:t>
      </w:r>
    </w:p>
    <w:p>
      <w:pPr>
        <w:pStyle w:val="Heading2"/>
      </w:pPr>
      <w:r>
        <w:rPr>
          <w:color w:val="2E75B6"/>
        </w:rPr>
        <w:t>YARA</w:t>
      </w:r>
    </w:p>
    <w:p>
      <w:r>
        <w:rPr>
          <w:b/>
          <w:sz w:val="20"/>
        </w:rPr>
        <w:t xml:space="preserve">Installation: </w:t>
      </w:r>
      <w:r>
        <w:rPr>
          <w:rFonts w:ascii="Courier New" w:hAnsi="Courier New"/>
          <w:color w:val="000080"/>
          <w:sz w:val="18"/>
        </w:rPr>
        <w:t>apt install yara</w:t>
      </w:r>
    </w:p>
    <w:p>
      <w:r>
        <w:rPr>
          <w:b/>
          <w:sz w:val="20"/>
        </w:rPr>
        <w:t xml:space="preserve">Role: </w:t>
      </w:r>
      <w:r>
        <w:rPr>
          <w:i/>
          <w:sz w:val="20"/>
        </w:rPr>
        <w:t>Custom IOC rules</w:t>
      </w:r>
    </w:p>
    <w:p>
      <w:r>
        <w:rPr>
          <w:b w:val="0"/>
          <w:i w:val="0"/>
          <w:sz w:val="20"/>
        </w:rPr>
        <w:t>YARA is the industry standard for describing and detecting malware patterns. It allows writing custom rules combining string matches, regular expressions, and logical conditions. .yar rules placed in /opt/ai-transit/yara-rules/ are automatically applied to each scan. This allows adding rules specific to steganographic backdoors unique to generative AI models.</w:t>
      </w:r>
    </w:p>
    <w:p>
      <w:pPr>
        <w:pStyle w:val="Heading2"/>
      </w:pPr>
      <w:r>
        <w:rPr>
          <w:color w:val="2E75B6"/>
        </w:rPr>
        <w:t>Bandit</w:t>
      </w:r>
    </w:p>
    <w:p>
      <w:r>
        <w:rPr>
          <w:b/>
          <w:sz w:val="20"/>
        </w:rPr>
        <w:t xml:space="preserve">Installation: </w:t>
      </w:r>
      <w:r>
        <w:rPr>
          <w:rFonts w:ascii="Courier New" w:hAnsi="Courier New"/>
          <w:color w:val="000080"/>
          <w:sz w:val="18"/>
        </w:rPr>
        <w:t>pip install bandit</w:t>
      </w:r>
    </w:p>
    <w:p>
      <w:r>
        <w:rPr>
          <w:b/>
          <w:sz w:val="20"/>
        </w:rPr>
        <w:t xml:space="preserve">Role: </w:t>
      </w:r>
      <w:r>
        <w:rPr>
          <w:i/>
          <w:sz w:val="20"/>
        </w:rPr>
        <w:t>Python SAST</w:t>
      </w:r>
    </w:p>
    <w:p>
      <w:r>
        <w:rPr>
          <w:b w:val="0"/>
          <w:i w:val="0"/>
          <w:sz w:val="20"/>
        </w:rPr>
        <w:t>Bandit is the reference tool for Python static security analysis (SAST). It traverses the AST (Abstract Syntax Tree) of Python code and applies tests covering: SQL injections (B608), subprocess with shell=True (B603), pickle deserialization (B301), assert used for security (B101), weak DES/MD5 encryption (B303/B324), non-cryptographic random number generation (B311), and many others. Only MEDIUM and HIGH severities are retained to avoid noise.</w:t>
      </w:r>
    </w:p>
    <w:p>
      <w:pPr>
        <w:pStyle w:val="Heading2"/>
      </w:pPr>
      <w:r>
        <w:rPr>
          <w:color w:val="2E75B6"/>
        </w:rPr>
        <w:t>Semgrep</w:t>
      </w:r>
    </w:p>
    <w:p>
      <w:r>
        <w:rPr>
          <w:b/>
          <w:sz w:val="20"/>
        </w:rPr>
        <w:t xml:space="preserve">Installation: </w:t>
      </w:r>
      <w:r>
        <w:rPr>
          <w:rFonts w:ascii="Courier New" w:hAnsi="Courier New"/>
          <w:color w:val="000080"/>
          <w:sz w:val="18"/>
        </w:rPr>
        <w:t>pip install semgrep</w:t>
      </w:r>
    </w:p>
    <w:p>
      <w:r>
        <w:rPr>
          <w:b/>
          <w:sz w:val="20"/>
        </w:rPr>
        <w:t xml:space="preserve">Role: </w:t>
      </w:r>
      <w:r>
        <w:rPr>
          <w:i/>
          <w:sz w:val="20"/>
        </w:rPr>
        <w:t>Multi-language SAST</w:t>
      </w:r>
    </w:p>
    <w:p>
      <w:r>
        <w:rPr>
          <w:b w:val="0"/>
          <w:i w:val="0"/>
          <w:sz w:val="20"/>
        </w:rPr>
        <w:t>Semgrep is a static analyzer based on syntactic patterns that operates on the AST of many languages (Python, JS/TS, Go, Java, Ruby, PHP…). It uses the community ruleset p/javascript for JavaScript/TypeScript, covering: XSS injections, prototype pollution, path traversal, open redirects, Server-Side Template Injection, and supply-chain patterns. Semgrep's advantage is its precision: it understands code semantics unlike simple grep.</w:t>
      </w:r>
    </w:p>
    <w:p>
      <w:pPr>
        <w:pStyle w:val="Heading2"/>
      </w:pPr>
      <w:r>
        <w:rPr>
          <w:color w:val="2E75B6"/>
        </w:rPr>
        <w:t>cppcheck</w:t>
      </w:r>
    </w:p>
    <w:p>
      <w:r>
        <w:rPr>
          <w:b/>
          <w:sz w:val="20"/>
        </w:rPr>
        <w:t xml:space="preserve">Installation: </w:t>
      </w:r>
      <w:r>
        <w:rPr>
          <w:rFonts w:ascii="Courier New" w:hAnsi="Courier New"/>
          <w:color w:val="000080"/>
          <w:sz w:val="18"/>
        </w:rPr>
        <w:t>apt install cppcheck</w:t>
      </w:r>
    </w:p>
    <w:p>
      <w:r>
        <w:rPr>
          <w:b/>
          <w:sz w:val="20"/>
        </w:rPr>
        <w:t xml:space="preserve">Role: </w:t>
      </w:r>
      <w:r>
        <w:rPr>
          <w:i/>
          <w:sz w:val="20"/>
        </w:rPr>
        <w:t>C/C++ static analysis</w:t>
      </w:r>
    </w:p>
    <w:p>
      <w:r>
        <w:rPr>
          <w:b w:val="0"/>
          <w:i w:val="0"/>
          <w:sz w:val="20"/>
        </w:rPr>
        <w:t>cppcheck is a C/C++ static analyzer that detects errors without false positives. It covers: buffer overflows, null pointer dereferences, memory leaks (new without delete), use-after-free, division by zero, uninitialized variables, and array index errors. It parses C/C++ code without prior compilation.</w:t>
      </w:r>
    </w:p>
    <w:p>
      <w:pPr>
        <w:pStyle w:val="Heading2"/>
      </w:pPr>
      <w:r>
        <w:rPr>
          <w:color w:val="2E75B6"/>
        </w:rPr>
        <w:t>ShellCheck</w:t>
      </w:r>
    </w:p>
    <w:p>
      <w:r>
        <w:rPr>
          <w:b/>
          <w:sz w:val="20"/>
        </w:rPr>
        <w:t xml:space="preserve">Installation: </w:t>
      </w:r>
      <w:r>
        <w:rPr>
          <w:rFonts w:ascii="Courier New" w:hAnsi="Courier New"/>
          <w:color w:val="000080"/>
          <w:sz w:val="18"/>
        </w:rPr>
        <w:t>apt install shellcheck</w:t>
      </w:r>
    </w:p>
    <w:p>
      <w:r>
        <w:rPr>
          <w:b/>
          <w:sz w:val="20"/>
        </w:rPr>
        <w:t xml:space="preserve">Role: </w:t>
      </w:r>
      <w:r>
        <w:rPr>
          <w:i/>
          <w:sz w:val="20"/>
        </w:rPr>
        <w:t>Shell script linting</w:t>
      </w:r>
    </w:p>
    <w:p>
      <w:r>
        <w:rPr>
          <w:b w:val="0"/>
          <w:i w:val="0"/>
          <w:sz w:val="20"/>
        </w:rPr>
        <w:t>ShellCheck is the reference tool for static analysis of bash/sh/zsh scripts. It detects hundreds of issues: unquoted variables (SC2086), incorrect comparisons (SC2039), unprotected paths (SC2086), ambiguous redirections (SC2094), unnecessary subshells (SC2005), and security patterns like injections via variables. The minimum 'warning' level filters style suggestions.</w:t>
      </w:r>
    </w:p>
    <w:p>
      <w:pPr>
        <w:pStyle w:val="Heading2"/>
      </w:pPr>
      <w:r>
        <w:rPr>
          <w:color w:val="2E75B6"/>
        </w:rPr>
        <w:t>hadolint</w:t>
      </w:r>
    </w:p>
    <w:p>
      <w:r>
        <w:rPr>
          <w:b/>
          <w:sz w:val="20"/>
        </w:rPr>
        <w:t xml:space="preserve">Installation: </w:t>
      </w:r>
      <w:r>
        <w:rPr>
          <w:rFonts w:ascii="Courier New" w:hAnsi="Courier New"/>
          <w:color w:val="000080"/>
          <w:sz w:val="18"/>
        </w:rPr>
        <w:t>binary GitHub Releases</w:t>
      </w:r>
    </w:p>
    <w:p>
      <w:r>
        <w:rPr>
          <w:b/>
          <w:sz w:val="20"/>
        </w:rPr>
        <w:t xml:space="preserve">Role: </w:t>
      </w:r>
      <w:r>
        <w:rPr>
          <w:i/>
          <w:sz w:val="20"/>
        </w:rPr>
        <w:t>Dockerfile linting</w:t>
      </w:r>
    </w:p>
    <w:p>
      <w:r>
        <w:rPr>
          <w:b w:val="0"/>
          <w:i w:val="0"/>
          <w:sz w:val="20"/>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p>
      <w:pPr>
        <w:pStyle w:val="Heading2"/>
      </w:pPr>
      <w:r>
        <w:rPr>
          <w:color w:val="2E75B6"/>
        </w:rPr>
        <w:t>checkov</w:t>
      </w:r>
    </w:p>
    <w:p>
      <w:r>
        <w:rPr>
          <w:b/>
          <w:sz w:val="20"/>
        </w:rPr>
        <w:t xml:space="preserve">Installation: </w:t>
      </w:r>
      <w:r>
        <w:rPr>
          <w:rFonts w:ascii="Courier New" w:hAnsi="Courier New"/>
          <w:color w:val="000080"/>
          <w:sz w:val="18"/>
        </w:rPr>
        <w:t>pip install checkov</w:t>
      </w:r>
    </w:p>
    <w:p>
      <w:r>
        <w:rPr>
          <w:b/>
          <w:sz w:val="20"/>
        </w:rPr>
        <w:t xml:space="preserve">Role: </w:t>
      </w:r>
      <w:r>
        <w:rPr>
          <w:i/>
          <w:sz w:val="20"/>
        </w:rPr>
        <w:t>IaC security (Terraform, YAML)</w:t>
      </w:r>
    </w:p>
    <w:p>
      <w:r>
        <w:rPr>
          <w:b w:val="0"/>
          <w:i w:val="0"/>
          <w:sz w:val="20"/>
        </w:rPr>
        <w:t>checkov scans Terraform code and cloud configurations to detect security bad practices according to CIS benchmarks. It checks: S3 buckets without encryption (CKV_AWS_19), security groups with 0.0.0.0/0 access (CKV_AWS_25), overly broad IAM policies (CKV_AWS_40), databases without at-rest encryption (CKV_AWS_16), and hardcoded secrets in Terraform variables.</w:t>
      </w:r>
    </w:p>
    <w:p>
      <w:pPr>
        <w:pStyle w:val="Heading2"/>
      </w:pPr>
      <w:r>
        <w:rPr>
          <w:color w:val="2E75B6"/>
        </w:rPr>
        <w:t>jq</w:t>
      </w:r>
    </w:p>
    <w:p>
      <w:r>
        <w:rPr>
          <w:b/>
          <w:sz w:val="20"/>
        </w:rPr>
        <w:t xml:space="preserve">Installation: </w:t>
      </w:r>
      <w:r>
        <w:rPr>
          <w:rFonts w:ascii="Courier New" w:hAnsi="Courier New"/>
          <w:color w:val="000080"/>
          <w:sz w:val="18"/>
        </w:rPr>
        <w:t>apt install jq</w:t>
      </w:r>
    </w:p>
    <w:p>
      <w:r>
        <w:rPr>
          <w:b/>
          <w:sz w:val="20"/>
        </w:rPr>
        <w:t xml:space="preserve">Role: </w:t>
      </w:r>
      <w:r>
        <w:rPr>
          <w:i/>
          <w:sz w:val="20"/>
        </w:rPr>
        <w:t>JSON parsing (GitHub API)</w:t>
      </w:r>
    </w:p>
    <w:p>
      <w:r>
        <w:rPr>
          <w:b w:val="0"/>
          <w:i w:val="0"/>
          <w:sz w:val="20"/>
        </w:rPr>
        <w:t>jq is used to parse the GitHub API response when checking the repository size before cloning. It extracts the .size field (in KB) to compare it against the 500 MB limit. It is also used to format the JSON report display in case of FAIL in ai_transit.sh.</w:t>
      </w:r>
    </w:p>
    <w:p>
      <w:r>
        <w:br w:type="page"/>
      </w:r>
    </w:p>
    <w:p>
      <w:pPr>
        <w:pStyle w:val="Heading1"/>
      </w:pPr>
      <w:r>
        <w:rPr>
          <w:color w:val="1F3864"/>
        </w:rPr>
        <w:t>7. Results — Archives and Reports</w:t>
      </w:r>
    </w:p>
    <w:p>
      <w:pPr>
        <w:pStyle w:val="Heading2"/>
      </w:pPr>
      <w:r>
        <w:rPr>
          <w:color w:val="2E75B6"/>
        </w:rPr>
        <w:t>7.1 Approved ZIP Archive (Good/ directory)</w:t>
      </w:r>
    </w:p>
    <w:p>
      <w:r>
        <w:rPr>
          <w:b w:val="0"/>
          <w:i w:val="0"/>
          <w:sz w:val="20"/>
        </w:rPr>
        <w:t>When the scan completes with a PASS verdict (no critical findings), the pipeline produces a ZIP archive in the Good/ subdirectory located next to the scripts.</w:t>
      </w:r>
    </w:p>
    <w:p>
      <w:r>
        <w:rPr>
          <w:b/>
          <w:i w:val="0"/>
          <w:sz w:val="20"/>
        </w:rPr>
        <w:t>Archive contents:</w:t>
      </w:r>
    </w:p>
    <w:p>
      <w:pPr>
        <w:spacing w:before="80" w:after="80"/>
        <w:ind w:left="567"/>
      </w:pPr>
      <w:r>
        <w:rPr>
          <w:rFonts w:ascii="Courier New" w:hAnsi="Courier New"/>
          <w:color w:val="000080"/>
          <w:sz w:val="16"/>
        </w:rPr>
        <w:t>Good/</w:t>
        <w:br/>
        <w:t>└── repo_YYYYMMDD_HHMMSS_YYYYMMDD_HHMMSS.zip</w:t>
        <w:br/>
        <w:t xml:space="preserve">    ├── [complete source code of the scanned repository]</w:t>
        <w:br/>
        <w:t xml:space="preserve">    │   ├── src/</w:t>
        <w:br/>
        <w:t xml:space="preserve">    │   ├── README.md</w:t>
        <w:br/>
        <w:t xml:space="preserve">    │   └── ...</w:t>
        <w:br/>
        <w:t xml:space="preserve">    └── scan_report_YYYYMMDD_HHMMSS.xlsx   ← included Excel report</w:t>
      </w:r>
    </w:p>
    <w:p>
      <w:pPr>
        <w:pStyle w:val="ListBullet"/>
        <w:ind w:left="283"/>
      </w:pPr>
      <w:r>
        <w:rPr>
          <w:sz w:val="20"/>
        </w:rPr>
        <w:t>The ZIP name contains the fetched directory name and a timestamp for uniqueness.</w:t>
      </w:r>
    </w:p>
    <w:p>
      <w:pPr>
        <w:pStyle w:val="ListBullet"/>
        <w:ind w:left="283"/>
      </w:pPr>
      <w:r>
        <w:rPr>
          <w:sz w:val="20"/>
        </w:rPr>
        <w:t>The .manifest_sha256.txt file is excluded from the archive (internal use only).</w:t>
      </w:r>
    </w:p>
    <w:p>
      <w:pPr>
        <w:pStyle w:val="ListBullet"/>
        <w:ind w:left="283"/>
      </w:pPr>
      <w:r>
        <w:rPr>
          <w:sz w:val="20"/>
        </w:rPr>
        <w:t>The scan Excel report is included directly in the archive, adjacent to the code.</w:t>
      </w:r>
    </w:p>
    <w:p>
      <w:pPr>
        <w:pStyle w:val="ListBullet"/>
        <w:ind w:left="283"/>
      </w:pPr>
      <w:r>
        <w:rPr>
          <w:sz w:val="20"/>
        </w:rPr>
        <w:t>The archive is ready for transfer to the corporate network via the approved/ directory.</w:t>
      </w:r>
    </w:p>
    <w:p>
      <w:pPr>
        <w:pStyle w:val="ListBullet"/>
        <w:ind w:left="283"/>
      </w:pPr>
      <w:r>
        <w:rPr>
          <w:sz w:val="20"/>
        </w:rPr>
        <w:t>Optional: GPG encryption of the archive if GPG_RECIPIENT is defined.</w:t>
      </w:r>
    </w:p>
    <w:p>
      <w:pPr>
        <w:pStyle w:val="Heading2"/>
      </w:pPr>
      <w:r>
        <w:rPr>
          <w:color w:val="2E75B6"/>
        </w:rPr>
        <w:t>7.2 Excel Scan Report (generate_excel_report.py)</w:t>
      </w:r>
    </w:p>
    <w:p>
      <w:r>
        <w:rPr>
          <w:b w:val="0"/>
          <w:i w:val="0"/>
          <w:sz w:val="20"/>
        </w:rPr>
        <w:t>The Excel report is generated by the Python script generate_excel_report.py from the JSON report. It is included in the approved ZIP archive and intended for business and security teams.</w:t>
      </w:r>
    </w:p>
    <w:p>
      <w:pPr>
        <w:pStyle w:val="Heading3"/>
      </w:pPr>
      <w:r>
        <w:rPr>
          <w:color w:val="2E75B6"/>
        </w:rPr>
        <w:t>Tab 0 — Summary</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Field</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Repository / Source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GitHub URL or local path provided as input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 date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ISO 8601 timestamp (e.g. 2026-06-15T14:30:22Z)</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Global SHA-256 hash</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SHA-256 fingerprint calculated across all repository files (sha256sum of all sorted files). Allows verifying the integrity of the batch.</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Verdict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background) or FAIL (red background)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PASS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that passed all checks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WARN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warnings (tool absent or suspicious non-blocking pattern)</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with at least one critical finding</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Scanned directory</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Absolute path of the directory scanned on the transit machine</w:t>
            </w:r>
          </w:p>
        </w:tc>
      </w:tr>
    </w:tbl>
    <w:p/>
    <w:p>
      <w:pPr>
        <w:pStyle w:val="Heading3"/>
      </w:pPr>
      <w:r>
        <w:rPr>
          <w:color w:val="2E75B6"/>
        </w:rPr>
        <w:t>Tab 1 — Files</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Column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Line number (priority order: FAIL → WARN → PASS)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Full absolute path of the scanned file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Type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extension (.py, .sh, .yml, etc.)</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 WARN (yellow) / FAIL (red)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Message / Finding</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Description of the detected issue(s) (empty if PASS)</w:t>
            </w:r>
          </w:p>
        </w:tc>
      </w:tr>
    </w:tbl>
    <w:p/>
    <w:p>
      <w:r>
        <w:rPr>
          <w:b w:val="0"/>
          <w:i w:val="0"/>
          <w:sz w:val="20"/>
        </w:rPr>
        <w:t>The Tab 1 table is sorted by descending criticality (FAIL first) and has an auto-filter on all columns. The first row is frozen to facilitate navigation in large reports.</w:t>
      </w:r>
    </w:p>
    <w:p>
      <w:pPr>
        <w:pStyle w:val="Heading2"/>
      </w:pPr>
      <w:r>
        <w:rPr>
          <w:color w:val="2E75B6"/>
        </w:rPr>
        <w:t>7.3 JSON Report</w:t>
      </w:r>
    </w:p>
    <w:p>
      <w:r>
        <w:rPr>
          <w:b w:val="0"/>
          <w:i w:val="0"/>
          <w:sz w:val="20"/>
        </w:rPr>
        <w:t>A complete JSON report is generated in ${WORK_DIR}/reports/ at each execution:</w:t>
      </w:r>
    </w:p>
    <w:p>
      <w:pPr>
        <w:spacing w:before="80" w:after="80"/>
        <w:ind w:left="567"/>
      </w:pPr>
      <w:r>
        <w:rPr>
          <w:rFonts w:ascii="Courier New" w:hAnsi="Courier New"/>
          <w:color w:val="000080"/>
          <w:sz w:val="16"/>
        </w:rPr>
        <w:t>{</w:t>
        <w:br/>
        <w:t xml:space="preserve">  "verdict": "PASS | FAIL",</w:t>
        <w:br/>
        <w:t xml:space="preserve">  "timestamp": "2026-06-15T14:30:22Z",</w:t>
        <w:br/>
        <w:t xml:space="preserve">  "repo_input": "https://github.com/org/repo",</w:t>
        <w:br/>
        <w:t xml:space="preserve">  "directory": "/opt/ai-transit/fetch/repo_20260615_143022",</w:t>
        <w:br/>
        <w:t xml:space="preserve">  "repo_hash": "a3f5c8d2e1b9...",</w:t>
        <w:br/>
        <w:t xml:space="preserve">  "summary": { "pass": 42, "warn": 3, "fail": 0 },</w:t>
        <w:br/>
        <w:t xml:space="preserve">  "findings": {</w:t>
        <w:br/>
        <w:t xml:space="preserve">    "/path/to/file.py": "bandit:Severity:HIGH | dynamic_exec:eval/exec"</w:t>
        <w:br/>
        <w:t xml:space="preserve">  },</w:t>
        <w:br/>
        <w:t xml:space="preserve">  "file_results": {</w:t>
        <w:br/>
        <w:t xml:space="preserve">    "/path/to/file.py": { "status": "FAIL", "message": "bandit:Severity:HIGH" },</w:t>
        <w:br/>
        <w:t xml:space="preserve">    "/path/to/main.sh": { "status": "PASS", "message": "" }</w:t>
        <w:br/>
        <w:t xml:space="preserve">  }</w:t>
        <w:br/>
        <w:t>}</w:t>
      </w:r>
    </w:p>
    <w:p>
      <w:pPr>
        <w:pStyle w:val="Heading2"/>
      </w:pPr>
      <w:r>
        <w:rPr>
          <w:color w:val="2E75B6"/>
        </w:rPr>
        <w:t>7.4 HTML Report</w:t>
      </w:r>
    </w:p>
    <w:p>
      <w:r>
        <w:rPr>
          <w:b w:val="0"/>
          <w:i w:val="0"/>
          <w:sz w:val="20"/>
        </w:rPr>
        <w:t>A dark-themed HTML report is generated alongside the JSON. It can be viewed directly in a browser on the transit machine (without network connection) and presents findings in a color-coded table. Reports are stored in ${WORK_DIR}/reports/ with a unique timestamp to build an audit history.</w:t>
      </w:r>
    </w:p>
    <w:p>
      <w:r>
        <w:br w:type="page"/>
      </w:r>
    </w:p>
    <w:p>
      <w:pPr>
        <w:pStyle w:val="Heading1"/>
      </w:pPr>
      <w:r>
        <w:rPr>
          <w:color w:val="1F3864"/>
        </w:rPr>
        <w:t>8. Absolute Security Rules</w:t>
      </w:r>
    </w:p>
    <w:p>
      <w:r>
        <w:rPr>
          <w:b/>
          <w:i w:val="0"/>
          <w:color w:val="C00000"/>
          <w:sz w:val="20"/>
        </w:rPr>
        <w:t>These rules must never be modified. They constitute the fundamental threat model of the pipeline.</w:t>
      </w:r>
    </w:p>
    <w:p>
      <w:r>
        <w:rPr>
          <w:b/>
          <w:color w:val="C00000"/>
          <w:sz w:val="22"/>
        </w:rPr>
        <w:t>Rule 1 — Network isolation</w:t>
      </w:r>
    </w:p>
    <w:p>
      <w:pPr>
        <w:ind w:left="283"/>
      </w:pPr>
      <w:r>
        <w:rPr>
          <w:b w:val="0"/>
          <w:i w:val="0"/>
          <w:sz w:val="20"/>
        </w:rPr>
        <w:t>The machine running this pipeline must never have direct access to the corporate network. It is on an isolated segment with only outbound access to the Internet (for fetch) and inbound access from the internal network to read only the approved/ directory (unidirectional flow).</w:t>
      </w:r>
    </w:p>
    <w:p>
      <w:r>
        <w:rPr>
          <w:b/>
          <w:color w:val="C00000"/>
          <w:sz w:val="22"/>
        </w:rPr>
        <w:t>Rule 2 — Unidirectional flow</w:t>
      </w:r>
    </w:p>
    <w:p>
      <w:pPr>
        <w:ind w:left="283"/>
      </w:pPr>
      <w:r>
        <w:rPr>
          <w:b w:val="0"/>
          <w:i w:val="0"/>
          <w:sz w:val="20"/>
        </w:rPr>
        <w:t>Only the approved/ directory is accessible for reading from the corporate network. No other pipeline directory (fetch/, quarantine/, reports/) must be accessible from the internal network.</w:t>
      </w:r>
    </w:p>
    <w:p>
      <w:r>
        <w:rPr>
          <w:b/>
          <w:color w:val="C00000"/>
          <w:sz w:val="22"/>
        </w:rPr>
        <w:t>Rule 3 — Root-only quarantine</w:t>
      </w:r>
    </w:p>
    <w:p>
      <w:pPr>
        <w:ind w:left="283"/>
      </w:pPr>
      <w:r>
        <w:rPr>
          <w:b w:val="0"/>
          <w:i w:val="0"/>
          <w:sz w:val="20"/>
        </w:rPr>
        <w:t>The quarantine/ directory is chmod 700 — root access only. No application user must be able to read rejected files.</w:t>
      </w:r>
    </w:p>
    <w:p>
      <w:r>
        <w:rPr>
          <w:b/>
          <w:color w:val="C00000"/>
          <w:sz w:val="22"/>
        </w:rPr>
        <w:t>Rule 4 — No moving from quarantine</w:t>
      </w:r>
    </w:p>
    <w:p>
      <w:pPr>
        <w:ind w:left="283"/>
      </w:pPr>
      <w:r>
        <w:rPr>
          <w:b w:val="0"/>
          <w:i w:val="0"/>
          <w:sz w:val="20"/>
        </w:rPr>
        <w:t>Never move a file from quarantine/ to approved/ without a full re-scan with the pipeline. Any manual bypass invalidates the security guarantees.</w:t>
      </w:r>
    </w:p>
    <w:p>
      <w:r>
        <w:rPr>
          <w:b/>
          <w:color w:val="C00000"/>
          <w:sz w:val="22"/>
        </w:rPr>
        <w:t>Rule 5 — Binaries systematically rejected</w:t>
      </w:r>
    </w:p>
    <w:p>
      <w:pPr>
        <w:ind w:left="283"/>
      </w:pPr>
      <w:r>
        <w:rPr>
          <w:b w:val="0"/>
          <w:i w:val="0"/>
          <w:sz w:val="20"/>
        </w:rPr>
        <w:t>Binary files (.so, .exe, .elf, .dll) are always classified FAIL without exception. No precompiled executable must enter the internal network through this pipeline.</w:t>
      </w:r>
    </w:p>
    <w:p>
      <w:r>
        <w:rPr>
          <w:b/>
          <w:color w:val="C00000"/>
          <w:sz w:val="22"/>
        </w:rPr>
        <w:t>Rule 6 — Archives — mandatory re-scan</w:t>
      </w:r>
    </w:p>
    <w:p>
      <w:pPr>
        <w:ind w:left="283"/>
      </w:pPr>
      <w:r>
        <w:rPr>
          <w:b w:val="0"/>
          <w:i w:val="0"/>
          <w:sz w:val="20"/>
        </w:rPr>
        <w:t>Archives (.zip, .tar.gz) are rejected because their content cannot be scanned without prior extraction in a dedicated isolated environment.</w:t>
      </w:r>
    </w:p>
    <w:p>
      <w:r>
        <w:br w:type="page"/>
      </w:r>
    </w:p>
    <w:p>
      <w:pPr>
        <w:pStyle w:val="Heading1"/>
      </w:pPr>
      <w:r>
        <w:rPr>
          <w:color w:val="1F3864"/>
        </w:rPr>
        <w:t>9. Prerequisites and Installation</w:t>
      </w:r>
    </w:p>
    <w:p>
      <w:pPr>
        <w:pStyle w:val="Heading2"/>
      </w:pPr>
      <w:r>
        <w:rPr>
          <w:color w:val="2E75B6"/>
        </w:rPr>
        <w:t>Operating System</w:t>
      </w:r>
    </w:p>
    <w:p>
      <w:pPr>
        <w:pStyle w:val="ListBullet"/>
        <w:ind w:left="283"/>
      </w:pPr>
      <w:r>
        <w:rPr>
          <w:sz w:val="20"/>
        </w:rPr>
        <w:t>Ubuntu 22.04 LTS or Debian 12 (recommended)</w:t>
      </w:r>
    </w:p>
    <w:p>
      <w:pPr>
        <w:pStyle w:val="ListBullet"/>
        <w:ind w:left="283"/>
      </w:pPr>
      <w:r>
        <w:rPr>
          <w:sz w:val="20"/>
        </w:rPr>
        <w:t>bash ≥ 5.0 (set -euo pipefail, associative arrays)</w:t>
      </w:r>
    </w:p>
    <w:p>
      <w:pPr>
        <w:pStyle w:val="ListBullet"/>
        <w:ind w:left="283"/>
      </w:pPr>
      <w:r>
        <w:rPr>
          <w:sz w:val="20"/>
        </w:rPr>
        <w:t>python3 ≥ 3.10 + pip</w:t>
      </w:r>
    </w:p>
    <w:p>
      <w:pPr>
        <w:pStyle w:val="ListBullet"/>
        <w:ind w:left="283"/>
      </w:pPr>
      <w:r>
        <w:rPr>
          <w:sz w:val="20"/>
        </w:rPr>
        <w:t>git ≥ 2.30</w:t>
      </w:r>
    </w:p>
    <w:p>
      <w:pPr>
        <w:pStyle w:val="ListBullet"/>
        <w:ind w:left="283"/>
      </w:pPr>
      <w:r>
        <w:rPr>
          <w:sz w:val="20"/>
        </w:rPr>
        <w:t>zip, sha256sum, file, strings (binutils)</w:t>
      </w:r>
    </w:p>
    <w:p>
      <w:pPr>
        <w:pStyle w:val="Heading2"/>
      </w:pPr>
      <w:r>
        <w:rPr>
          <w:color w:val="2E75B6"/>
        </w:rPr>
        <w:t>Automatic Installation</w:t>
      </w:r>
    </w:p>
    <w:p>
      <w:pPr>
        <w:spacing w:before="80" w:after="80"/>
        <w:ind w:left="567"/>
      </w:pPr>
      <w:r>
        <w:rPr>
          <w:rFonts w:ascii="Courier New" w:hAnsi="Courier New"/>
          <w:color w:val="000080"/>
          <w:sz w:val="16"/>
        </w:rPr>
        <w:t>sudo WORK_DIR=/opt/ai-transit bash install_deps.sh</w:t>
      </w:r>
    </w:p>
    <w:p>
      <w:pPr>
        <w:pStyle w:val="Heading2"/>
      </w:pPr>
      <w:r>
        <w:rPr>
          <w:color w:val="2E75B6"/>
        </w:rPr>
        <w:t>Usage</w:t>
      </w:r>
    </w:p>
    <w:p>
      <w:r>
        <w:rPr>
          <w:b/>
          <w:sz w:val="20"/>
        </w:rPr>
        <w:t>Full pipeline (GitHub URL):</w:t>
      </w:r>
    </w:p>
    <w:p>
      <w:pPr>
        <w:spacing w:before="80" w:after="80"/>
        <w:ind w:left="567"/>
      </w:pPr>
      <w:r>
        <w:rPr>
          <w:rFonts w:ascii="Courier New" w:hAnsi="Courier New"/>
          <w:color w:val="000080"/>
          <w:sz w:val="16"/>
        </w:rPr>
        <w:t>./ai_transit.sh https://github.com/org/repo</w:t>
      </w:r>
    </w:p>
    <w:p>
      <w:r>
        <w:rPr>
          <w:b/>
          <w:sz w:val="20"/>
        </w:rPr>
        <w:t>Full pipeline with branch:</w:t>
      </w:r>
    </w:p>
    <w:p>
      <w:pPr>
        <w:spacing w:before="80" w:after="80"/>
        <w:ind w:left="567"/>
      </w:pPr>
      <w:r>
        <w:rPr>
          <w:rFonts w:ascii="Courier New" w:hAnsi="Courier New"/>
          <w:color w:val="000080"/>
          <w:sz w:val="16"/>
        </w:rPr>
        <w:t>./ai_transit.sh https://github.com/org/repo main</w:t>
      </w:r>
    </w:p>
    <w:p>
      <w:r>
        <w:rPr>
          <w:b/>
          <w:sz w:val="20"/>
        </w:rPr>
        <w:t>Pipeline on local path:</w:t>
      </w:r>
    </w:p>
    <w:p>
      <w:pPr>
        <w:spacing w:before="80" w:after="80"/>
        <w:ind w:left="567"/>
      </w:pPr>
      <w:r>
        <w:rPr>
          <w:rFonts w:ascii="Courier New" w:hAnsi="Courier New"/>
          <w:color w:val="000080"/>
          <w:sz w:val="16"/>
        </w:rPr>
        <w:t>./ai_transit.sh /local/path/to/repo</w:t>
      </w:r>
    </w:p>
    <w:p>
      <w:r>
        <w:rPr>
          <w:b/>
          <w:sz w:val="20"/>
        </w:rPr>
        <w:t>Fetch only:</w:t>
      </w:r>
    </w:p>
    <w:p>
      <w:pPr>
        <w:spacing w:before="80" w:after="80"/>
        <w:ind w:left="567"/>
      </w:pPr>
      <w:r>
        <w:rPr>
          <w:rFonts w:ascii="Courier New" w:hAnsi="Courier New"/>
          <w:color w:val="000080"/>
          <w:sz w:val="16"/>
        </w:rPr>
        <w:t>WORK_DIR=/opt/ai-transit bash fetch_repo.sh https://github.com/org/repo</w:t>
      </w:r>
    </w:p>
    <w:p>
      <w:r>
        <w:rPr>
          <w:b/>
          <w:sz w:val="20"/>
        </w:rPr>
        <w:t>Scan only (on already-fetched folder):</w:t>
      </w:r>
    </w:p>
    <w:p>
      <w:pPr>
        <w:spacing w:before="80" w:after="80"/>
        <w:ind w:left="567"/>
      </w:pPr>
      <w:r>
        <w:rPr>
          <w:rFonts w:ascii="Courier New" w:hAnsi="Courier New"/>
          <w:color w:val="000080"/>
          <w:sz w:val="16"/>
        </w:rPr>
        <w:t>WORK_DIR=/opt/ai-transit bash scan_pipeline.sh /opt/ai-transit/fetch/repo_xxx</w:t>
      </w:r>
    </w:p>
    <w:p>
      <w:r>
        <w:rPr>
          <w:b/>
          <w:sz w:val="20"/>
        </w:rPr>
        <w:t>Excel report generation only:</w:t>
      </w:r>
    </w:p>
    <w:p>
      <w:pPr>
        <w:spacing w:before="80" w:after="80"/>
        <w:ind w:left="567"/>
      </w:pPr>
      <w:r>
        <w:rPr>
          <w:rFonts w:ascii="Courier New" w:hAnsi="Courier New"/>
          <w:color w:val="000080"/>
          <w:sz w:val="16"/>
        </w:rPr>
        <w:t>python3 generate_excel_report.py report.json report.xlsx</w:t>
      </w:r>
    </w:p>
    <w:p>
      <w:pPr>
        <w:pStyle w:val="Heading2"/>
      </w:pPr>
      <w:r>
        <w:rPr>
          <w:color w:val="2E75B6"/>
        </w:rPr>
        <w:t>Environment Variables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Variable</w:t>
            </w:r>
          </w:p>
        </w:tc>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Default</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Description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WORK_DIR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/opt/ai-transit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Pipeline root directory</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OUTPUT_DIR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./Good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Output directory for approved archives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GPG_RECIPIENT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GPG email for optional archive encryption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REPO_INPUT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Automatically passed to scan for traceability</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