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F3964"/>
          <w:sz w:val="64"/>
        </w:rPr>
        <w:t>KMIP on PKCS#11</w:t>
      </w:r>
    </w:p>
    <w:p>
      <w:pPr>
        <w:jc w:val="center"/>
      </w:pPr>
      <w:r>
        <w:rPr>
          <w:rFonts w:ascii="Calibri" w:hAnsi="Calibri"/>
          <w:color w:val="2E74B5"/>
          <w:sz w:val="32"/>
        </w:rPr>
        <w:t>Installation, Deployment &amp; Test Guide</w:t>
      </w:r>
    </w:p>
    <w:p/>
    <w:p>
      <w:pPr>
        <w:jc w:val="center"/>
      </w:pPr>
      <w:r>
        <w:rPr>
          <w:rFonts w:ascii="Calibri" w:hAnsi="Calibri"/>
          <w:color w:val="606060"/>
          <w:sz w:val="22"/>
        </w:rPr>
        <w:t>Version 1.0  ·  07 September 2026</w:t>
      </w:r>
    </w:p>
    <w:p/>
    <w:p>
      <w:pPr>
        <w:spacing w:before="360" w:after="120"/>
        <w:pBdr>
          <w:bottom w:val="single" w:sz="6" w:space="1" w:color="2E74B5"/>
        </w:pBdr>
      </w:pPr>
      <w:r>
        <w:rPr>
          <w:rFonts w:ascii="Calibri" w:hAnsi="Calibri"/>
          <w:b/>
          <w:color w:val="1F3964"/>
          <w:sz w:val="36"/>
        </w:rPr>
        <w:t>1  Before you start</w:t>
      </w:r>
    </w:p>
    <w:p>
      <w:pPr>
        <w:spacing w:before="0" w:after="80"/>
      </w:pPr>
      <w:r>
        <w:rPr>
          <w:rFonts w:ascii="Calibri" w:hAnsi="Calibri"/>
          <w:sz w:val="22"/>
        </w:rPr>
        <w:t>This guide takes a machine with nothing on it to a running, TLS-protected KMIP 2.1 server backed by a PKCS#11 token, and then shows how to verify it, operate it, upgrade it and recover it. It also covers running the 816-test suite, which is the fastest way to confirm an installation is sound.</w:t>
      </w:r>
    </w:p>
    <w:p>
      <w:pPr>
        <w:spacing w:before="240" w:after="60"/>
      </w:pPr>
      <w:r>
        <w:rPr>
          <w:rFonts w:ascii="Calibri" w:hAnsi="Calibri"/>
          <w:b/>
          <w:color w:val="2E74B5"/>
          <w:sz w:val="28"/>
        </w:rPr>
        <w:t>1.1  Which path do you want?</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F3964"/>
            <w:vAlign w:val="center"/>
          </w:tcPr>
          <w:p>
            <w:pPr>
              <w:spacing w:before="40" w:after="40"/>
            </w:pPr>
            <w:r>
              <w:rPr>
                <w:rFonts w:ascii="Calibri" w:hAnsi="Calibri"/>
                <w:b/>
                <w:color w:val="FFFFFF"/>
                <w:sz w:val="20"/>
              </w:rPr>
              <w:t>Goal</w:t>
            </w:r>
          </w:p>
        </w:tc>
        <w:tc>
          <w:tcPr>
            <w:tcW w:type="dxa" w:w="7087"/>
            <w:shd w:val="clear" w:color="auto" w:fill="1F3964"/>
            <w:vAlign w:val="center"/>
          </w:tcPr>
          <w:p>
            <w:pPr>
              <w:spacing w:before="40" w:after="40"/>
            </w:pPr>
            <w:r>
              <w:rPr>
                <w:rFonts w:ascii="Calibri" w:hAnsi="Calibri"/>
                <w:b/>
                <w:color w:val="FFFFFF"/>
                <w:sz w:val="20"/>
              </w:rPr>
              <w:t>Read</w:t>
            </w:r>
          </w:p>
        </w:tc>
      </w:tr>
      <w:tr>
        <w:tc>
          <w:tcPr>
            <w:tcW w:type="dxa" w:w="2551"/>
            <w:shd w:val="clear" w:color="auto" w:fill="F5F8FF"/>
            <w:vAlign w:val="center"/>
          </w:tcPr>
          <w:p>
            <w:pPr>
              <w:spacing w:before="20" w:after="20"/>
            </w:pPr>
            <w:r>
              <w:rPr>
                <w:rFonts w:ascii="Calibri" w:hAnsi="Calibri"/>
                <w:sz w:val="20"/>
              </w:rPr>
              <w:t>Try it out on a laptop</w:t>
            </w:r>
          </w:p>
        </w:tc>
        <w:tc>
          <w:tcPr>
            <w:tcW w:type="dxa" w:w="7087"/>
            <w:shd w:val="clear" w:color="auto" w:fill="F5F8FF"/>
            <w:vAlign w:val="center"/>
          </w:tcPr>
          <w:p>
            <w:pPr>
              <w:spacing w:before="20" w:after="20"/>
            </w:pPr>
            <w:r>
              <w:rPr>
                <w:rFonts w:ascii="Calibri" w:hAnsi="Calibri"/>
                <w:sz w:val="20"/>
              </w:rPr>
              <w:t>Sections 2, 3, 4, 5 — then 9 to run the tests. Roughly 20 minutes, most of it compiling SoftHSM2.</w:t>
            </w:r>
          </w:p>
        </w:tc>
      </w:tr>
      <w:tr>
        <w:tc>
          <w:tcPr>
            <w:tcW w:type="dxa" w:w="2551"/>
            <w:vAlign w:val="center"/>
          </w:tcPr>
          <w:p>
            <w:pPr>
              <w:spacing w:before="20" w:after="20"/>
            </w:pPr>
            <w:r>
              <w:rPr>
                <w:rFonts w:ascii="Calibri" w:hAnsi="Calibri"/>
                <w:sz w:val="20"/>
              </w:rPr>
              <w:t>Deploy it as a service</w:t>
            </w:r>
          </w:p>
        </w:tc>
        <w:tc>
          <w:tcPr>
            <w:tcW w:type="dxa" w:w="7087"/>
            <w:vAlign w:val="center"/>
          </w:tcPr>
          <w:p>
            <w:pPr>
              <w:spacing w:before="20" w:after="20"/>
            </w:pPr>
            <w:r>
              <w:rPr>
                <w:rFonts w:ascii="Calibri" w:hAnsi="Calibri"/>
                <w:sz w:val="20"/>
              </w:rPr>
              <w:t>All of Sections 2–8, then 10 (systemd) or 11 (container). Do not skip Section 6: the server refuses to start without TLS unless told to.</w:t>
            </w:r>
          </w:p>
        </w:tc>
      </w:tr>
      <w:tr>
        <w:tc>
          <w:tcPr>
            <w:tcW w:type="dxa" w:w="2551"/>
            <w:shd w:val="clear" w:color="auto" w:fill="F5F8FF"/>
            <w:vAlign w:val="center"/>
          </w:tcPr>
          <w:p>
            <w:pPr>
              <w:spacing w:before="20" w:after="20"/>
            </w:pPr>
            <w:r>
              <w:rPr>
                <w:rFonts w:ascii="Calibri" w:hAnsi="Calibri"/>
                <w:sz w:val="20"/>
              </w:rPr>
              <w:t>Work on the code</w:t>
            </w:r>
          </w:p>
        </w:tc>
        <w:tc>
          <w:tcPr>
            <w:tcW w:type="dxa" w:w="7087"/>
            <w:shd w:val="clear" w:color="auto" w:fill="F5F8FF"/>
            <w:vAlign w:val="center"/>
          </w:tcPr>
          <w:p>
            <w:pPr>
              <w:spacing w:before="20" w:after="20"/>
            </w:pPr>
            <w:r>
              <w:rPr>
                <w:rFonts w:ascii="Calibri" w:hAnsi="Calibri"/>
                <w:sz w:val="20"/>
              </w:rPr>
              <w:t>Sections 2–5 with an editable install, then Section 9.</w:t>
            </w:r>
          </w:p>
        </w:tc>
      </w:tr>
    </w:tbl>
    <w:p/>
    <w:p>
      <w:pPr>
        <w:spacing w:before="240" w:after="60"/>
      </w:pPr>
      <w:r>
        <w:rPr>
          <w:rFonts w:ascii="Calibri" w:hAnsi="Calibri"/>
          <w:b/>
          <w:color w:val="2E74B5"/>
          <w:sz w:val="28"/>
        </w:rPr>
        <w:t>1.2  What gets installed</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3964"/>
            <w:vAlign w:val="center"/>
          </w:tcPr>
          <w:p>
            <w:pPr>
              <w:spacing w:before="40" w:after="40"/>
            </w:pPr>
            <w:r>
              <w:rPr>
                <w:rFonts w:ascii="Calibri" w:hAnsi="Calibri"/>
                <w:b/>
                <w:color w:val="FFFFFF"/>
                <w:sz w:val="20"/>
              </w:rPr>
              <w:t>Component</w:t>
            </w:r>
          </w:p>
        </w:tc>
        <w:tc>
          <w:tcPr>
            <w:tcW w:type="dxa" w:w="2268"/>
            <w:shd w:val="clear" w:color="auto" w:fill="1F3964"/>
            <w:vAlign w:val="center"/>
          </w:tcPr>
          <w:p>
            <w:pPr>
              <w:spacing w:before="40" w:after="40"/>
            </w:pPr>
            <w:r>
              <w:rPr>
                <w:rFonts w:ascii="Calibri" w:hAnsi="Calibri"/>
                <w:b/>
                <w:color w:val="FFFFFF"/>
                <w:sz w:val="20"/>
              </w:rPr>
              <w:t>Version used here</w:t>
            </w:r>
          </w:p>
        </w:tc>
        <w:tc>
          <w:tcPr>
            <w:tcW w:type="dxa" w:w="5102"/>
            <w:shd w:val="clear" w:color="auto" w:fill="1F3964"/>
            <w:vAlign w:val="center"/>
          </w:tcPr>
          <w:p>
            <w:pPr>
              <w:spacing w:before="40" w:after="40"/>
            </w:pPr>
            <w:r>
              <w:rPr>
                <w:rFonts w:ascii="Calibri" w:hAnsi="Calibri"/>
                <w:b/>
                <w:color w:val="FFFFFF"/>
                <w:sz w:val="20"/>
              </w:rPr>
              <w:t>Role</w:t>
            </w:r>
          </w:p>
        </w:tc>
      </w:tr>
      <w:tr>
        <w:tc>
          <w:tcPr>
            <w:tcW w:type="dxa" w:w="2268"/>
            <w:shd w:val="clear" w:color="auto" w:fill="F5F8FF"/>
            <w:vAlign w:val="center"/>
          </w:tcPr>
          <w:p>
            <w:pPr>
              <w:spacing w:before="20" w:after="20"/>
            </w:pPr>
            <w:r>
              <w:rPr>
                <w:rFonts w:ascii="Calibri" w:hAnsi="Calibri"/>
                <w:sz w:val="20"/>
              </w:rPr>
              <w:t>Python</w:t>
            </w:r>
          </w:p>
        </w:tc>
        <w:tc>
          <w:tcPr>
            <w:tcW w:type="dxa" w:w="2268"/>
            <w:shd w:val="clear" w:color="auto" w:fill="F5F8FF"/>
            <w:vAlign w:val="center"/>
          </w:tcPr>
          <w:p>
            <w:pPr>
              <w:spacing w:before="20" w:after="20"/>
            </w:pPr>
            <w:r>
              <w:rPr>
                <w:rFonts w:ascii="Calibri" w:hAnsi="Calibri"/>
                <w:sz w:val="20"/>
              </w:rPr>
              <w:t>3.11.15 (3.9+ required)</w:t>
            </w:r>
          </w:p>
        </w:tc>
        <w:tc>
          <w:tcPr>
            <w:tcW w:type="dxa" w:w="5102"/>
            <w:shd w:val="clear" w:color="auto" w:fill="F5F8FF"/>
            <w:vAlign w:val="center"/>
          </w:tcPr>
          <w:p>
            <w:pPr>
              <w:spacing w:before="20" w:after="20"/>
            </w:pPr>
            <w:r>
              <w:rPr>
                <w:rFonts w:ascii="Calibri" w:hAnsi="Calibri"/>
                <w:sz w:val="20"/>
              </w:rPr>
              <w:t>Runtime.</w:t>
            </w:r>
          </w:p>
        </w:tc>
      </w:tr>
      <w:tr>
        <w:tc>
          <w:tcPr>
            <w:tcW w:type="dxa" w:w="2268"/>
            <w:vAlign w:val="center"/>
          </w:tcPr>
          <w:p>
            <w:pPr>
              <w:spacing w:before="20" w:after="20"/>
            </w:pPr>
            <w:r>
              <w:rPr>
                <w:rFonts w:ascii="Calibri" w:hAnsi="Calibri"/>
                <w:sz w:val="20"/>
              </w:rPr>
              <w:t>SoftHSM2</w:t>
            </w:r>
          </w:p>
        </w:tc>
        <w:tc>
          <w:tcPr>
            <w:tcW w:type="dxa" w:w="2268"/>
            <w:vAlign w:val="center"/>
          </w:tcPr>
          <w:p>
            <w:pPr>
              <w:spacing w:before="20" w:after="20"/>
            </w:pPr>
            <w:r>
              <w:rPr>
                <w:rFonts w:ascii="Calibri" w:hAnsi="Calibri"/>
                <w:sz w:val="20"/>
              </w:rPr>
              <w:t>2.7.0, built from source</w:t>
            </w:r>
          </w:p>
        </w:tc>
        <w:tc>
          <w:tcPr>
            <w:tcW w:type="dxa" w:w="5102"/>
            <w:vAlign w:val="center"/>
          </w:tcPr>
          <w:p>
            <w:pPr>
              <w:spacing w:before="20" w:after="20"/>
            </w:pPr>
            <w:r>
              <w:rPr>
                <w:rFonts w:ascii="Calibri" w:hAnsi="Calibri"/>
                <w:sz w:val="20"/>
              </w:rPr>
              <w:t>Software PKCS#11 token. See Section 3 for why the packaged build is not adequate.</w:t>
            </w:r>
          </w:p>
        </w:tc>
      </w:tr>
      <w:tr>
        <w:tc>
          <w:tcPr>
            <w:tcW w:type="dxa" w:w="2268"/>
            <w:shd w:val="clear" w:color="auto" w:fill="F5F8FF"/>
            <w:vAlign w:val="center"/>
          </w:tcPr>
          <w:p>
            <w:pPr>
              <w:spacing w:before="20" w:after="20"/>
            </w:pPr>
            <w:r>
              <w:rPr>
                <w:rFonts w:ascii="Calibri" w:hAnsi="Calibri"/>
                <w:sz w:val="20"/>
              </w:rPr>
              <w:t>OpenSSL</w:t>
            </w:r>
          </w:p>
        </w:tc>
        <w:tc>
          <w:tcPr>
            <w:tcW w:type="dxa" w:w="2268"/>
            <w:shd w:val="clear" w:color="auto" w:fill="F5F8FF"/>
            <w:vAlign w:val="center"/>
          </w:tcPr>
          <w:p>
            <w:pPr>
              <w:spacing w:before="20" w:after="20"/>
            </w:pPr>
            <w:r>
              <w:rPr>
                <w:rFonts w:ascii="Calibri" w:hAnsi="Calibri"/>
                <w:sz w:val="20"/>
              </w:rPr>
              <w:t>3.0.13</w:t>
            </w:r>
          </w:p>
        </w:tc>
        <w:tc>
          <w:tcPr>
            <w:tcW w:type="dxa" w:w="5102"/>
            <w:shd w:val="clear" w:color="auto" w:fill="F5F8FF"/>
            <w:vAlign w:val="center"/>
          </w:tcPr>
          <w:p>
            <w:pPr>
              <w:spacing w:before="20" w:after="20"/>
            </w:pPr>
            <w:r>
              <w:rPr>
                <w:rFonts w:ascii="Calibri" w:hAnsi="Calibri"/>
                <w:sz w:val="20"/>
              </w:rPr>
              <w:t>SoftHSM2's crypto backend, and the tool used to create TLS material.</w:t>
            </w:r>
          </w:p>
        </w:tc>
      </w:tr>
      <w:tr>
        <w:tc>
          <w:tcPr>
            <w:tcW w:type="dxa" w:w="2268"/>
            <w:vAlign w:val="center"/>
          </w:tcPr>
          <w:p>
            <w:pPr>
              <w:spacing w:before="20" w:after="20"/>
            </w:pPr>
            <w:r>
              <w:rPr>
                <w:rFonts w:ascii="Calibri" w:hAnsi="Calibri"/>
                <w:sz w:val="20"/>
              </w:rPr>
              <w:t>python-pkcs11</w:t>
            </w:r>
          </w:p>
        </w:tc>
        <w:tc>
          <w:tcPr>
            <w:tcW w:type="dxa" w:w="2268"/>
            <w:vAlign w:val="center"/>
          </w:tcPr>
          <w:p>
            <w:pPr>
              <w:spacing w:before="20" w:after="20"/>
            </w:pPr>
            <w:r>
              <w:rPr>
                <w:rFonts w:ascii="Calibri" w:hAnsi="Calibri"/>
                <w:sz w:val="20"/>
              </w:rPr>
              <w:t>&gt;=0.9.5,&lt;0.10</w:t>
            </w:r>
          </w:p>
        </w:tc>
        <w:tc>
          <w:tcPr>
            <w:tcW w:type="dxa" w:w="5102"/>
            <w:vAlign w:val="center"/>
          </w:tcPr>
          <w:p>
            <w:pPr>
              <w:spacing w:before="20" w:after="20"/>
            </w:pPr>
            <w:r>
              <w:rPr>
                <w:rFonts w:ascii="Calibri" w:hAnsi="Calibri"/>
                <w:sz w:val="20"/>
              </w:rPr>
              <w:t>The only PKCS#11 binding used. Pinned: the shim relies on 0.9.x call signatures.</w:t>
            </w:r>
          </w:p>
        </w:tc>
      </w:tr>
      <w:tr>
        <w:tc>
          <w:tcPr>
            <w:tcW w:type="dxa" w:w="2268"/>
            <w:shd w:val="clear" w:color="auto" w:fill="F5F8FF"/>
            <w:vAlign w:val="center"/>
          </w:tcPr>
          <w:p>
            <w:pPr>
              <w:spacing w:before="20" w:after="20"/>
            </w:pPr>
            <w:r>
              <w:rPr>
                <w:rFonts w:ascii="Calibri" w:hAnsi="Calibri"/>
                <w:sz w:val="20"/>
              </w:rPr>
              <w:t>PyYAML</w:t>
            </w:r>
          </w:p>
        </w:tc>
        <w:tc>
          <w:tcPr>
            <w:tcW w:type="dxa" w:w="2268"/>
            <w:shd w:val="clear" w:color="auto" w:fill="F5F8FF"/>
            <w:vAlign w:val="center"/>
          </w:tcPr>
          <w:p>
            <w:pPr>
              <w:spacing w:before="20" w:after="20"/>
            </w:pPr>
            <w:r>
              <w:rPr>
                <w:rFonts w:ascii="Calibri" w:hAnsi="Calibri"/>
                <w:sz w:val="20"/>
              </w:rPr>
              <w:t>&gt;=5.4</w:t>
            </w:r>
          </w:p>
        </w:tc>
        <w:tc>
          <w:tcPr>
            <w:tcW w:type="dxa" w:w="5102"/>
            <w:shd w:val="clear" w:color="auto" w:fill="F5F8FF"/>
            <w:vAlign w:val="center"/>
          </w:tcPr>
          <w:p>
            <w:pPr>
              <w:spacing w:before="20" w:after="20"/>
            </w:pPr>
            <w:r>
              <w:rPr>
                <w:rFonts w:ascii="Calibri" w:hAnsi="Calibri"/>
                <w:sz w:val="20"/>
              </w:rPr>
              <w:t>Configuration files. Only the safe loader is used.</w:t>
            </w:r>
          </w:p>
        </w:tc>
      </w:tr>
      <w:tr>
        <w:tc>
          <w:tcPr>
            <w:tcW w:type="dxa" w:w="2268"/>
            <w:vAlign w:val="center"/>
          </w:tcPr>
          <w:p>
            <w:pPr>
              <w:spacing w:before="20" w:after="20"/>
            </w:pPr>
            <w:r>
              <w:rPr>
                <w:rFonts w:ascii="Calibri" w:hAnsi="Calibri"/>
                <w:sz w:val="20"/>
              </w:rPr>
              <w:t>asn1crypto</w:t>
            </w:r>
          </w:p>
        </w:tc>
        <w:tc>
          <w:tcPr>
            <w:tcW w:type="dxa" w:w="2268"/>
            <w:vAlign w:val="center"/>
          </w:tcPr>
          <w:p>
            <w:pPr>
              <w:spacing w:before="20" w:after="20"/>
            </w:pPr>
            <w:r>
              <w:rPr>
                <w:rFonts w:ascii="Calibri" w:hAnsi="Calibri"/>
                <w:sz w:val="20"/>
              </w:rPr>
              <w:t>&gt;=1.4</w:t>
            </w:r>
          </w:p>
        </w:tc>
        <w:tc>
          <w:tcPr>
            <w:tcW w:type="dxa" w:w="5102"/>
            <w:vAlign w:val="center"/>
          </w:tcPr>
          <w:p>
            <w:pPr>
              <w:spacing w:before="20" w:after="20"/>
            </w:pPr>
            <w:r>
              <w:rPr>
                <w:rFonts w:ascii="Calibri" w:hAnsi="Calibri"/>
                <w:sz w:val="20"/>
              </w:rPr>
              <w:t>X.509 for Certify / ReCertify / Validate. Note that `cryptography` is deliberately NOT a dependency — all real crypto happens on the token.</w:t>
            </w:r>
          </w:p>
        </w:tc>
      </w:tr>
      <w:tr>
        <w:tc>
          <w:tcPr>
            <w:tcW w:type="dxa" w:w="2268"/>
            <w:shd w:val="clear" w:color="auto" w:fill="F5F8FF"/>
            <w:vAlign w:val="center"/>
          </w:tcPr>
          <w:p>
            <w:pPr>
              <w:spacing w:before="20" w:after="20"/>
            </w:pPr>
            <w:r>
              <w:rPr>
                <w:rFonts w:ascii="Calibri" w:hAnsi="Calibri"/>
                <w:sz w:val="20"/>
              </w:rPr>
              <w:t>pytest, pytest-cov, pytest-timeout</w:t>
            </w:r>
          </w:p>
        </w:tc>
        <w:tc>
          <w:tcPr>
            <w:tcW w:type="dxa" w:w="2268"/>
            <w:shd w:val="clear" w:color="auto" w:fill="F5F8FF"/>
            <w:vAlign w:val="center"/>
          </w:tcPr>
          <w:p>
            <w:pPr>
              <w:spacing w:before="20" w:after="20"/>
            </w:pPr>
            <w:r>
              <w:rPr>
                <w:rFonts w:ascii="Calibri" w:hAnsi="Calibri"/>
                <w:sz w:val="20"/>
              </w:rPr>
              <w:t>current</w:t>
            </w:r>
          </w:p>
        </w:tc>
        <w:tc>
          <w:tcPr>
            <w:tcW w:type="dxa" w:w="5102"/>
            <w:shd w:val="clear" w:color="auto" w:fill="F5F8FF"/>
            <w:vAlign w:val="center"/>
          </w:tcPr>
          <w:p>
            <w:pPr>
              <w:spacing w:before="20" w:after="20"/>
            </w:pPr>
            <w:r>
              <w:rPr>
                <w:rFonts w:ascii="Calibri" w:hAnsi="Calibri"/>
                <w:sz w:val="20"/>
              </w:rPr>
              <w:t>Test suite only (extras: dev).</w:t>
            </w:r>
          </w:p>
        </w:tc>
      </w:tr>
    </w:tbl>
    <w:p/>
    <w:p>
      <w:pPr>
        <w:spacing w:before="80" w:after="120"/>
        <w:ind w:left="283"/>
        <w:shd w:val="clear" w:color="auto" w:fill="E8F5E9"/>
      </w:pPr>
      <w:r>
        <w:rPr>
          <w:rFonts w:ascii="Calibri" w:hAnsi="Calibri"/>
          <w:color w:val="378644"/>
          <w:sz w:val="20"/>
        </w:rPr>
        <w:t>✔  Three dependencies at runtime, none of which does cryptography. That is deliberate: if a library on this list could decrypt your keys, the HSM boundary would not mean much.</w:t>
      </w:r>
    </w:p>
    <w:p>
      <w:pPr>
        <w:spacing w:before="240" w:after="60"/>
      </w:pPr>
      <w:r>
        <w:rPr>
          <w:rFonts w:ascii="Calibri" w:hAnsi="Calibri"/>
          <w:b/>
          <w:color w:val="2E74B5"/>
          <w:sz w:val="28"/>
        </w:rPr>
        <w:t>1.3  Where things live</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F3964"/>
            <w:vAlign w:val="center"/>
          </w:tcPr>
          <w:p>
            <w:pPr>
              <w:spacing w:before="40" w:after="40"/>
            </w:pPr>
            <w:r>
              <w:rPr>
                <w:rFonts w:ascii="Calibri" w:hAnsi="Calibri"/>
                <w:b/>
                <w:color w:val="FFFFFF"/>
                <w:sz w:val="20"/>
              </w:rPr>
              <w:t>Path</w:t>
            </w:r>
          </w:p>
        </w:tc>
        <w:tc>
          <w:tcPr>
            <w:tcW w:type="dxa" w:w="6236"/>
            <w:shd w:val="clear" w:color="auto" w:fill="1F3964"/>
            <w:vAlign w:val="center"/>
          </w:tcPr>
          <w:p>
            <w:pPr>
              <w:spacing w:before="40" w:after="40"/>
            </w:pPr>
            <w:r>
              <w:rPr>
                <w:rFonts w:ascii="Calibri" w:hAnsi="Calibri"/>
                <w:b/>
                <w:color w:val="FFFFFF"/>
                <w:sz w:val="20"/>
              </w:rPr>
              <w:t>Contents</w:t>
            </w:r>
          </w:p>
        </w:tc>
      </w:tr>
      <w:tr>
        <w:tc>
          <w:tcPr>
            <w:tcW w:type="dxa" w:w="3402"/>
            <w:shd w:val="clear" w:color="auto" w:fill="F5F8FF"/>
            <w:vAlign w:val="center"/>
          </w:tcPr>
          <w:p>
            <w:pPr>
              <w:spacing w:before="20" w:after="20"/>
            </w:pPr>
            <w:r>
              <w:rPr>
                <w:rFonts w:ascii="Courier New" w:hAnsi="Courier New"/>
                <w:sz w:val="20"/>
              </w:rPr>
              <w:t>/etc/kmip/config.yaml</w:t>
            </w:r>
          </w:p>
        </w:tc>
        <w:tc>
          <w:tcPr>
            <w:tcW w:type="dxa" w:w="6236"/>
            <w:shd w:val="clear" w:color="auto" w:fill="F5F8FF"/>
            <w:vAlign w:val="center"/>
          </w:tcPr>
          <w:p>
            <w:pPr>
              <w:spacing w:before="20" w:after="20"/>
            </w:pPr>
            <w:r>
              <w:rPr>
                <w:rFonts w:ascii="Calibri" w:hAnsi="Calibri"/>
                <w:sz w:val="20"/>
              </w:rPr>
              <w:t>Server configuration.</w:t>
            </w:r>
          </w:p>
        </w:tc>
      </w:tr>
      <w:tr>
        <w:tc>
          <w:tcPr>
            <w:tcW w:type="dxa" w:w="3402"/>
            <w:vAlign w:val="center"/>
          </w:tcPr>
          <w:p>
            <w:pPr>
              <w:spacing w:before="20" w:after="20"/>
            </w:pPr>
            <w:r>
              <w:rPr>
                <w:rFonts w:ascii="Courier New" w:hAnsi="Courier New"/>
                <w:sz w:val="20"/>
              </w:rPr>
              <w:t>/etc/kmip/tls/</w:t>
            </w:r>
          </w:p>
        </w:tc>
        <w:tc>
          <w:tcPr>
            <w:tcW w:type="dxa" w:w="6236"/>
            <w:vAlign w:val="center"/>
          </w:tcPr>
          <w:p>
            <w:pPr>
              <w:spacing w:before="20" w:after="20"/>
            </w:pPr>
            <w:r>
              <w:rPr>
                <w:rFonts w:ascii="Calibri" w:hAnsi="Calibri"/>
                <w:sz w:val="20"/>
              </w:rPr>
              <w:t>Certificate, private key, CA.</w:t>
            </w:r>
          </w:p>
        </w:tc>
      </w:tr>
      <w:tr>
        <w:tc>
          <w:tcPr>
            <w:tcW w:type="dxa" w:w="3402"/>
            <w:shd w:val="clear" w:color="auto" w:fill="F5F8FF"/>
            <w:vAlign w:val="center"/>
          </w:tcPr>
          <w:p>
            <w:pPr>
              <w:spacing w:before="20" w:after="20"/>
            </w:pPr>
            <w:r>
              <w:rPr>
                <w:rFonts w:ascii="Courier New" w:hAnsi="Courier New"/>
                <w:sz w:val="20"/>
              </w:rPr>
              <w:t>/var/lib/kmip/kmip.db</w:t>
            </w:r>
          </w:p>
        </w:tc>
        <w:tc>
          <w:tcPr>
            <w:tcW w:type="dxa" w:w="6236"/>
            <w:shd w:val="clear" w:color="auto" w:fill="F5F8FF"/>
            <w:vAlign w:val="center"/>
          </w:tcPr>
          <w:p>
            <w:pPr>
              <w:spacing w:before="20" w:after="20"/>
            </w:pPr>
            <w:r>
              <w:rPr>
                <w:rFonts w:ascii="Calibri" w:hAnsi="Calibri"/>
                <w:sz w:val="20"/>
              </w:rPr>
              <w:t>Metadata: objects, identities, roles, groups, grants, approvals, audit log.</w:t>
            </w:r>
          </w:p>
        </w:tc>
      </w:tr>
      <w:tr>
        <w:tc>
          <w:tcPr>
            <w:tcW w:type="dxa" w:w="3402"/>
            <w:vAlign w:val="center"/>
          </w:tcPr>
          <w:p>
            <w:pPr>
              <w:spacing w:before="20" w:after="20"/>
            </w:pPr>
            <w:r>
              <w:rPr>
                <w:rFonts w:ascii="Courier New" w:hAnsi="Courier New"/>
                <w:sz w:val="20"/>
              </w:rPr>
              <w:t>/var/lib/softhsm/tokens/</w:t>
            </w:r>
          </w:p>
        </w:tc>
        <w:tc>
          <w:tcPr>
            <w:tcW w:type="dxa" w:w="6236"/>
            <w:vAlign w:val="center"/>
          </w:tcPr>
          <w:p>
            <w:pPr>
              <w:spacing w:before="20" w:after="20"/>
            </w:pPr>
            <w:r>
              <w:rPr>
                <w:rFonts w:ascii="Calibri" w:hAnsi="Calibri"/>
                <w:sz w:val="20"/>
              </w:rPr>
              <w:t>The token store — the key material itself.</w:t>
            </w:r>
          </w:p>
        </w:tc>
      </w:tr>
      <w:tr>
        <w:tc>
          <w:tcPr>
            <w:tcW w:type="dxa" w:w="3402"/>
            <w:shd w:val="clear" w:color="auto" w:fill="F5F8FF"/>
            <w:vAlign w:val="center"/>
          </w:tcPr>
          <w:p>
            <w:pPr>
              <w:spacing w:before="20" w:after="20"/>
            </w:pPr>
            <w:r>
              <w:rPr>
                <w:rFonts w:ascii="Courier New" w:hAnsi="Courier New"/>
                <w:sz w:val="20"/>
              </w:rPr>
              <w:t>/run/secrets/kmip-token-pin</w:t>
            </w:r>
          </w:p>
        </w:tc>
        <w:tc>
          <w:tcPr>
            <w:tcW w:type="dxa" w:w="6236"/>
            <w:shd w:val="clear" w:color="auto" w:fill="F5F8FF"/>
            <w:vAlign w:val="center"/>
          </w:tcPr>
          <w:p>
            <w:pPr>
              <w:spacing w:before="20" w:after="20"/>
            </w:pPr>
            <w:r>
              <w:rPr>
                <w:rFonts w:ascii="Calibri" w:hAnsi="Calibri"/>
                <w:sz w:val="20"/>
              </w:rPr>
              <w:t>The token PIN, mounted by a secrets manager.</w:t>
            </w:r>
          </w:p>
        </w:tc>
      </w:tr>
    </w:tbl>
    <w:p/>
    <w:p>
      <w:pPr>
        <w:spacing w:before="80" w:after="120"/>
        <w:ind w:left="283"/>
        <w:shd w:val="clear" w:color="auto" w:fill="FFF4E5"/>
      </w:pPr>
      <w:r>
        <w:rPr>
          <w:rFonts w:ascii="Calibri" w:hAnsi="Calibri"/>
          <w:color w:val="D86B00"/>
          <w:sz w:val="20"/>
        </w:rPr>
        <w:t>⚠  The database and the token store are a matched pair. Secret blobs in the database are encrypted under a master key that lives on the token, and objects reference token keys by CKA_ID — so a database restored beside a different token is not a degraded backup, it is unreadable. Back them up together and keep them together.</w:t>
      </w:r>
    </w:p>
    <w:p>
      <w:r>
        <w:br w:type="page"/>
      </w:r>
    </w:p>
    <w:p>
      <w:pPr>
        <w:spacing w:before="360" w:after="120"/>
        <w:pBdr>
          <w:bottom w:val="single" w:sz="6" w:space="1" w:color="2E74B5"/>
        </w:pBdr>
      </w:pPr>
      <w:r>
        <w:rPr>
          <w:rFonts w:ascii="Calibri" w:hAnsi="Calibri"/>
          <w:b/>
          <w:color w:val="1F3964"/>
          <w:sz w:val="36"/>
        </w:rPr>
        <w:t>2  System prerequisites</w:t>
      </w:r>
    </w:p>
    <w:p>
      <w:pPr>
        <w:spacing w:before="0" w:after="80"/>
      </w:pPr>
      <w:r>
        <w:rPr>
          <w:rFonts w:ascii="Calibri" w:hAnsi="Calibri"/>
          <w:sz w:val="22"/>
        </w:rPr>
        <w:t>Commands below target Debian and Ubuntu. The machine that produced this document runs Ubuntu 24.04 LTS with Python 3.11.15 and OpenSSL 3.0.13.</w:t>
      </w:r>
    </w:p>
    <w:p>
      <w:pPr>
        <w:spacing w:before="240" w:after="60"/>
      </w:pPr>
      <w:r>
        <w:rPr>
          <w:rFonts w:ascii="Calibri" w:hAnsi="Calibri"/>
          <w:b/>
          <w:color w:val="2E74B5"/>
          <w:sz w:val="28"/>
        </w:rPr>
        <w:t>2.1  Build and runtime packages</w:t>
      </w:r>
    </w:p>
    <w:p>
      <w:pPr>
        <w:spacing w:before="0" w:after="0"/>
        <w:ind w:left="227" w:right="227"/>
        <w:shd w:val="clear" w:color="auto" w:fill="F2F2F2"/>
      </w:pPr>
      <w:r>
        <w:rPr>
          <w:rFonts w:ascii="Courier New" w:hAnsi="Courier New"/>
          <w:color w:val="1A1A1A"/>
          <w:sz w:val="18"/>
        </w:rPr>
        <w:t>sudo apt update</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Build SoftHSM2 from source (Section 3):</w:t>
      </w:r>
    </w:p>
    <w:p>
      <w:pPr>
        <w:spacing w:before="0" w:after="0"/>
        <w:ind w:left="227" w:right="227"/>
        <w:shd w:val="clear" w:color="auto" w:fill="F2F2F2"/>
      </w:pPr>
      <w:r>
        <w:rPr>
          <w:rFonts w:ascii="Courier New" w:hAnsi="Courier New"/>
          <w:color w:val="1A1A1A"/>
          <w:sz w:val="18"/>
        </w:rPr>
        <w:t>sudo apt install -y build-essential automake autoconf libtool \</w:t>
      </w:r>
    </w:p>
    <w:p>
      <w:pPr>
        <w:spacing w:before="0" w:after="0"/>
        <w:ind w:left="227" w:right="227"/>
        <w:shd w:val="clear" w:color="auto" w:fill="F2F2F2"/>
      </w:pPr>
      <w:r>
        <w:rPr>
          <w:rFonts w:ascii="Courier New" w:hAnsi="Courier New"/>
          <w:color w:val="1A1A1A"/>
          <w:sz w:val="18"/>
        </w:rPr>
        <w:t xml:space="preserve">                    pkg-config libssl-dev ca-certificates curl</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Python:</w:t>
      </w:r>
    </w:p>
    <w:p>
      <w:pPr>
        <w:spacing w:before="0" w:after="0"/>
        <w:ind w:left="227" w:right="227"/>
        <w:shd w:val="clear" w:color="auto" w:fill="F2F2F2"/>
      </w:pPr>
      <w:r>
        <w:rPr>
          <w:rFonts w:ascii="Courier New" w:hAnsi="Courier New"/>
          <w:color w:val="1A1A1A"/>
          <w:sz w:val="18"/>
        </w:rPr>
        <w:t>sudo apt install -y python3 python3-pip python3-venv python3-dev</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Useful, not required:</w:t>
      </w:r>
    </w:p>
    <w:p>
      <w:pPr>
        <w:spacing w:before="0" w:after="0"/>
        <w:ind w:left="227" w:right="227"/>
        <w:shd w:val="clear" w:color="auto" w:fill="F2F2F2"/>
      </w:pPr>
      <w:r>
        <w:rPr>
          <w:rFonts w:ascii="Courier New" w:hAnsi="Courier New"/>
          <w:color w:val="1A1A1A"/>
          <w:sz w:val="18"/>
        </w:rPr>
        <w:t>sudo apt install -y opensc sqlite3</w:t>
      </w:r>
    </w:p>
    <w:p>
      <w:pPr>
        <w:spacing w:before="0" w:after="120"/>
        <w:shd w:val="clear" w:color="auto" w:fill="F2F2F2"/>
      </w:pPr>
      <w:r>
        <w:rPr>
          <w:sz w:val="6"/>
        </w:rPr>
        <w:t xml:space="preserve"> </w:t>
      </w:r>
    </w:p>
    <w:p>
      <w:pPr>
        <w:spacing w:before="0" w:after="80"/>
      </w:pPr>
      <w:r>
        <w:rPr>
          <w:rFonts w:ascii="Calibri" w:hAnsi="Calibri"/>
          <w:sz w:val="22"/>
        </w:rPr>
        <w:t>opensc provides pkcs11-tool, which is handy for inspecting a token independently of this project. sqlite3 lets you look at the metadata database directly — read-only; the audit log has triggers that refuse modification.</w:t>
      </w:r>
    </w:p>
    <w:p>
      <w:pPr>
        <w:spacing w:before="240" w:after="60"/>
      </w:pPr>
      <w:r>
        <w:rPr>
          <w:rFonts w:ascii="Calibri" w:hAnsi="Calibri"/>
          <w:b/>
          <w:color w:val="2E74B5"/>
          <w:sz w:val="28"/>
        </w:rPr>
        <w:t>2.2  A user to run as</w:t>
      </w:r>
    </w:p>
    <w:p>
      <w:pPr>
        <w:spacing w:before="0" w:after="0"/>
        <w:ind w:left="227" w:right="227"/>
        <w:shd w:val="clear" w:color="auto" w:fill="F2F2F2"/>
      </w:pPr>
      <w:r>
        <w:rPr>
          <w:rFonts w:ascii="Courier New" w:hAnsi="Courier New"/>
          <w:color w:val="1A1A1A"/>
          <w:sz w:val="18"/>
        </w:rPr>
        <w:t>sudo useradd --system --home-dir /var/lib/kmip --create-home kmip</w:t>
      </w:r>
    </w:p>
    <w:p>
      <w:pPr>
        <w:spacing w:before="0" w:after="0"/>
        <w:ind w:left="227" w:right="227"/>
        <w:shd w:val="clear" w:color="auto" w:fill="F2F2F2"/>
      </w:pPr>
      <w:r>
        <w:rPr>
          <w:rFonts w:ascii="Courier New" w:hAnsi="Courier New"/>
          <w:color w:val="1A1A1A"/>
          <w:sz w:val="18"/>
        </w:rPr>
        <w:t>sudo mkdir -p /etc/kmip/tls /var/lib/kmip /var/lib/softhsm/tokens</w:t>
      </w:r>
    </w:p>
    <w:p>
      <w:pPr>
        <w:spacing w:before="0" w:after="0"/>
        <w:ind w:left="227" w:right="227"/>
        <w:shd w:val="clear" w:color="auto" w:fill="F2F2F2"/>
      </w:pPr>
      <w:r>
        <w:rPr>
          <w:rFonts w:ascii="Courier New" w:hAnsi="Courier New"/>
          <w:color w:val="1A1A1A"/>
          <w:sz w:val="18"/>
        </w:rPr>
        <w:t>sudo chown -R kmip:kmip /var/lib/kmip /var/lib/softhsm</w:t>
      </w:r>
    </w:p>
    <w:p>
      <w:pPr>
        <w:spacing w:before="0" w:after="0"/>
        <w:ind w:left="227" w:right="227"/>
        <w:shd w:val="clear" w:color="auto" w:fill="F2F2F2"/>
      </w:pPr>
      <w:r>
        <w:rPr>
          <w:rFonts w:ascii="Courier New" w:hAnsi="Courier New"/>
          <w:color w:val="1A1A1A"/>
          <w:sz w:val="18"/>
        </w:rPr>
        <w:t>sudo chmod 700 /var/lib/kmip /var/lib/softhsm/tokens</w:t>
      </w:r>
    </w:p>
    <w:p>
      <w:pPr>
        <w:spacing w:before="0" w:after="120"/>
        <w:shd w:val="clear" w:color="auto" w:fill="F2F2F2"/>
      </w:pPr>
      <w:r>
        <w:rPr>
          <w:sz w:val="6"/>
        </w:rPr>
        <w:t xml:space="preserve"> </w:t>
      </w:r>
    </w:p>
    <w:p>
      <w:pPr>
        <w:spacing w:before="80" w:after="120"/>
        <w:ind w:left="283"/>
        <w:shd w:val="clear" w:color="auto" w:fill="FFF4E5"/>
      </w:pPr>
      <w:r>
        <w:rPr>
          <w:rFonts w:ascii="Calibri" w:hAnsi="Calibri"/>
          <w:color w:val="D86B00"/>
          <w:sz w:val="20"/>
        </w:rPr>
        <w:t>⚠  Do not run the server as root. It needs its database directory, the token store and its configuration, and nothing else — the systemd unit in Section 10 enforces exactly that.</w:t>
      </w:r>
    </w:p>
    <w:p>
      <w:r>
        <w:br w:type="page"/>
      </w:r>
    </w:p>
    <w:p>
      <w:pPr>
        <w:spacing w:before="360" w:after="120"/>
        <w:pBdr>
          <w:bottom w:val="single" w:sz="6" w:space="1" w:color="2E74B5"/>
        </w:pBdr>
      </w:pPr>
      <w:r>
        <w:rPr>
          <w:rFonts w:ascii="Calibri" w:hAnsi="Calibri"/>
          <w:b/>
          <w:color w:val="1F3964"/>
          <w:sz w:val="36"/>
        </w:rPr>
        <w:t>3  Installing SoftHSM2</w:t>
      </w:r>
    </w:p>
    <w:p>
      <w:pPr>
        <w:spacing w:before="240" w:after="60"/>
      </w:pPr>
      <w:r>
        <w:rPr>
          <w:rFonts w:ascii="Calibri" w:hAnsi="Calibri"/>
          <w:b/>
          <w:color w:val="2E74B5"/>
          <w:sz w:val="28"/>
        </w:rPr>
        <w:t>3.1  Why not apt install softhsm2</w:t>
      </w:r>
    </w:p>
    <w:p>
      <w:pPr>
        <w:spacing w:before="0" w:after="80"/>
      </w:pPr>
      <w:r>
        <w:rPr>
          <w:rFonts w:ascii="Calibri" w:hAnsi="Calibri"/>
          <w:sz w:val="22"/>
        </w:rPr>
        <w:t>Because the packaged version does not expose the mechanisms this server needs for EC signing. This is measurable, and worth measuring rather than taking on trust:</w:t>
      </w:r>
    </w:p>
    <w:tbl>
      <w:tblPr>
        <w:tblStyle w:val="TableGrid"/>
        <w:tblW w:type="auto" w:w="0"/>
        <w:jc w:val="left"/>
        <w:tblLook w:firstColumn="1" w:firstRow="1" w:lastColumn="0" w:lastRow="0" w:noHBand="0" w:noVBand="1" w:val="04A0"/>
      </w:tblPr>
      <w:tblGrid>
        <w:gridCol w:w="3135"/>
        <w:gridCol w:w="3135"/>
        <w:gridCol w:w="3135"/>
      </w:tblGrid>
      <w:tr>
        <w:tc>
          <w:tcPr>
            <w:tcW w:type="dxa" w:w="4535"/>
            <w:shd w:val="clear" w:color="auto" w:fill="1F3964"/>
            <w:vAlign w:val="center"/>
          </w:tcPr>
          <w:p>
            <w:pPr>
              <w:spacing w:before="40" w:after="40"/>
            </w:pPr>
            <w:r>
              <w:rPr>
                <w:rFonts w:ascii="Calibri" w:hAnsi="Calibri"/>
                <w:b/>
                <w:color w:val="FFFFFF"/>
                <w:sz w:val="20"/>
              </w:rPr>
              <w:t>Build</w:t>
            </w:r>
          </w:p>
        </w:tc>
        <w:tc>
          <w:tcPr>
            <w:tcW w:type="dxa" w:w="2835"/>
            <w:shd w:val="clear" w:color="auto" w:fill="1F3964"/>
            <w:vAlign w:val="center"/>
          </w:tcPr>
          <w:p>
            <w:pPr>
              <w:spacing w:before="40" w:after="40"/>
            </w:pPr>
            <w:r>
              <w:rPr>
                <w:rFonts w:ascii="Calibri" w:hAnsi="Calibri"/>
                <w:b/>
                <w:color w:val="FFFFFF"/>
                <w:sz w:val="20"/>
              </w:rPr>
              <w:t>Mechanisms advertised</w:t>
            </w:r>
          </w:p>
        </w:tc>
        <w:tc>
          <w:tcPr>
            <w:tcW w:type="dxa" w:w="2268"/>
            <w:shd w:val="clear" w:color="auto" w:fill="1F3964"/>
            <w:vAlign w:val="center"/>
          </w:tcPr>
          <w:p>
            <w:pPr>
              <w:spacing w:before="40" w:after="40"/>
            </w:pPr>
            <w:r>
              <w:rPr>
                <w:rFonts w:ascii="Calibri" w:hAnsi="Calibri"/>
                <w:b/>
                <w:color w:val="FFFFFF"/>
                <w:sz w:val="20"/>
              </w:rPr>
              <w:t>CKM_ECDSA_SHA256</w:t>
            </w:r>
          </w:p>
        </w:tc>
      </w:tr>
      <w:tr>
        <w:tc>
          <w:tcPr>
            <w:tcW w:type="dxa" w:w="4535"/>
            <w:shd w:val="clear" w:color="auto" w:fill="F5F8FF"/>
            <w:vAlign w:val="center"/>
          </w:tcPr>
          <w:p>
            <w:pPr>
              <w:spacing w:before="20" w:after="20"/>
            </w:pPr>
            <w:r>
              <w:rPr>
                <w:rFonts w:ascii="Calibri" w:hAnsi="Calibri"/>
                <w:sz w:val="20"/>
              </w:rPr>
              <w:t>Ubuntu 24.04 package, SoftHSM 2.6.1</w:t>
            </w:r>
          </w:p>
        </w:tc>
        <w:tc>
          <w:tcPr>
            <w:tcW w:type="dxa" w:w="2835"/>
            <w:shd w:val="clear" w:color="auto" w:fill="F5F8FF"/>
            <w:vAlign w:val="center"/>
          </w:tcPr>
          <w:p>
            <w:pPr>
              <w:spacing w:before="20" w:after="20"/>
            </w:pPr>
            <w:r>
              <w:rPr>
                <w:rFonts w:ascii="Calibri" w:hAnsi="Calibri"/>
                <w:sz w:val="20"/>
              </w:rPr>
              <w:t>70</w:t>
            </w:r>
          </w:p>
        </w:tc>
        <w:tc>
          <w:tcPr>
            <w:tcW w:type="dxa" w:w="2268"/>
            <w:shd w:val="clear" w:color="auto" w:fill="F5F8FF"/>
            <w:vAlign w:val="center"/>
          </w:tcPr>
          <w:p>
            <w:pPr>
              <w:spacing w:before="20" w:after="20"/>
            </w:pPr>
            <w:r>
              <w:rPr>
                <w:rFonts w:ascii="Calibri" w:hAnsi="Calibri"/>
                <w:sz w:val="20"/>
              </w:rPr>
              <w:t>Absent</w:t>
            </w:r>
          </w:p>
        </w:tc>
      </w:tr>
      <w:tr>
        <w:tc>
          <w:tcPr>
            <w:tcW w:type="dxa" w:w="4535"/>
            <w:vAlign w:val="center"/>
          </w:tcPr>
          <w:p>
            <w:pPr>
              <w:spacing w:before="20" w:after="20"/>
            </w:pPr>
            <w:r>
              <w:rPr>
                <w:rFonts w:ascii="Calibri" w:hAnsi="Calibri"/>
                <w:sz w:val="20"/>
              </w:rPr>
              <w:t>Source build, SoftHSM 2.7.0</w:t>
            </w:r>
          </w:p>
        </w:tc>
        <w:tc>
          <w:tcPr>
            <w:tcW w:type="dxa" w:w="2835"/>
            <w:vAlign w:val="center"/>
          </w:tcPr>
          <w:p>
            <w:pPr>
              <w:spacing w:before="20" w:after="20"/>
            </w:pPr>
            <w:r>
              <w:rPr>
                <w:rFonts w:ascii="Calibri" w:hAnsi="Calibri"/>
                <w:sz w:val="20"/>
              </w:rPr>
              <w:t>79</w:t>
            </w:r>
          </w:p>
        </w:tc>
        <w:tc>
          <w:tcPr>
            <w:tcW w:type="dxa" w:w="2268"/>
            <w:vAlign w:val="center"/>
          </w:tcPr>
          <w:p>
            <w:pPr>
              <w:spacing w:before="20" w:after="20"/>
            </w:pPr>
            <w:r>
              <w:rPr>
                <w:rFonts w:ascii="Calibri" w:hAnsi="Calibri"/>
                <w:sz w:val="20"/>
              </w:rPr>
              <w:t>Present</w:t>
            </w:r>
          </w:p>
        </w:tc>
      </w:tr>
    </w:tbl>
    <w:p/>
    <w:p>
      <w:pPr>
        <w:spacing w:before="0" w:after="80"/>
      </w:pPr>
      <w:r>
        <w:rPr>
          <w:rFonts w:ascii="Calibri" w:hAnsi="Calibri"/>
          <w:sz w:val="22"/>
        </w:rPr>
        <w:t>Both builds link OpenSSL's libcrypto, so the crypto backend is not the differentiator — the version is. Against 2.6.1 every EC signing operation fails, and so does every EC signing test. If your distribution ships 2.7.0 or later, the package is fine; check before building.</w:t>
      </w:r>
    </w:p>
    <w:p>
      <w:pPr>
        <w:spacing w:before="0" w:after="0"/>
        <w:ind w:left="227" w:right="227"/>
        <w:shd w:val="clear" w:color="auto" w:fill="F2F2F2"/>
      </w:pPr>
      <w:r>
        <w:rPr>
          <w:rFonts w:ascii="Courier New" w:hAnsi="Courier New"/>
          <w:color w:val="1A1A1A"/>
          <w:sz w:val="18"/>
        </w:rPr>
        <w:t># Check what your distribution offers:</w:t>
      </w:r>
    </w:p>
    <w:p>
      <w:pPr>
        <w:spacing w:before="0" w:after="0"/>
        <w:ind w:left="227" w:right="227"/>
        <w:shd w:val="clear" w:color="auto" w:fill="F2F2F2"/>
      </w:pPr>
      <w:r>
        <w:rPr>
          <w:rFonts w:ascii="Courier New" w:hAnsi="Courier New"/>
          <w:color w:val="1A1A1A"/>
          <w:sz w:val="18"/>
        </w:rPr>
        <w:t>apt-cache policy softhsm2</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Check what a token actually advertises, whichever build you use:</w:t>
      </w:r>
    </w:p>
    <w:p>
      <w:pPr>
        <w:spacing w:before="0" w:after="0"/>
        <w:ind w:left="227" w:right="227"/>
        <w:shd w:val="clear" w:color="auto" w:fill="F2F2F2"/>
      </w:pPr>
      <w:r>
        <w:rPr>
          <w:rFonts w:ascii="Courier New" w:hAnsi="Courier New"/>
          <w:color w:val="1A1A1A"/>
          <w:sz w:val="18"/>
        </w:rPr>
        <w:t>SOFTHSM2_CONF=/etc/kmip/softhsm2.conf pkcs11-tool \</w:t>
      </w:r>
    </w:p>
    <w:p>
      <w:pPr>
        <w:spacing w:before="0" w:after="0"/>
        <w:ind w:left="227" w:right="227"/>
        <w:shd w:val="clear" w:color="auto" w:fill="F2F2F2"/>
      </w:pPr>
      <w:r>
        <w:rPr>
          <w:rFonts w:ascii="Courier New" w:hAnsi="Courier New"/>
          <w:color w:val="1A1A1A"/>
          <w:sz w:val="18"/>
        </w:rPr>
        <w:t xml:space="preserve">    --module /usr/local/lib/softhsm/libsofthsm2.so -M | grep -i ecdsa</w:t>
      </w:r>
    </w:p>
    <w:p>
      <w:pPr>
        <w:spacing w:before="0" w:after="120"/>
        <w:shd w:val="clear" w:color="auto" w:fill="F2F2F2"/>
      </w:pPr>
      <w:r>
        <w:rPr>
          <w:sz w:val="6"/>
        </w:rPr>
        <w:t xml:space="preserve"> </w:t>
      </w:r>
    </w:p>
    <w:p>
      <w:pPr>
        <w:spacing w:before="240" w:after="60"/>
      </w:pPr>
      <w:r>
        <w:rPr>
          <w:rFonts w:ascii="Calibri" w:hAnsi="Calibri"/>
          <w:b/>
          <w:color w:val="2E74B5"/>
          <w:sz w:val="28"/>
        </w:rPr>
        <w:t>3.2  Build from source</w:t>
      </w:r>
    </w:p>
    <w:p>
      <w:pPr>
        <w:spacing w:before="0" w:after="0"/>
        <w:ind w:left="227" w:right="227"/>
        <w:shd w:val="clear" w:color="auto" w:fill="F2F2F2"/>
      </w:pPr>
      <w:r>
        <w:rPr>
          <w:rFonts w:ascii="Courier New" w:hAnsi="Courier New"/>
          <w:color w:val="1A1A1A"/>
          <w:sz w:val="18"/>
        </w:rPr>
        <w:t>VERSION=2.7.0</w:t>
      </w:r>
    </w:p>
    <w:p>
      <w:pPr>
        <w:spacing w:before="0" w:after="0"/>
        <w:ind w:left="227" w:right="227"/>
        <w:shd w:val="clear" w:color="auto" w:fill="F2F2F2"/>
      </w:pPr>
      <w:r>
        <w:rPr>
          <w:rFonts w:ascii="Courier New" w:hAnsi="Courier New"/>
          <w:color w:val="1A1A1A"/>
          <w:sz w:val="18"/>
        </w:rPr>
        <w:t>curl -fsSL "https://dist.opendnssec.org/source/softhsm-${VERSION}.tar.gz" \</w:t>
      </w:r>
    </w:p>
    <w:p>
      <w:pPr>
        <w:spacing w:before="0" w:after="0"/>
        <w:ind w:left="227" w:right="227"/>
        <w:shd w:val="clear" w:color="auto" w:fill="F2F2F2"/>
      </w:pPr>
      <w:r>
        <w:rPr>
          <w:rFonts w:ascii="Courier New" w:hAnsi="Courier New"/>
          <w:color w:val="1A1A1A"/>
          <w:sz w:val="18"/>
        </w:rPr>
        <w:t xml:space="preserve">     -o /tmp/softhsm.tar.gz</w:t>
      </w:r>
    </w:p>
    <w:p>
      <w:pPr>
        <w:spacing w:before="0" w:after="0"/>
        <w:ind w:left="227" w:right="227"/>
        <w:shd w:val="clear" w:color="auto" w:fill="F2F2F2"/>
      </w:pPr>
      <w:r>
        <w:rPr>
          <w:rFonts w:ascii="Courier New" w:hAnsi="Courier New"/>
          <w:color w:val="1A1A1A"/>
          <w:sz w:val="18"/>
        </w:rPr>
        <w:t>tar -xzf /tmp/softhsm.tar.gz -C /tmp</w:t>
      </w:r>
    </w:p>
    <w:p>
      <w:pPr>
        <w:spacing w:before="0" w:after="0"/>
        <w:ind w:left="227" w:right="227"/>
        <w:shd w:val="clear" w:color="auto" w:fill="F2F2F2"/>
      </w:pPr>
      <w:r>
        <w:rPr>
          <w:rFonts w:ascii="Courier New" w:hAnsi="Courier New"/>
          <w:color w:val="1A1A1A"/>
          <w:sz w:val="18"/>
        </w:rPr>
        <w:t>cd /tmp/softhsm-${VERSION}</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./configure --prefix=/usr/local \</w:t>
      </w:r>
    </w:p>
    <w:p>
      <w:pPr>
        <w:spacing w:before="0" w:after="0"/>
        <w:ind w:left="227" w:right="227"/>
        <w:shd w:val="clear" w:color="auto" w:fill="F2F2F2"/>
      </w:pPr>
      <w:r>
        <w:rPr>
          <w:rFonts w:ascii="Courier New" w:hAnsi="Courier New"/>
          <w:color w:val="1A1A1A"/>
          <w:sz w:val="18"/>
        </w:rPr>
        <w:t xml:space="preserve">            --with-crypto-backend=openssl \</w:t>
      </w:r>
    </w:p>
    <w:p>
      <w:pPr>
        <w:spacing w:before="0" w:after="0"/>
        <w:ind w:left="227" w:right="227"/>
        <w:shd w:val="clear" w:color="auto" w:fill="F2F2F2"/>
      </w:pPr>
      <w:r>
        <w:rPr>
          <w:rFonts w:ascii="Courier New" w:hAnsi="Courier New"/>
          <w:color w:val="1A1A1A"/>
          <w:sz w:val="18"/>
        </w:rPr>
        <w:t xml:space="preserve">            --disable-gost</w:t>
      </w:r>
    </w:p>
    <w:p>
      <w:pPr>
        <w:spacing w:before="0" w:after="0"/>
        <w:ind w:left="227" w:right="227"/>
        <w:shd w:val="clear" w:color="auto" w:fill="F2F2F2"/>
      </w:pPr>
      <w:r>
        <w:rPr>
          <w:rFonts w:ascii="Courier New" w:hAnsi="Courier New"/>
          <w:color w:val="1A1A1A"/>
          <w:sz w:val="18"/>
        </w:rPr>
        <w:t>make -j"$(nproc)"</w:t>
      </w:r>
    </w:p>
    <w:p>
      <w:pPr>
        <w:spacing w:before="0" w:after="0"/>
        <w:ind w:left="227" w:right="227"/>
        <w:shd w:val="clear" w:color="auto" w:fill="F2F2F2"/>
      </w:pPr>
      <w:r>
        <w:rPr>
          <w:rFonts w:ascii="Courier New" w:hAnsi="Courier New"/>
          <w:color w:val="1A1A1A"/>
          <w:sz w:val="18"/>
        </w:rPr>
        <w:t>sudo make install</w:t>
      </w:r>
    </w:p>
    <w:p>
      <w:pPr>
        <w:spacing w:before="0" w:after="0"/>
        <w:ind w:left="227" w:right="227"/>
        <w:shd w:val="clear" w:color="auto" w:fill="F2F2F2"/>
      </w:pPr>
      <w:r>
        <w:rPr>
          <w:rFonts w:ascii="Courier New" w:hAnsi="Courier New"/>
          <w:color w:val="1A1A1A"/>
          <w:sz w:val="18"/>
        </w:rPr>
        <w:t>sudo ldconfig</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softhsm2-util --version</w:t>
      </w:r>
    </w:p>
    <w:p>
      <w:pPr>
        <w:spacing w:before="0" w:after="0"/>
        <w:ind w:left="227" w:right="227"/>
        <w:shd w:val="clear" w:color="auto" w:fill="F2F2F2"/>
      </w:pPr>
      <w:r>
        <w:rPr>
          <w:rFonts w:ascii="Courier New" w:hAnsi="Courier New"/>
          <w:color w:val="1A1A1A"/>
          <w:sz w:val="18"/>
        </w:rPr>
        <w:t># → 2.7.0</w:t>
      </w:r>
    </w:p>
    <w:p>
      <w:pPr>
        <w:spacing w:before="0" w:after="120"/>
        <w:shd w:val="clear" w:color="auto" w:fill="F2F2F2"/>
      </w:pPr>
      <w:r>
        <w:rPr>
          <w:sz w:val="6"/>
        </w:rPr>
        <w:t xml:space="preserve"> </w:t>
      </w:r>
    </w:p>
    <w:p>
      <w:pPr>
        <w:spacing w:before="0" w:after="80"/>
      </w:pPr>
      <w:r>
        <w:rPr>
          <w:rFonts w:ascii="Calibri" w:hAnsi="Calibri"/>
          <w:sz w:val="22"/>
        </w:rPr>
        <w:t>--disable-gost drops the GOST algorithms, which OpenSSL 3 no longer provides and which nothing here uses. The library lands at /usr/local/lib/softhsm/libsofthsm2.so — that path goes in the configuration file.</w:t>
      </w:r>
    </w:p>
    <w:p>
      <w:pPr>
        <w:spacing w:before="80" w:after="120"/>
        <w:ind w:left="283"/>
        <w:shd w:val="clear" w:color="auto" w:fill="E8F5E9"/>
      </w:pPr>
      <w:r>
        <w:rPr>
          <w:rFonts w:ascii="Calibri" w:hAnsi="Calibri"/>
          <w:color w:val="378644"/>
          <w:sz w:val="20"/>
        </w:rPr>
        <w:t>✔  Installing to /usr/local leaves any distribution package in place at /usr/lib/softhsm/. That is useful: you can point the config at either and compare, which is how the table above was produced.</w:t>
      </w:r>
    </w:p>
    <w:p>
      <w:pPr>
        <w:spacing w:before="240" w:after="60"/>
      </w:pPr>
      <w:r>
        <w:rPr>
          <w:rFonts w:ascii="Calibri" w:hAnsi="Calibri"/>
          <w:b/>
          <w:color w:val="2E74B5"/>
          <w:sz w:val="28"/>
        </w:rPr>
        <w:t>3.3  Using a real HSM instead</w:t>
      </w:r>
    </w:p>
    <w:p>
      <w:pPr>
        <w:spacing w:before="0" w:after="80"/>
      </w:pPr>
      <w:r>
        <w:rPr>
          <w:rFonts w:ascii="Calibri" w:hAnsi="Calibri"/>
          <w:sz w:val="22"/>
        </w:rPr>
        <w:t>Nothing above is specific to SoftHSM2. The shim is the only file that imports pkcs11, so any PKCS#11 v2.40+ token works: install the vendor's library, point hsm.library at it, and set hsm.token_label to the token's label. The capability probe at startup will report what that token supports, and any algorithm it lacks is refused cleanly rather than failing deep in an operation.</w:t>
      </w:r>
    </w:p>
    <w:p>
      <w:pPr>
        <w:spacing w:before="80" w:after="120"/>
        <w:ind w:left="283"/>
        <w:shd w:val="clear" w:color="auto" w:fill="FFF4E5"/>
      </w:pPr>
      <w:r>
        <w:rPr>
          <w:rFonts w:ascii="Calibri" w:hAnsi="Calibri"/>
          <w:color w:val="D86B00"/>
          <w:sz w:val="20"/>
        </w:rPr>
        <w:t>⚠  A validated HSM has not been tested here — the PKCS#11 boundary makes the swap cheap, but 'cheap' is not 'verified'. Run the test suite against the token before trusting it, and expect the algorithm coverage table to differ.</w:t>
      </w:r>
    </w:p>
    <w:p>
      <w:r>
        <w:br w:type="page"/>
      </w:r>
    </w:p>
    <w:p>
      <w:pPr>
        <w:spacing w:before="360" w:after="120"/>
        <w:pBdr>
          <w:bottom w:val="single" w:sz="6" w:space="1" w:color="2E74B5"/>
        </w:pBdr>
      </w:pPr>
      <w:r>
        <w:rPr>
          <w:rFonts w:ascii="Calibri" w:hAnsi="Calibri"/>
          <w:b/>
          <w:color w:val="1F3964"/>
          <w:sz w:val="36"/>
        </w:rPr>
        <w:t>4  Initialising the token</w:t>
      </w:r>
    </w:p>
    <w:p>
      <w:pPr>
        <w:spacing w:before="240" w:after="60"/>
      </w:pPr>
      <w:r>
        <w:rPr>
          <w:rFonts w:ascii="Calibri" w:hAnsi="Calibri"/>
          <w:b/>
          <w:color w:val="2E74B5"/>
          <w:sz w:val="28"/>
        </w:rPr>
        <w:t>4.1  Point SoftHSM2 at a token store</w:t>
      </w:r>
    </w:p>
    <w:p>
      <w:pPr>
        <w:spacing w:before="0" w:after="80"/>
      </w:pPr>
      <w:r>
        <w:rPr>
          <w:rFonts w:ascii="Calibri" w:hAnsi="Calibri"/>
          <w:sz w:val="22"/>
        </w:rPr>
        <w:t>SoftHSM2 finds its token directory through a configuration file named by the SOFTHSM2_CONF environment variable. The server needs that variable set in its environment too — the systemd unit and the container image both set it.</w:t>
      </w:r>
    </w:p>
    <w:p>
      <w:pPr>
        <w:spacing w:before="0" w:after="0"/>
        <w:ind w:left="227" w:right="227"/>
        <w:shd w:val="clear" w:color="auto" w:fill="F2F2F2"/>
      </w:pPr>
      <w:r>
        <w:rPr>
          <w:rFonts w:ascii="Courier New" w:hAnsi="Courier New"/>
          <w:color w:val="1A1A1A"/>
          <w:sz w:val="18"/>
        </w:rPr>
        <w:t>sudo tee /etc/kmip/softhsm2.conf &gt;/dev/null &lt;&lt;'EOF'</w:t>
      </w:r>
    </w:p>
    <w:p>
      <w:pPr>
        <w:spacing w:before="0" w:after="0"/>
        <w:ind w:left="227" w:right="227"/>
        <w:shd w:val="clear" w:color="auto" w:fill="F2F2F2"/>
      </w:pPr>
      <w:r>
        <w:rPr>
          <w:rFonts w:ascii="Courier New" w:hAnsi="Courier New"/>
          <w:color w:val="1A1A1A"/>
          <w:sz w:val="18"/>
        </w:rPr>
        <w:t>directories.tokendir = /var/lib/softhsm/tokens</w:t>
      </w:r>
    </w:p>
    <w:p>
      <w:pPr>
        <w:spacing w:before="0" w:after="0"/>
        <w:ind w:left="227" w:right="227"/>
        <w:shd w:val="clear" w:color="auto" w:fill="F2F2F2"/>
      </w:pPr>
      <w:r>
        <w:rPr>
          <w:rFonts w:ascii="Courier New" w:hAnsi="Courier New"/>
          <w:color w:val="1A1A1A"/>
          <w:sz w:val="18"/>
        </w:rPr>
        <w:t>objectstore.backend = file</w:t>
      </w:r>
    </w:p>
    <w:p>
      <w:pPr>
        <w:spacing w:before="0" w:after="0"/>
        <w:ind w:left="227" w:right="227"/>
        <w:shd w:val="clear" w:color="auto" w:fill="F2F2F2"/>
      </w:pPr>
      <w:r>
        <w:rPr>
          <w:rFonts w:ascii="Courier New" w:hAnsi="Courier New"/>
          <w:color w:val="1A1A1A"/>
          <w:sz w:val="18"/>
        </w:rPr>
        <w:t>log.level = ERROR</w:t>
      </w:r>
    </w:p>
    <w:p>
      <w:pPr>
        <w:spacing w:before="0" w:after="0"/>
        <w:ind w:left="227" w:right="227"/>
        <w:shd w:val="clear" w:color="auto" w:fill="F2F2F2"/>
      </w:pPr>
      <w:r>
        <w:rPr>
          <w:rFonts w:ascii="Courier New" w:hAnsi="Courier New"/>
          <w:color w:val="1A1A1A"/>
          <w:sz w:val="18"/>
        </w:rPr>
        <w:t>EOF</w:t>
      </w:r>
    </w:p>
    <w:p>
      <w:pPr>
        <w:spacing w:before="0" w:after="0"/>
        <w:ind w:left="227" w:right="227"/>
        <w:shd w:val="clear" w:color="auto" w:fill="F2F2F2"/>
      </w:pPr>
      <w:r>
        <w:rPr>
          <w:rFonts w:ascii="Courier New" w:hAnsi="Courier New"/>
          <w:color w:val="1A1A1A"/>
          <w:sz w:val="18"/>
        </w:rPr>
        <w:t>sudo chown kmip:kmip /etc/kmip/softhsm2.conf</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export SOFTHSM2_CONF=/etc/kmip/softhsm2.conf</w:t>
      </w:r>
    </w:p>
    <w:p>
      <w:pPr>
        <w:spacing w:before="0" w:after="120"/>
        <w:shd w:val="clear" w:color="auto" w:fill="F2F2F2"/>
      </w:pPr>
      <w:r>
        <w:rPr>
          <w:sz w:val="6"/>
        </w:rPr>
        <w:t xml:space="preserve"> </w:t>
      </w:r>
    </w:p>
    <w:p>
      <w:pPr>
        <w:spacing w:before="240" w:after="60"/>
      </w:pPr>
      <w:r>
        <w:rPr>
          <w:rFonts w:ascii="Calibri" w:hAnsi="Calibri"/>
          <w:b/>
          <w:color w:val="2E74B5"/>
          <w:sz w:val="28"/>
        </w:rPr>
        <w:t>4.2  Create the token</w:t>
      </w:r>
    </w:p>
    <w:p>
      <w:pPr>
        <w:spacing w:before="0" w:after="0"/>
        <w:ind w:left="227" w:right="227"/>
        <w:shd w:val="clear" w:color="auto" w:fill="F2F2F2"/>
      </w:pPr>
      <w:r>
        <w:rPr>
          <w:rFonts w:ascii="Courier New" w:hAnsi="Courier New"/>
          <w:color w:val="1A1A1A"/>
          <w:sz w:val="18"/>
        </w:rPr>
        <w:t>sudo -u kmip SOFTHSM2_CONF=/etc/kmip/softhsm2.conf \</w:t>
      </w:r>
    </w:p>
    <w:p>
      <w:pPr>
        <w:spacing w:before="0" w:after="0"/>
        <w:ind w:left="227" w:right="227"/>
        <w:shd w:val="clear" w:color="auto" w:fill="F2F2F2"/>
      </w:pPr>
      <w:r>
        <w:rPr>
          <w:rFonts w:ascii="Courier New" w:hAnsi="Courier New"/>
          <w:color w:val="1A1A1A"/>
          <w:sz w:val="18"/>
        </w:rPr>
        <w:t xml:space="preserve">    softhsm2-util --init-token --slot 0 --label KMIPToken \</w:t>
      </w:r>
    </w:p>
    <w:p>
      <w:pPr>
        <w:spacing w:before="0" w:after="0"/>
        <w:ind w:left="227" w:right="227"/>
        <w:shd w:val="clear" w:color="auto" w:fill="F2F2F2"/>
      </w:pPr>
      <w:r>
        <w:rPr>
          <w:rFonts w:ascii="Courier New" w:hAnsi="Courier New"/>
          <w:color w:val="1A1A1A"/>
          <w:sz w:val="18"/>
        </w:rPr>
        <w:t xml:space="preserve">                  --pin '&lt;user-pin&gt;' --so-pin '&lt;so-pin&gt;'</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Confirm it exists:</w:t>
      </w:r>
    </w:p>
    <w:p>
      <w:pPr>
        <w:spacing w:before="0" w:after="0"/>
        <w:ind w:left="227" w:right="227"/>
        <w:shd w:val="clear" w:color="auto" w:fill="F2F2F2"/>
      </w:pPr>
      <w:r>
        <w:rPr>
          <w:rFonts w:ascii="Courier New" w:hAnsi="Courier New"/>
          <w:color w:val="1A1A1A"/>
          <w:sz w:val="18"/>
        </w:rPr>
        <w:t>sudo -u kmip SOFTHSM2_CONF=/etc/kmip/softhsm2.conf softhsm2-util --show-slots</w:t>
      </w:r>
    </w:p>
    <w:p>
      <w:pPr>
        <w:spacing w:before="0" w:after="120"/>
        <w:shd w:val="clear" w:color="auto" w:fill="F2F2F2"/>
      </w:pPr>
      <w:r>
        <w:rPr>
          <w:sz w:val="6"/>
        </w:rPr>
        <w:t xml:space="preserve"> </w:t>
      </w:r>
    </w:p>
    <w:p>
      <w:pPr>
        <w:spacing w:before="0" w:after="80"/>
      </w:pPr>
      <w:r>
        <w:rPr>
          <w:rFonts w:ascii="Calibri" w:hAnsi="Calibri"/>
          <w:sz w:val="22"/>
        </w:rPr>
        <w:t>The label is what hsm.token_label refers to. The user PIN is what the server presents; the SO PIN is only for administering the token itself and the server never uses it — store it somewhere else entirely.</w:t>
      </w:r>
    </w:p>
    <w:p>
      <w:pPr>
        <w:spacing w:before="80" w:after="120"/>
        <w:ind w:left="283"/>
        <w:shd w:val="clear" w:color="auto" w:fill="FFF4E5"/>
      </w:pPr>
      <w:r>
        <w:rPr>
          <w:rFonts w:ascii="Calibri" w:hAnsi="Calibri"/>
          <w:color w:val="D86B00"/>
          <w:sz w:val="20"/>
        </w:rPr>
        <w:t>⚠  The token PIN authenticates the server to the HSM. It authenticates no client and grants no KMIP authority — that is what identities are for. Anyone who has it can use the token directly, so treat it as a machine credential and keep it out of the configuration file (Section 7.2).</w:t>
      </w:r>
    </w:p>
    <w:p>
      <w:pPr>
        <w:spacing w:before="240" w:after="60"/>
      </w:pPr>
      <w:r>
        <w:rPr>
          <w:rFonts w:ascii="Calibri" w:hAnsi="Calibri"/>
          <w:b/>
          <w:color w:val="2E74B5"/>
          <w:sz w:val="28"/>
        </w:rPr>
        <w:t>4.3  Re-initialising</w:t>
      </w:r>
    </w:p>
    <w:p>
      <w:pPr>
        <w:spacing w:before="80" w:after="120"/>
        <w:ind w:left="283"/>
        <w:shd w:val="clear" w:color="auto" w:fill="FFF4E5"/>
      </w:pPr>
      <w:r>
        <w:rPr>
          <w:rFonts w:ascii="Calibri" w:hAnsi="Calibri"/>
          <w:color w:val="D86B00"/>
          <w:sz w:val="20"/>
        </w:rPr>
        <w:t>⚠  Re-initialising a token destroys every key on it, and the metadata database that references those keys becomes useless — the objects it describes no longer exist, and secret blobs encrypted under the master key cannot be decrypted. If you re-initialise, start with a fresh database.</w:t>
      </w:r>
    </w:p>
    <w:p>
      <w:r>
        <w:br w:type="page"/>
      </w:r>
    </w:p>
    <w:p>
      <w:pPr>
        <w:spacing w:before="360" w:after="120"/>
        <w:pBdr>
          <w:bottom w:val="single" w:sz="6" w:space="1" w:color="2E74B5"/>
        </w:pBdr>
      </w:pPr>
      <w:r>
        <w:rPr>
          <w:rFonts w:ascii="Calibri" w:hAnsi="Calibri"/>
          <w:b/>
          <w:color w:val="1F3964"/>
          <w:sz w:val="36"/>
        </w:rPr>
        <w:t>5  Installing the Python package</w:t>
      </w:r>
    </w:p>
    <w:p>
      <w:pPr>
        <w:spacing w:before="240" w:after="60"/>
      </w:pPr>
      <w:r>
        <w:rPr>
          <w:rFonts w:ascii="Calibri" w:hAnsi="Calibri"/>
          <w:b/>
          <w:color w:val="2E74B5"/>
          <w:sz w:val="28"/>
        </w:rPr>
        <w:t>5.1  Get the source</w:t>
      </w:r>
    </w:p>
    <w:p>
      <w:pPr>
        <w:spacing w:before="0" w:after="0"/>
        <w:ind w:left="227" w:right="227"/>
        <w:shd w:val="clear" w:color="auto" w:fill="F2F2F2"/>
      </w:pPr>
      <w:r>
        <w:rPr>
          <w:rFonts w:ascii="Courier New" w:hAnsi="Courier New"/>
          <w:color w:val="1A1A1A"/>
          <w:sz w:val="18"/>
        </w:rPr>
        <w:t>git clone https://github.com/Gaillotte/Noida.git</w:t>
      </w:r>
    </w:p>
    <w:p>
      <w:pPr>
        <w:spacing w:before="0" w:after="0"/>
        <w:ind w:left="227" w:right="227"/>
        <w:shd w:val="clear" w:color="auto" w:fill="F2F2F2"/>
      </w:pPr>
      <w:r>
        <w:rPr>
          <w:rFonts w:ascii="Courier New" w:hAnsi="Courier New"/>
          <w:color w:val="1A1A1A"/>
          <w:sz w:val="18"/>
        </w:rPr>
        <w:t>cd Noida</w:t>
      </w:r>
    </w:p>
    <w:p>
      <w:pPr>
        <w:spacing w:before="0" w:after="120"/>
        <w:shd w:val="clear" w:color="auto" w:fill="F2F2F2"/>
      </w:pPr>
      <w:r>
        <w:rPr>
          <w:sz w:val="6"/>
        </w:rPr>
        <w:t xml:space="preserve"> </w:t>
      </w:r>
    </w:p>
    <w:p>
      <w:pPr>
        <w:spacing w:before="240" w:after="60"/>
      </w:pPr>
      <w:r>
        <w:rPr>
          <w:rFonts w:ascii="Calibri" w:hAnsi="Calibri"/>
          <w:b/>
          <w:color w:val="2E74B5"/>
          <w:sz w:val="28"/>
        </w:rPr>
        <w:t>5.2  Virtual environment</w:t>
      </w:r>
    </w:p>
    <w:p>
      <w:pPr>
        <w:spacing w:before="0" w:after="0"/>
        <w:ind w:left="227" w:right="227"/>
        <w:shd w:val="clear" w:color="auto" w:fill="F2F2F2"/>
      </w:pPr>
      <w:r>
        <w:rPr>
          <w:rFonts w:ascii="Courier New" w:hAnsi="Courier New"/>
          <w:color w:val="1A1A1A"/>
          <w:sz w:val="18"/>
        </w:rPr>
        <w:t>python3 -m venv .venv</w:t>
      </w:r>
    </w:p>
    <w:p>
      <w:pPr>
        <w:spacing w:before="0" w:after="0"/>
        <w:ind w:left="227" w:right="227"/>
        <w:shd w:val="clear" w:color="auto" w:fill="F2F2F2"/>
      </w:pPr>
      <w:r>
        <w:rPr>
          <w:rFonts w:ascii="Courier New" w:hAnsi="Courier New"/>
          <w:color w:val="1A1A1A"/>
          <w:sz w:val="18"/>
        </w:rPr>
        <w:t>source .venv/bin/activate</w:t>
      </w:r>
    </w:p>
    <w:p>
      <w:pPr>
        <w:spacing w:before="0" w:after="0"/>
        <w:ind w:left="227" w:right="227"/>
        <w:shd w:val="clear" w:color="auto" w:fill="F2F2F2"/>
      </w:pPr>
      <w:r>
        <w:rPr>
          <w:rFonts w:ascii="Courier New" w:hAnsi="Courier New"/>
          <w:color w:val="1A1A1A"/>
          <w:sz w:val="18"/>
        </w:rPr>
        <w:t>python -m pip install --upgrade pip setuptools wheel</w:t>
      </w:r>
    </w:p>
    <w:p>
      <w:pPr>
        <w:spacing w:before="0" w:after="120"/>
        <w:shd w:val="clear" w:color="auto" w:fill="F2F2F2"/>
      </w:pPr>
      <w:r>
        <w:rPr>
          <w:sz w:val="6"/>
        </w:rPr>
        <w:t xml:space="preserve"> </w:t>
      </w:r>
    </w:p>
    <w:p>
      <w:pPr>
        <w:spacing w:before="0" w:after="80"/>
      </w:pPr>
      <w:r>
        <w:rPr>
          <w:rFonts w:ascii="Calibri" w:hAnsi="Calibri"/>
          <w:sz w:val="22"/>
        </w:rPr>
        <w:t>For a system service, create the environment somewhere the service user can read — /opt/kmip/venv is a reasonable choice — and give ExecStart the absolute path to that environment's kmip-server.</w:t>
      </w:r>
    </w:p>
    <w:p>
      <w:pPr>
        <w:spacing w:before="240" w:after="60"/>
      </w:pPr>
      <w:r>
        <w:rPr>
          <w:rFonts w:ascii="Calibri" w:hAnsi="Calibri"/>
          <w:b/>
          <w:color w:val="2E74B5"/>
          <w:sz w:val="28"/>
        </w:rPr>
        <w:t>5.3  Install</w:t>
      </w:r>
    </w:p>
    <w:p>
      <w:pPr>
        <w:spacing w:before="0" w:after="0"/>
        <w:ind w:left="227" w:right="227"/>
        <w:shd w:val="clear" w:color="auto" w:fill="F2F2F2"/>
      </w:pPr>
      <w:r>
        <w:rPr>
          <w:rFonts w:ascii="Courier New" w:hAnsi="Courier New"/>
          <w:color w:val="1A1A1A"/>
          <w:sz w:val="18"/>
        </w:rPr>
        <w:t># Deployment:</w:t>
      </w:r>
    </w:p>
    <w:p>
      <w:pPr>
        <w:spacing w:before="0" w:after="0"/>
        <w:ind w:left="227" w:right="227"/>
        <w:shd w:val="clear" w:color="auto" w:fill="F2F2F2"/>
      </w:pPr>
      <w:r>
        <w:rPr>
          <w:rFonts w:ascii="Courier New" w:hAnsi="Courier New"/>
          <w:color w:val="1A1A1A"/>
          <w:sz w:val="18"/>
        </w:rPr>
        <w:t>pip install .</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Development (editable, with the test extras):</w:t>
      </w:r>
    </w:p>
    <w:p>
      <w:pPr>
        <w:spacing w:before="0" w:after="0"/>
        <w:ind w:left="227" w:right="227"/>
        <w:shd w:val="clear" w:color="auto" w:fill="F2F2F2"/>
      </w:pPr>
      <w:r>
        <w:rPr>
          <w:rFonts w:ascii="Courier New" w:hAnsi="Courier New"/>
          <w:color w:val="1A1A1A"/>
          <w:sz w:val="18"/>
        </w:rPr>
        <w:t>pip install --use-pep517 -e '.[dev]'</w:t>
      </w:r>
    </w:p>
    <w:p>
      <w:pPr>
        <w:spacing w:before="0" w:after="120"/>
        <w:shd w:val="clear" w:color="auto" w:fill="F2F2F2"/>
      </w:pPr>
      <w:r>
        <w:rPr>
          <w:sz w:val="6"/>
        </w:rPr>
        <w:t xml:space="preserve"> </w:t>
      </w:r>
    </w:p>
    <w:p>
      <w:pPr>
        <w:spacing w:before="80" w:after="120"/>
        <w:ind w:left="283"/>
        <w:shd w:val="clear" w:color="auto" w:fill="FFF4E5"/>
      </w:pPr>
      <w:r>
        <w:rPr>
          <w:rFonts w:ascii="Calibri" w:hAnsi="Calibri"/>
          <w:color w:val="D86B00"/>
          <w:sz w:val="20"/>
        </w:rPr>
        <w:t>⚠  On Debian and Ubuntu, a plain `pip install -e .` can fail with AttributeError: install_layout — a known interaction between the distribution's setuptools patches and the legacy editable path. --use-pep517 avoids it. A non-editable `pip install .` is unaffected.</w:t>
      </w:r>
    </w:p>
    <w:p>
      <w:pPr>
        <w:spacing w:before="240" w:after="60"/>
      </w:pPr>
      <w:r>
        <w:rPr>
          <w:rFonts w:ascii="Calibri" w:hAnsi="Calibri"/>
          <w:b/>
          <w:color w:val="2E74B5"/>
          <w:sz w:val="28"/>
        </w:rPr>
        <w:t>5.4  Confirm it installed</w:t>
      </w:r>
    </w:p>
    <w:p>
      <w:pPr>
        <w:spacing w:before="0" w:after="0"/>
        <w:ind w:left="227" w:right="227"/>
        <w:shd w:val="clear" w:color="auto" w:fill="F2F2F2"/>
      </w:pPr>
      <w:r>
        <w:rPr>
          <w:rFonts w:ascii="Courier New" w:hAnsi="Courier New"/>
          <w:color w:val="1A1A1A"/>
          <w:sz w:val="18"/>
        </w:rPr>
        <w:t>kmip-server --help</w:t>
      </w:r>
    </w:p>
    <w:p>
      <w:pPr>
        <w:spacing w:before="0" w:after="0"/>
        <w:ind w:left="227" w:right="227"/>
        <w:shd w:val="clear" w:color="auto" w:fill="F2F2F2"/>
      </w:pPr>
      <w:r>
        <w:rPr>
          <w:rFonts w:ascii="Courier New" w:hAnsi="Courier New"/>
          <w:color w:val="1A1A1A"/>
          <w:sz w:val="18"/>
        </w:rPr>
        <w:t>kmip-admin --help</w:t>
      </w:r>
    </w:p>
    <w:p>
      <w:pPr>
        <w:spacing w:before="0" w:after="0"/>
        <w:ind w:left="227" w:right="227"/>
        <w:shd w:val="clear" w:color="auto" w:fill="F2F2F2"/>
      </w:pPr>
      <w:r>
        <w:rPr>
          <w:rFonts w:ascii="Courier New" w:hAnsi="Courier New"/>
          <w:color w:val="1A1A1A"/>
          <w:sz w:val="18"/>
        </w:rPr>
        <w:t>python -c "import kmip_pkcs11; print(kmip_pkcs11.__file__)"</w:t>
      </w:r>
    </w:p>
    <w:p>
      <w:pPr>
        <w:spacing w:before="0" w:after="120"/>
        <w:shd w:val="clear" w:color="auto" w:fill="F2F2F2"/>
      </w:pPr>
      <w:r>
        <w:rPr>
          <w:sz w:val="6"/>
        </w:rPr>
        <w:t xml:space="preserve"> </w:t>
      </w:r>
    </w:p>
    <w:p>
      <w:pPr>
        <w:spacing w:before="0" w:after="80"/>
      </w:pPr>
      <w:r>
        <w:rPr>
          <w:rFonts w:ascii="Calibri" w:hAnsi="Calibri"/>
          <w:sz w:val="22"/>
        </w:rPr>
        <w:t>Two console scripts is the whole interface. If kmip-server is not on the path, the virtual environment is not active or the install went to a different interpreter.</w:t>
      </w:r>
    </w:p>
    <w:p>
      <w:r>
        <w:br w:type="page"/>
      </w:r>
    </w:p>
    <w:p>
      <w:pPr>
        <w:spacing w:before="360" w:after="120"/>
        <w:pBdr>
          <w:bottom w:val="single" w:sz="6" w:space="1" w:color="2E74B5"/>
        </w:pBdr>
      </w:pPr>
      <w:r>
        <w:rPr>
          <w:rFonts w:ascii="Calibri" w:hAnsi="Calibri"/>
          <w:b/>
          <w:color w:val="1F3964"/>
          <w:sz w:val="36"/>
        </w:rPr>
        <w:t>6  TLS material</w:t>
      </w:r>
    </w:p>
    <w:p>
      <w:pPr>
        <w:spacing w:before="0" w:after="80"/>
      </w:pPr>
      <w:r>
        <w:rPr>
          <w:rFonts w:ascii="Calibri" w:hAnsi="Calibri"/>
          <w:sz w:val="22"/>
        </w:rPr>
        <w:t>The server refuses to start without TLS unless server.allow_plaintext is explicitly true. That is the intended shape: plaintext is available for a test rig, but never by accident.</w:t>
      </w:r>
    </w:p>
    <w:p>
      <w:pPr>
        <w:spacing w:before="240" w:after="60"/>
      </w:pPr>
      <w:r>
        <w:rPr>
          <w:rFonts w:ascii="Calibri" w:hAnsi="Calibri"/>
          <w:b/>
          <w:color w:val="2E74B5"/>
          <w:sz w:val="28"/>
        </w:rPr>
        <w:t>6.1  A private CA and a server certificate</w:t>
      </w:r>
    </w:p>
    <w:p>
      <w:pPr>
        <w:spacing w:before="0" w:after="80"/>
      </w:pPr>
      <w:r>
        <w:rPr>
          <w:rFonts w:ascii="Calibri" w:hAnsi="Calibri"/>
          <w:sz w:val="22"/>
        </w:rPr>
        <w:t>For production, use your organisation's PKI. The commands below produce something usable for a lab or an internal deployment.</w:t>
      </w:r>
    </w:p>
    <w:p>
      <w:pPr>
        <w:spacing w:before="0" w:after="0"/>
        <w:ind w:left="227" w:right="227"/>
        <w:shd w:val="clear" w:color="auto" w:fill="F2F2F2"/>
      </w:pPr>
      <w:r>
        <w:rPr>
          <w:rFonts w:ascii="Courier New" w:hAnsi="Courier New"/>
          <w:color w:val="1A1A1A"/>
          <w:sz w:val="18"/>
        </w:rPr>
        <w:t>cd /etc/kmip/tls</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1. A CA:</w:t>
      </w:r>
    </w:p>
    <w:p>
      <w:pPr>
        <w:spacing w:before="0" w:after="0"/>
        <w:ind w:left="227" w:right="227"/>
        <w:shd w:val="clear" w:color="auto" w:fill="F2F2F2"/>
      </w:pPr>
      <w:r>
        <w:rPr>
          <w:rFonts w:ascii="Courier New" w:hAnsi="Courier New"/>
          <w:color w:val="1A1A1A"/>
          <w:sz w:val="18"/>
        </w:rPr>
        <w:t>openssl req -x509 -newkey rsa:4096 -days 3650 -nodes \</w:t>
      </w:r>
    </w:p>
    <w:p>
      <w:pPr>
        <w:spacing w:before="0" w:after="0"/>
        <w:ind w:left="227" w:right="227"/>
        <w:shd w:val="clear" w:color="auto" w:fill="F2F2F2"/>
      </w:pPr>
      <w:r>
        <w:rPr>
          <w:rFonts w:ascii="Courier New" w:hAnsi="Courier New"/>
          <w:color w:val="1A1A1A"/>
          <w:sz w:val="18"/>
        </w:rPr>
        <w:t xml:space="preserve">    -keyout ca.key -out ca.pem \</w:t>
      </w:r>
    </w:p>
    <w:p>
      <w:pPr>
        <w:spacing w:before="0" w:after="0"/>
        <w:ind w:left="227" w:right="227"/>
        <w:shd w:val="clear" w:color="auto" w:fill="F2F2F2"/>
      </w:pPr>
      <w:r>
        <w:rPr>
          <w:rFonts w:ascii="Courier New" w:hAnsi="Courier New"/>
          <w:color w:val="1A1A1A"/>
          <w:sz w:val="18"/>
        </w:rPr>
        <w:t xml:space="preserve">    -subj "/CN=KMIP Internal CA"</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2. A server key and CSR (the SAN is what clients verify):</w:t>
      </w:r>
    </w:p>
    <w:p>
      <w:pPr>
        <w:spacing w:before="0" w:after="0"/>
        <w:ind w:left="227" w:right="227"/>
        <w:shd w:val="clear" w:color="auto" w:fill="F2F2F2"/>
      </w:pPr>
      <w:r>
        <w:rPr>
          <w:rFonts w:ascii="Courier New" w:hAnsi="Courier New"/>
          <w:color w:val="1A1A1A"/>
          <w:sz w:val="18"/>
        </w:rPr>
        <w:t>openssl req -newkey rsa:4096 -nodes \</w:t>
      </w:r>
    </w:p>
    <w:p>
      <w:pPr>
        <w:spacing w:before="0" w:after="0"/>
        <w:ind w:left="227" w:right="227"/>
        <w:shd w:val="clear" w:color="auto" w:fill="F2F2F2"/>
      </w:pPr>
      <w:r>
        <w:rPr>
          <w:rFonts w:ascii="Courier New" w:hAnsi="Courier New"/>
          <w:color w:val="1A1A1A"/>
          <w:sz w:val="18"/>
        </w:rPr>
        <w:t xml:space="preserve">    -keyout server.key -out server.csr \</w:t>
      </w:r>
    </w:p>
    <w:p>
      <w:pPr>
        <w:spacing w:before="0" w:after="0"/>
        <w:ind w:left="227" w:right="227"/>
        <w:shd w:val="clear" w:color="auto" w:fill="F2F2F2"/>
      </w:pPr>
      <w:r>
        <w:rPr>
          <w:rFonts w:ascii="Courier New" w:hAnsi="Courier New"/>
          <w:color w:val="1A1A1A"/>
          <w:sz w:val="18"/>
        </w:rPr>
        <w:t xml:space="preserve">    -subj "/CN=kms.internal" \</w:t>
      </w:r>
    </w:p>
    <w:p>
      <w:pPr>
        <w:spacing w:before="0" w:after="0"/>
        <w:ind w:left="227" w:right="227"/>
        <w:shd w:val="clear" w:color="auto" w:fill="F2F2F2"/>
      </w:pPr>
      <w:r>
        <w:rPr>
          <w:rFonts w:ascii="Courier New" w:hAnsi="Courier New"/>
          <w:color w:val="1A1A1A"/>
          <w:sz w:val="18"/>
        </w:rPr>
        <w:t xml:space="preserve">    -addext "subjectAltName=DNS:kms.internal,IP:10.0.0.10"</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3. Sign it:</w:t>
      </w:r>
    </w:p>
    <w:p>
      <w:pPr>
        <w:spacing w:before="0" w:after="0"/>
        <w:ind w:left="227" w:right="227"/>
        <w:shd w:val="clear" w:color="auto" w:fill="F2F2F2"/>
      </w:pPr>
      <w:r>
        <w:rPr>
          <w:rFonts w:ascii="Courier New" w:hAnsi="Courier New"/>
          <w:color w:val="1A1A1A"/>
          <w:sz w:val="18"/>
        </w:rPr>
        <w:t>openssl x509 -req -in server.csr -CA ca.pem -CAkey ca.key \</w:t>
      </w:r>
    </w:p>
    <w:p>
      <w:pPr>
        <w:spacing w:before="0" w:after="0"/>
        <w:ind w:left="227" w:right="227"/>
        <w:shd w:val="clear" w:color="auto" w:fill="F2F2F2"/>
      </w:pPr>
      <w:r>
        <w:rPr>
          <w:rFonts w:ascii="Courier New" w:hAnsi="Courier New"/>
          <w:color w:val="1A1A1A"/>
          <w:sz w:val="18"/>
        </w:rPr>
        <w:t xml:space="preserve">    -CAcreateserial -days 825 -out server.pem \</w:t>
      </w:r>
    </w:p>
    <w:p>
      <w:pPr>
        <w:spacing w:before="0" w:after="0"/>
        <w:ind w:left="227" w:right="227"/>
        <w:shd w:val="clear" w:color="auto" w:fill="F2F2F2"/>
      </w:pPr>
      <w:r>
        <w:rPr>
          <w:rFonts w:ascii="Courier New" w:hAnsi="Courier New"/>
          <w:color w:val="1A1A1A"/>
          <w:sz w:val="18"/>
        </w:rPr>
        <w:t xml:space="preserve">    -copy_extensions copyall</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sudo chown kmip:kmip server.key server.pem ca.pem</w:t>
      </w:r>
    </w:p>
    <w:p>
      <w:pPr>
        <w:spacing w:before="0" w:after="0"/>
        <w:ind w:left="227" w:right="227"/>
        <w:shd w:val="clear" w:color="auto" w:fill="F2F2F2"/>
      </w:pPr>
      <w:r>
        <w:rPr>
          <w:rFonts w:ascii="Courier New" w:hAnsi="Courier New"/>
          <w:color w:val="1A1A1A"/>
          <w:sz w:val="18"/>
        </w:rPr>
        <w:t>sudo chmod 600 server.key</w:t>
      </w:r>
    </w:p>
    <w:p>
      <w:pPr>
        <w:spacing w:before="0" w:after="120"/>
        <w:shd w:val="clear" w:color="auto" w:fill="F2F2F2"/>
      </w:pPr>
      <w:r>
        <w:rPr>
          <w:sz w:val="6"/>
        </w:rPr>
        <w:t xml:space="preserve"> </w:t>
      </w:r>
    </w:p>
    <w:p>
      <w:pPr>
        <w:spacing w:before="80" w:after="120"/>
        <w:ind w:left="283"/>
        <w:shd w:val="clear" w:color="auto" w:fill="FFF4E5"/>
      </w:pPr>
      <w:r>
        <w:rPr>
          <w:rFonts w:ascii="Calibri" w:hAnsi="Calibri"/>
          <w:color w:val="D86B00"/>
          <w:sz w:val="20"/>
        </w:rPr>
        <w:t>⚠  -copy_extensions copyall carries the SAN from the CSR into the certificate. Without it the SAN is silently dropped and clients reject the certificate with a hostname mismatch — a confusing failure, because the certificate looks correct until you print its extensions.</w:t>
      </w:r>
    </w:p>
    <w:p>
      <w:pPr>
        <w:spacing w:before="240" w:after="60"/>
      </w:pPr>
      <w:r>
        <w:rPr>
          <w:rFonts w:ascii="Calibri" w:hAnsi="Calibri"/>
          <w:b/>
          <w:color w:val="2E74B5"/>
          <w:sz w:val="28"/>
        </w:rPr>
        <w:t>6.2  Client certificates, for mTLS</w:t>
      </w:r>
    </w:p>
    <w:p>
      <w:pPr>
        <w:spacing w:before="0" w:after="0"/>
        <w:ind w:left="227" w:right="227"/>
        <w:shd w:val="clear" w:color="auto" w:fill="F2F2F2"/>
      </w:pPr>
      <w:r>
        <w:rPr>
          <w:rFonts w:ascii="Courier New" w:hAnsi="Courier New"/>
          <w:color w:val="1A1A1A"/>
          <w:sz w:val="18"/>
        </w:rPr>
        <w:t>openssl req -newkey rsa:2048 -nodes \</w:t>
      </w:r>
    </w:p>
    <w:p>
      <w:pPr>
        <w:spacing w:before="0" w:after="0"/>
        <w:ind w:left="227" w:right="227"/>
        <w:shd w:val="clear" w:color="auto" w:fill="F2F2F2"/>
      </w:pPr>
      <w:r>
        <w:rPr>
          <w:rFonts w:ascii="Courier New" w:hAnsi="Courier New"/>
          <w:color w:val="1A1A1A"/>
          <w:sz w:val="18"/>
        </w:rPr>
        <w:t xml:space="preserve">    -keyout alice.key -out alice.csr -subj "/CN=alice"</w:t>
      </w:r>
    </w:p>
    <w:p>
      <w:pPr>
        <w:spacing w:before="0" w:after="0"/>
        <w:ind w:left="227" w:right="227"/>
        <w:shd w:val="clear" w:color="auto" w:fill="F2F2F2"/>
      </w:pPr>
      <w:r>
        <w:rPr>
          <w:rFonts w:ascii="Courier New" w:hAnsi="Courier New"/>
          <w:color w:val="1A1A1A"/>
          <w:sz w:val="18"/>
        </w:rPr>
        <w:t>openssl x509 -req -in alice.csr -CA ca.pem -CAkey ca.key \</w:t>
      </w:r>
    </w:p>
    <w:p>
      <w:pPr>
        <w:spacing w:before="0" w:after="0"/>
        <w:ind w:left="227" w:right="227"/>
        <w:shd w:val="clear" w:color="auto" w:fill="F2F2F2"/>
      </w:pPr>
      <w:r>
        <w:rPr>
          <w:rFonts w:ascii="Courier New" w:hAnsi="Courier New"/>
          <w:color w:val="1A1A1A"/>
          <w:sz w:val="18"/>
        </w:rPr>
        <w:t xml:space="preserve">    -CAcreateserial -days 825 -out alice.pem</w:t>
      </w:r>
    </w:p>
    <w:p>
      <w:pPr>
        <w:spacing w:before="0" w:after="120"/>
        <w:shd w:val="clear" w:color="auto" w:fill="F2F2F2"/>
      </w:pPr>
      <w:r>
        <w:rPr>
          <w:sz w:val="6"/>
        </w:rPr>
        <w:t xml:space="preserve"> </w:t>
      </w:r>
    </w:p>
    <w:p>
      <w:pPr>
        <w:spacing w:before="0" w:after="80"/>
      </w:pPr>
      <w:r>
        <w:rPr>
          <w:rFonts w:ascii="Calibri" w:hAnsi="Calibri"/>
          <w:sz w:val="22"/>
        </w:rPr>
        <w:t>With tls.require_client_cert: true, a verified certificate's Common Name is used as the caller's identity — but only if it names an identity that has actually been provisioned (Section 8). A CA-signed certificate does not get to invent a principal that was never granted anything, so CN=alice only works once alice exists.</w:t>
      </w:r>
    </w:p>
    <w:p>
      <w:pPr>
        <w:spacing w:before="240" w:after="60"/>
      </w:pPr>
      <w:r>
        <w:rPr>
          <w:rFonts w:ascii="Calibri" w:hAnsi="Calibri"/>
          <w:b/>
          <w:color w:val="2E74B5"/>
          <w:sz w:val="28"/>
        </w:rPr>
        <w:t>6.3  Renewal</w:t>
      </w:r>
    </w:p>
    <w:p>
      <w:pPr>
        <w:spacing w:before="0" w:after="80"/>
      </w:pPr>
      <w:r>
        <w:rPr>
          <w:rFonts w:ascii="Calibri" w:hAnsi="Calibri"/>
          <w:sz w:val="22"/>
        </w:rPr>
        <w:t>SIGHUP re-reads the certificate and key without dropping established connections, so renewal costs no downtime:</w:t>
      </w:r>
    </w:p>
    <w:p>
      <w:pPr>
        <w:spacing w:before="0" w:after="0"/>
        <w:ind w:left="227" w:right="227"/>
        <w:shd w:val="clear" w:color="auto" w:fill="F2F2F2"/>
      </w:pPr>
      <w:r>
        <w:rPr>
          <w:rFonts w:ascii="Courier New" w:hAnsi="Courier New"/>
          <w:color w:val="1A1A1A"/>
          <w:sz w:val="18"/>
        </w:rPr>
        <w:t>sudo systemctl reload kmip-server      # ExecReload sends SIGHUP</w:t>
      </w:r>
    </w:p>
    <w:p>
      <w:pPr>
        <w:spacing w:before="0" w:after="120"/>
        <w:shd w:val="clear" w:color="auto" w:fill="F2F2F2"/>
      </w:pPr>
      <w:r>
        <w:rPr>
          <w:sz w:val="6"/>
        </w:rPr>
        <w:t xml:space="preserve"> </w:t>
      </w:r>
    </w:p>
    <w:p>
      <w:pPr>
        <w:spacing w:before="80" w:after="120"/>
        <w:ind w:left="283"/>
        <w:shd w:val="clear" w:color="auto" w:fill="FFF4E5"/>
      </w:pPr>
      <w:r>
        <w:rPr>
          <w:rFonts w:ascii="Calibri" w:hAnsi="Calibri"/>
          <w:color w:val="D86B00"/>
          <w:sz w:val="20"/>
        </w:rPr>
        <w:t>⚠  There is no ACME client. Obtaining and renewing certificates is the operator's job; only the reload is automatic.</w:t>
      </w:r>
    </w:p>
    <w:p>
      <w:r>
        <w:br w:type="page"/>
      </w:r>
    </w:p>
    <w:p>
      <w:pPr>
        <w:spacing w:before="360" w:after="120"/>
        <w:pBdr>
          <w:bottom w:val="single" w:sz="6" w:space="1" w:color="2E74B5"/>
        </w:pBdr>
      </w:pPr>
      <w:r>
        <w:rPr>
          <w:rFonts w:ascii="Calibri" w:hAnsi="Calibri"/>
          <w:b/>
          <w:color w:val="1F3964"/>
          <w:sz w:val="36"/>
        </w:rPr>
        <w:t>7  Configuration</w:t>
      </w:r>
    </w:p>
    <w:p>
      <w:pPr>
        <w:spacing w:before="0" w:after="80"/>
      </w:pPr>
      <w:r>
        <w:rPr>
          <w:rFonts w:ascii="Calibri" w:hAnsi="Calibri"/>
          <w:sz w:val="22"/>
        </w:rPr>
        <w:t>One YAML file holds everything. deploy/config.example.yaml in the repository is a fully annotated template; the Feature Specification has the complete key reference. What follows is a working minimum plus the decisions worth making deliberately.</w:t>
      </w:r>
    </w:p>
    <w:p>
      <w:pPr>
        <w:spacing w:before="240" w:after="60"/>
      </w:pPr>
      <w:r>
        <w:rPr>
          <w:rFonts w:ascii="Calibri" w:hAnsi="Calibri"/>
          <w:b/>
          <w:color w:val="2E74B5"/>
          <w:sz w:val="28"/>
        </w:rPr>
        <w:t>7.1  A working configuration</w:t>
      </w:r>
    </w:p>
    <w:p>
      <w:pPr>
        <w:spacing w:before="0" w:after="0"/>
        <w:ind w:left="227" w:right="227"/>
        <w:shd w:val="clear" w:color="auto" w:fill="F2F2F2"/>
      </w:pPr>
      <w:r>
        <w:rPr>
          <w:rFonts w:ascii="Courier New" w:hAnsi="Courier New"/>
          <w:color w:val="1A1A1A"/>
          <w:sz w:val="18"/>
        </w:rPr>
        <w:t># /etc/kmip/config.yaml</w:t>
      </w:r>
    </w:p>
    <w:p>
      <w:pPr>
        <w:spacing w:before="0" w:after="0"/>
        <w:ind w:left="227" w:right="227"/>
        <w:shd w:val="clear" w:color="auto" w:fill="F2F2F2"/>
      </w:pPr>
      <w:r>
        <w:rPr>
          <w:rFonts w:ascii="Courier New" w:hAnsi="Courier New"/>
          <w:color w:val="1A1A1A"/>
          <w:sz w:val="18"/>
        </w:rPr>
        <w:t>server:</w:t>
      </w:r>
    </w:p>
    <w:p>
      <w:pPr>
        <w:spacing w:before="0" w:after="0"/>
        <w:ind w:left="227" w:right="227"/>
        <w:shd w:val="clear" w:color="auto" w:fill="F2F2F2"/>
      </w:pPr>
      <w:r>
        <w:rPr>
          <w:rFonts w:ascii="Courier New" w:hAnsi="Courier New"/>
          <w:color w:val="1A1A1A"/>
          <w:sz w:val="18"/>
        </w:rPr>
        <w:t xml:space="preserve">  host: 0.0.0.0</w:t>
      </w:r>
    </w:p>
    <w:p>
      <w:pPr>
        <w:spacing w:before="0" w:after="0"/>
        <w:ind w:left="227" w:right="227"/>
        <w:shd w:val="clear" w:color="auto" w:fill="F2F2F2"/>
      </w:pPr>
      <w:r>
        <w:rPr>
          <w:rFonts w:ascii="Courier New" w:hAnsi="Courier New"/>
          <w:color w:val="1A1A1A"/>
          <w:sz w:val="18"/>
        </w:rPr>
        <w:t xml:space="preserve">  port: 5696</w:t>
      </w:r>
    </w:p>
    <w:p>
      <w:pPr>
        <w:spacing w:before="0" w:after="0"/>
        <w:ind w:left="227" w:right="227"/>
        <w:shd w:val="clear" w:color="auto" w:fill="F2F2F2"/>
      </w:pPr>
      <w:r>
        <w:rPr>
          <w:rFonts w:ascii="Courier New" w:hAnsi="Courier New"/>
          <w:color w:val="1A1A1A"/>
          <w:sz w:val="18"/>
        </w:rPr>
        <w:t xml:space="preserve">  workers: 4                  # null = one per CPU; 1 = single process</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tls:</w:t>
      </w:r>
    </w:p>
    <w:p>
      <w:pPr>
        <w:spacing w:before="0" w:after="0"/>
        <w:ind w:left="227" w:right="227"/>
        <w:shd w:val="clear" w:color="auto" w:fill="F2F2F2"/>
      </w:pPr>
      <w:r>
        <w:rPr>
          <w:rFonts w:ascii="Courier New" w:hAnsi="Courier New"/>
          <w:color w:val="1A1A1A"/>
          <w:sz w:val="18"/>
        </w:rPr>
        <w:t xml:space="preserve">  cert: /etc/kmip/tls/server.pem</w:t>
      </w:r>
    </w:p>
    <w:p>
      <w:pPr>
        <w:spacing w:before="0" w:after="0"/>
        <w:ind w:left="227" w:right="227"/>
        <w:shd w:val="clear" w:color="auto" w:fill="F2F2F2"/>
      </w:pPr>
      <w:r>
        <w:rPr>
          <w:rFonts w:ascii="Courier New" w:hAnsi="Courier New"/>
          <w:color w:val="1A1A1A"/>
          <w:sz w:val="18"/>
        </w:rPr>
        <w:t xml:space="preserve">  key:  /etc/kmip/tls/server.key</w:t>
      </w:r>
    </w:p>
    <w:p>
      <w:pPr>
        <w:spacing w:before="0" w:after="0"/>
        <w:ind w:left="227" w:right="227"/>
        <w:shd w:val="clear" w:color="auto" w:fill="F2F2F2"/>
      </w:pPr>
      <w:r>
        <w:rPr>
          <w:rFonts w:ascii="Courier New" w:hAnsi="Courier New"/>
          <w:color w:val="1A1A1A"/>
          <w:sz w:val="18"/>
        </w:rPr>
        <w:t xml:space="preserve">  ca:   /etc/kmip/tls/ca.pem</w:t>
      </w:r>
    </w:p>
    <w:p>
      <w:pPr>
        <w:spacing w:before="0" w:after="0"/>
        <w:ind w:left="227" w:right="227"/>
        <w:shd w:val="clear" w:color="auto" w:fill="F2F2F2"/>
      </w:pPr>
      <w:r>
        <w:rPr>
          <w:rFonts w:ascii="Courier New" w:hAnsi="Courier New"/>
          <w:color w:val="1A1A1A"/>
          <w:sz w:val="18"/>
        </w:rPr>
        <w:t xml:space="preserve">  require_client_cert: false</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hsm:</w:t>
      </w:r>
    </w:p>
    <w:p>
      <w:pPr>
        <w:spacing w:before="0" w:after="0"/>
        <w:ind w:left="227" w:right="227"/>
        <w:shd w:val="clear" w:color="auto" w:fill="F2F2F2"/>
      </w:pPr>
      <w:r>
        <w:rPr>
          <w:rFonts w:ascii="Courier New" w:hAnsi="Courier New"/>
          <w:color w:val="1A1A1A"/>
          <w:sz w:val="18"/>
        </w:rPr>
        <w:t xml:space="preserve">  library: /usr/local/lib/softhsm/libsofthsm2.so</w:t>
      </w:r>
    </w:p>
    <w:p>
      <w:pPr>
        <w:spacing w:before="0" w:after="0"/>
        <w:ind w:left="227" w:right="227"/>
        <w:shd w:val="clear" w:color="auto" w:fill="F2F2F2"/>
      </w:pPr>
      <w:r>
        <w:rPr>
          <w:rFonts w:ascii="Courier New" w:hAnsi="Courier New"/>
          <w:color w:val="1A1A1A"/>
          <w:sz w:val="18"/>
        </w:rPr>
        <w:t xml:space="preserve">  token_label: KMIPToken</w:t>
      </w:r>
    </w:p>
    <w:p>
      <w:pPr>
        <w:spacing w:before="0" w:after="0"/>
        <w:ind w:left="227" w:right="227"/>
        <w:shd w:val="clear" w:color="auto" w:fill="F2F2F2"/>
      </w:pPr>
      <w:r>
        <w:rPr>
          <w:rFonts w:ascii="Courier New" w:hAnsi="Courier New"/>
          <w:color w:val="1A1A1A"/>
          <w:sz w:val="18"/>
        </w:rPr>
        <w:t xml:space="preserve">  pin_file: /run/secrets/kmip-token-pin</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storage:</w:t>
      </w:r>
    </w:p>
    <w:p>
      <w:pPr>
        <w:spacing w:before="0" w:after="0"/>
        <w:ind w:left="227" w:right="227"/>
        <w:shd w:val="clear" w:color="auto" w:fill="F2F2F2"/>
      </w:pPr>
      <w:r>
        <w:rPr>
          <w:rFonts w:ascii="Courier New" w:hAnsi="Courier New"/>
          <w:color w:val="1A1A1A"/>
          <w:sz w:val="18"/>
        </w:rPr>
        <w:t xml:space="preserve">  database: /var/lib/kmip/kmip.db</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observability:</w:t>
      </w:r>
    </w:p>
    <w:p>
      <w:pPr>
        <w:spacing w:before="0" w:after="0"/>
        <w:ind w:left="227" w:right="227"/>
        <w:shd w:val="clear" w:color="auto" w:fill="F2F2F2"/>
      </w:pPr>
      <w:r>
        <w:rPr>
          <w:rFonts w:ascii="Courier New" w:hAnsi="Courier New"/>
          <w:color w:val="1A1A1A"/>
          <w:sz w:val="18"/>
        </w:rPr>
        <w:t xml:space="preserve">  enabled: true</w:t>
      </w:r>
    </w:p>
    <w:p>
      <w:pPr>
        <w:spacing w:before="0" w:after="0"/>
        <w:ind w:left="227" w:right="227"/>
        <w:shd w:val="clear" w:color="auto" w:fill="F2F2F2"/>
      </w:pPr>
      <w:r>
        <w:rPr>
          <w:rFonts w:ascii="Courier New" w:hAnsi="Courier New"/>
          <w:color w:val="1A1A1A"/>
          <w:sz w:val="18"/>
        </w:rPr>
        <w:t xml:space="preserve">  host: 127.0.0.1             # keep off the public interface</w:t>
      </w:r>
    </w:p>
    <w:p>
      <w:pPr>
        <w:spacing w:before="0" w:after="0"/>
        <w:ind w:left="227" w:right="227"/>
        <w:shd w:val="clear" w:color="auto" w:fill="F2F2F2"/>
      </w:pPr>
      <w:r>
        <w:rPr>
          <w:rFonts w:ascii="Courier New" w:hAnsi="Courier New"/>
          <w:color w:val="1A1A1A"/>
          <w:sz w:val="18"/>
        </w:rPr>
        <w:t xml:space="preserve">  port: 9696</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governance:</w:t>
      </w:r>
    </w:p>
    <w:p>
      <w:pPr>
        <w:spacing w:before="0" w:after="0"/>
        <w:ind w:left="227" w:right="227"/>
        <w:shd w:val="clear" w:color="auto" w:fill="F2F2F2"/>
      </w:pPr>
      <w:r>
        <w:rPr>
          <w:rFonts w:ascii="Courier New" w:hAnsi="Courier New"/>
          <w:color w:val="1A1A1A"/>
          <w:sz w:val="18"/>
        </w:rPr>
        <w:t xml:space="preserve">  enabled: false              # see Section 7.4</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logging:</w:t>
      </w:r>
    </w:p>
    <w:p>
      <w:pPr>
        <w:spacing w:before="0" w:after="0"/>
        <w:ind w:left="227" w:right="227"/>
        <w:shd w:val="clear" w:color="auto" w:fill="F2F2F2"/>
      </w:pPr>
      <w:r>
        <w:rPr>
          <w:rFonts w:ascii="Courier New" w:hAnsi="Courier New"/>
          <w:color w:val="1A1A1A"/>
          <w:sz w:val="18"/>
        </w:rPr>
        <w:t xml:space="preserve">  level: INFO</w:t>
      </w:r>
    </w:p>
    <w:p>
      <w:pPr>
        <w:spacing w:before="0" w:after="0"/>
        <w:ind w:left="227" w:right="227"/>
        <w:shd w:val="clear" w:color="auto" w:fill="F2F2F2"/>
      </w:pPr>
      <w:r>
        <w:rPr>
          <w:rFonts w:ascii="Courier New" w:hAnsi="Courier New"/>
          <w:color w:val="1A1A1A"/>
          <w:sz w:val="18"/>
        </w:rPr>
        <w:t xml:space="preserve">  format: json</w:t>
      </w:r>
    </w:p>
    <w:p>
      <w:pPr>
        <w:spacing w:before="0" w:after="120"/>
        <w:shd w:val="clear" w:color="auto" w:fill="F2F2F2"/>
      </w:pPr>
      <w:r>
        <w:rPr>
          <w:sz w:val="6"/>
        </w:rPr>
        <w:t xml:space="preserve"> </w:t>
      </w:r>
    </w:p>
    <w:p>
      <w:pPr>
        <w:spacing w:before="240" w:after="60"/>
      </w:pPr>
      <w:r>
        <w:rPr>
          <w:rFonts w:ascii="Calibri" w:hAnsi="Calibri"/>
          <w:b/>
          <w:color w:val="2E74B5"/>
          <w:sz w:val="28"/>
        </w:rPr>
        <w:t>7.2  The token PIN</w:t>
      </w:r>
    </w:p>
    <w:p>
      <w:pPr>
        <w:spacing w:before="0" w:after="80"/>
      </w:pPr>
      <w:r>
        <w:rPr>
          <w:rFonts w:ascii="Calibri" w:hAnsi="Calibri"/>
          <w:sz w:val="22"/>
        </w:rPr>
        <w:t>Supply exactly one source. Setting more than one is a configuration error and refuses to start, rather than leaving you guessing which won.</w:t>
      </w:r>
    </w:p>
    <w:tbl>
      <w:tblPr>
        <w:tblStyle w:val="TableGrid"/>
        <w:tblW w:type="auto" w:w="0"/>
        <w:jc w:val="left"/>
        <w:tblLook w:firstColumn="1" w:firstRow="1" w:lastColumn="0" w:lastRow="0" w:noHBand="0" w:noVBand="1" w:val="04A0"/>
      </w:tblPr>
      <w:tblGrid>
        <w:gridCol w:w="4703"/>
        <w:gridCol w:w="4703"/>
      </w:tblGrid>
      <w:tr>
        <w:tc>
          <w:tcPr>
            <w:tcW w:type="dxa" w:w="1984"/>
            <w:shd w:val="clear" w:color="auto" w:fill="1F3964"/>
            <w:vAlign w:val="center"/>
          </w:tcPr>
          <w:p>
            <w:pPr>
              <w:spacing w:before="40" w:after="40"/>
            </w:pPr>
            <w:r>
              <w:rPr>
                <w:rFonts w:ascii="Calibri" w:hAnsi="Calibri"/>
                <w:b/>
                <w:color w:val="FFFFFF"/>
                <w:sz w:val="20"/>
              </w:rPr>
              <w:t>Source</w:t>
            </w:r>
          </w:p>
        </w:tc>
        <w:tc>
          <w:tcPr>
            <w:tcW w:type="dxa" w:w="7654"/>
            <w:shd w:val="clear" w:color="auto" w:fill="1F3964"/>
            <w:vAlign w:val="center"/>
          </w:tcPr>
          <w:p>
            <w:pPr>
              <w:spacing w:before="40" w:after="40"/>
            </w:pPr>
            <w:r>
              <w:rPr>
                <w:rFonts w:ascii="Calibri" w:hAnsi="Calibri"/>
                <w:b/>
                <w:color w:val="FFFFFF"/>
                <w:sz w:val="20"/>
              </w:rPr>
              <w:t>Use when</w:t>
            </w:r>
          </w:p>
        </w:tc>
      </w:tr>
      <w:tr>
        <w:tc>
          <w:tcPr>
            <w:tcW w:type="dxa" w:w="1984"/>
            <w:shd w:val="clear" w:color="auto" w:fill="F5F8FF"/>
            <w:vAlign w:val="center"/>
          </w:tcPr>
          <w:p>
            <w:pPr>
              <w:spacing w:before="20" w:after="20"/>
            </w:pPr>
            <w:r>
              <w:rPr>
                <w:rFonts w:ascii="Courier New" w:hAnsi="Courier New"/>
                <w:sz w:val="20"/>
              </w:rPr>
              <w:t>hsm.pin_file</w:t>
            </w:r>
          </w:p>
        </w:tc>
        <w:tc>
          <w:tcPr>
            <w:tcW w:type="dxa" w:w="7654"/>
            <w:shd w:val="clear" w:color="auto" w:fill="F5F8FF"/>
            <w:vAlign w:val="center"/>
          </w:tcPr>
          <w:p>
            <w:pPr>
              <w:spacing w:before="20" w:after="20"/>
            </w:pPr>
            <w:r>
              <w:rPr>
                <w:rFonts w:ascii="Calibri" w:hAnsi="Calibri"/>
                <w:sz w:val="20"/>
              </w:rPr>
              <w:t>Preferred. A secrets manager, a Kubernetes secret, or systemd LoadCredential mounts the file; the server reads it at the moment it is needed and never holds it on the config object.</w:t>
            </w:r>
          </w:p>
        </w:tc>
      </w:tr>
      <w:tr>
        <w:tc>
          <w:tcPr>
            <w:tcW w:type="dxa" w:w="1984"/>
            <w:vAlign w:val="center"/>
          </w:tcPr>
          <w:p>
            <w:pPr>
              <w:spacing w:before="20" w:after="20"/>
            </w:pPr>
            <w:r>
              <w:rPr>
                <w:rFonts w:ascii="Courier New" w:hAnsi="Courier New"/>
                <w:sz w:val="20"/>
              </w:rPr>
              <w:t>hsm.pin_env</w:t>
            </w:r>
          </w:p>
        </w:tc>
        <w:tc>
          <w:tcPr>
            <w:tcW w:type="dxa" w:w="7654"/>
            <w:vAlign w:val="center"/>
          </w:tcPr>
          <w:p>
            <w:pPr>
              <w:spacing w:before="20" w:after="20"/>
            </w:pPr>
            <w:r>
              <w:rPr>
                <w:rFonts w:ascii="Calibri" w:hAnsi="Calibri"/>
                <w:sz w:val="20"/>
              </w:rPr>
              <w:t>Acceptable where the environment is protected.</w:t>
            </w:r>
          </w:p>
        </w:tc>
      </w:tr>
      <w:tr>
        <w:tc>
          <w:tcPr>
            <w:tcW w:type="dxa" w:w="1984"/>
            <w:shd w:val="clear" w:color="auto" w:fill="F5F8FF"/>
            <w:vAlign w:val="center"/>
          </w:tcPr>
          <w:p>
            <w:pPr>
              <w:spacing w:before="20" w:after="20"/>
            </w:pPr>
            <w:r>
              <w:rPr>
                <w:rFonts w:ascii="Courier New" w:hAnsi="Courier New"/>
                <w:sz w:val="20"/>
              </w:rPr>
              <w:t>hsm.pin</w:t>
            </w:r>
          </w:p>
        </w:tc>
        <w:tc>
          <w:tcPr>
            <w:tcW w:type="dxa" w:w="7654"/>
            <w:shd w:val="clear" w:color="auto" w:fill="F5F8FF"/>
            <w:vAlign w:val="center"/>
          </w:tcPr>
          <w:p>
            <w:pPr>
              <w:spacing w:before="20" w:after="20"/>
            </w:pPr>
            <w:r>
              <w:rPr>
                <w:rFonts w:ascii="Calibri" w:hAnsi="Calibri"/>
                <w:sz w:val="20"/>
              </w:rPr>
              <w:t>Works, warns at every start, and is redacted from any config dump. It ends up in version control sooner or later.</w:t>
            </w:r>
          </w:p>
        </w:tc>
      </w:tr>
    </w:tbl>
    <w:p/>
    <w:p>
      <w:pPr>
        <w:spacing w:before="0" w:after="0"/>
        <w:ind w:left="227" w:right="227"/>
        <w:shd w:val="clear" w:color="auto" w:fill="F2F2F2"/>
      </w:pPr>
      <w:r>
        <w:rPr>
          <w:rFonts w:ascii="Courier New" w:hAnsi="Courier New"/>
          <w:color w:val="1A1A1A"/>
          <w:sz w:val="18"/>
        </w:rPr>
        <w:t>sudo install -o kmip -g kmip -m 600 /dev/null /run/secrets/kmip-token-pin</w:t>
      </w:r>
    </w:p>
    <w:p>
      <w:pPr>
        <w:spacing w:before="0" w:after="0"/>
        <w:ind w:left="227" w:right="227"/>
        <w:shd w:val="clear" w:color="auto" w:fill="F2F2F2"/>
      </w:pPr>
      <w:r>
        <w:rPr>
          <w:rFonts w:ascii="Courier New" w:hAnsi="Courier New"/>
          <w:color w:val="1A1A1A"/>
          <w:sz w:val="18"/>
        </w:rPr>
        <w:t>printf '%s' '&lt;user-pin&gt;' | sudo tee /run/secrets/kmip-token-pin &gt;/dev/null</w:t>
      </w:r>
    </w:p>
    <w:p>
      <w:pPr>
        <w:spacing w:before="0" w:after="120"/>
        <w:shd w:val="clear" w:color="auto" w:fill="F2F2F2"/>
      </w:pPr>
      <w:r>
        <w:rPr>
          <w:sz w:val="6"/>
        </w:rPr>
        <w:t xml:space="preserve"> </w:t>
      </w:r>
    </w:p>
    <w:p>
      <w:pPr>
        <w:spacing w:before="240" w:after="60"/>
      </w:pPr>
      <w:r>
        <w:rPr>
          <w:rFonts w:ascii="Calibri" w:hAnsi="Calibri"/>
          <w:b/>
          <w:color w:val="2E74B5"/>
          <w:sz w:val="28"/>
        </w:rPr>
        <w:t>7.3  Validate before starting</w:t>
      </w:r>
    </w:p>
    <w:p>
      <w:pPr>
        <w:spacing w:before="0" w:after="0"/>
        <w:ind w:left="227" w:right="227"/>
        <w:shd w:val="clear" w:color="auto" w:fill="F2F2F2"/>
      </w:pPr>
      <w:r>
        <w:rPr>
          <w:rFonts w:ascii="Courier New" w:hAnsi="Courier New"/>
          <w:color w:val="1A1A1A"/>
          <w:sz w:val="18"/>
        </w:rPr>
        <w:t>kmip-server --config /etc/kmip/config.yaml --check</w:t>
      </w:r>
    </w:p>
    <w:p>
      <w:pPr>
        <w:spacing w:before="0" w:after="0"/>
        <w:ind w:left="227" w:right="227"/>
        <w:shd w:val="clear" w:color="auto" w:fill="F2F2F2"/>
      </w:pPr>
      <w:r>
        <w:rPr>
          <w:rFonts w:ascii="Courier New" w:hAnsi="Courier New"/>
          <w:color w:val="1A1A1A"/>
          <w:sz w:val="18"/>
        </w:rPr>
        <w:t>→ Configuration at /etc/kmip/config.yaml is valid</w:t>
      </w:r>
    </w:p>
    <w:p>
      <w:pPr>
        <w:spacing w:before="0" w:after="120"/>
        <w:shd w:val="clear" w:color="auto" w:fill="F2F2F2"/>
      </w:pPr>
      <w:r>
        <w:rPr>
          <w:sz w:val="6"/>
        </w:rPr>
        <w:t xml:space="preserve"> </w:t>
      </w:r>
    </w:p>
    <w:p>
      <w:pPr>
        <w:spacing w:before="0" w:after="80"/>
      </w:pPr>
      <w:r>
        <w:rPr>
          <w:rFonts w:ascii="Calibri" w:hAnsi="Calibri"/>
          <w:sz w:val="22"/>
        </w:rPr>
        <w:t>Validation is strict and names the offending key. An unknown section, a certificate without its key, require_client_cert without a CA, more than one PIN source, or dual control with fewer than two approvals all fail here rather than starting half-configured.</w:t>
      </w:r>
    </w:p>
    <w:p>
      <w:pPr>
        <w:spacing w:before="240" w:after="60"/>
      </w:pPr>
      <w:r>
        <w:rPr>
          <w:rFonts w:ascii="Calibri" w:hAnsi="Calibri"/>
          <w:b/>
          <w:color w:val="2E74B5"/>
          <w:sz w:val="28"/>
        </w:rPr>
        <w:t>7.4  Governance, when you want it</w:t>
      </w:r>
    </w:p>
    <w:p>
      <w:pPr>
        <w:spacing w:before="0" w:after="80"/>
      </w:pPr>
      <w:r>
        <w:rPr>
          <w:rFonts w:ascii="Calibri" w:hAnsi="Calibri"/>
          <w:sz w:val="22"/>
        </w:rPr>
        <w:t>Both governance features are off by default, so an upgrade behaves exactly as before until an operator turns them on — the right default for controls that can refuse a client's operation or deactivate a key on their own.</w:t>
      </w:r>
    </w:p>
    <w:p>
      <w:pPr>
        <w:spacing w:before="0" w:after="0"/>
        <w:ind w:left="227" w:right="227"/>
        <w:shd w:val="clear" w:color="auto" w:fill="F2F2F2"/>
      </w:pPr>
      <w:r>
        <w:rPr>
          <w:rFonts w:ascii="Courier New" w:hAnsi="Courier New"/>
          <w:color w:val="1A1A1A"/>
          <w:sz w:val="18"/>
        </w:rPr>
        <w:t>governance:</w:t>
      </w:r>
    </w:p>
    <w:p>
      <w:pPr>
        <w:spacing w:before="0" w:after="0"/>
        <w:ind w:left="227" w:right="227"/>
        <w:shd w:val="clear" w:color="auto" w:fill="F2F2F2"/>
      </w:pPr>
      <w:r>
        <w:rPr>
          <w:rFonts w:ascii="Courier New" w:hAnsi="Courier New"/>
          <w:color w:val="1A1A1A"/>
          <w:sz w:val="18"/>
        </w:rPr>
        <w:t xml:space="preserve">  enabled: true               # run the cryptoperiod scheduler</w:t>
      </w:r>
    </w:p>
    <w:p>
      <w:pPr>
        <w:spacing w:before="0" w:after="0"/>
        <w:ind w:left="227" w:right="227"/>
        <w:shd w:val="clear" w:color="auto" w:fill="F2F2F2"/>
      </w:pPr>
      <w:r>
        <w:rPr>
          <w:rFonts w:ascii="Courier New" w:hAnsi="Courier New"/>
          <w:color w:val="1A1A1A"/>
          <w:sz w:val="18"/>
        </w:rPr>
        <w:t xml:space="preserve">  scan_interval_seconds: 300</w:t>
      </w:r>
    </w:p>
    <w:p>
      <w:pPr>
        <w:spacing w:before="0" w:after="0"/>
        <w:ind w:left="227" w:right="227"/>
        <w:shd w:val="clear" w:color="auto" w:fill="F2F2F2"/>
      </w:pPr>
      <w:r>
        <w:rPr>
          <w:rFonts w:ascii="Courier New" w:hAnsi="Courier New"/>
          <w:color w:val="1A1A1A"/>
          <w:sz w:val="18"/>
        </w:rPr>
        <w:t xml:space="preserve">  warn_days: 7</w:t>
      </w:r>
    </w:p>
    <w:p>
      <w:pPr>
        <w:spacing w:before="0" w:after="0"/>
        <w:ind w:left="227" w:right="227"/>
        <w:shd w:val="clear" w:color="auto" w:fill="F2F2F2"/>
      </w:pPr>
      <w:r>
        <w:rPr>
          <w:rFonts w:ascii="Courier New" w:hAnsi="Courier New"/>
          <w:color w:val="1A1A1A"/>
          <w:sz w:val="18"/>
        </w:rPr>
        <w:t xml:space="preserve">  auto_rotate: false          # create a cross-linked replacement on expiry</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xml:space="preserve">  dual_control: true          # Destroy and Export need approval</w:t>
      </w:r>
    </w:p>
    <w:p>
      <w:pPr>
        <w:spacing w:before="0" w:after="0"/>
        <w:ind w:left="227" w:right="227"/>
        <w:shd w:val="clear" w:color="auto" w:fill="F2F2F2"/>
      </w:pPr>
      <w:r>
        <w:rPr>
          <w:rFonts w:ascii="Courier New" w:hAnsi="Courier New"/>
          <w:color w:val="1A1A1A"/>
          <w:sz w:val="18"/>
        </w:rPr>
        <w:t xml:space="preserve">  dual_control_operations: [Destroy, Export]</w:t>
      </w:r>
    </w:p>
    <w:p>
      <w:pPr>
        <w:spacing w:before="0" w:after="0"/>
        <w:ind w:left="227" w:right="227"/>
        <w:shd w:val="clear" w:color="auto" w:fill="F2F2F2"/>
      </w:pPr>
      <w:r>
        <w:rPr>
          <w:rFonts w:ascii="Courier New" w:hAnsi="Courier New"/>
          <w:color w:val="1A1A1A"/>
          <w:sz w:val="18"/>
        </w:rPr>
        <w:t xml:space="preserve">  approvals_required: 2       # must be &gt;= 2</w:t>
      </w:r>
    </w:p>
    <w:p>
      <w:pPr>
        <w:spacing w:before="0" w:after="0"/>
        <w:ind w:left="227" w:right="227"/>
        <w:shd w:val="clear" w:color="auto" w:fill="F2F2F2"/>
      </w:pPr>
      <w:r>
        <w:rPr>
          <w:rFonts w:ascii="Courier New" w:hAnsi="Courier New"/>
          <w:color w:val="1A1A1A"/>
          <w:sz w:val="18"/>
        </w:rPr>
        <w:t xml:space="preserve">  approval_ttl_seconds: 3600</w:t>
      </w:r>
    </w:p>
    <w:p>
      <w:pPr>
        <w:spacing w:before="0" w:after="120"/>
        <w:shd w:val="clear" w:color="auto" w:fill="F2F2F2"/>
      </w:pPr>
      <w:r>
        <w:rPr>
          <w:sz w:val="6"/>
        </w:rPr>
        <w:t xml:space="preserve"> </w:t>
      </w:r>
    </w:p>
    <w:p>
      <w:pPr>
        <w:spacing w:before="80" w:after="120"/>
        <w:ind w:left="283"/>
        <w:shd w:val="clear" w:color="auto" w:fill="FFF4E5"/>
      </w:pPr>
      <w:r>
        <w:rPr>
          <w:rFonts w:ascii="Calibri" w:hAnsi="Calibri"/>
          <w:color w:val="D86B00"/>
          <w:sz w:val="20"/>
        </w:rPr>
        <w:t>⚠  Turn dual control on only once you have at least three identities provisioned. The requester can never approve their own request, so with two identities and approvals_required: 2, nothing destructive can ever be approved.</w:t>
      </w:r>
    </w:p>
    <w:p>
      <w:r>
        <w:br w:type="page"/>
      </w:r>
    </w:p>
    <w:p>
      <w:pPr>
        <w:spacing w:before="360" w:after="120"/>
        <w:pBdr>
          <w:bottom w:val="single" w:sz="6" w:space="1" w:color="2E74B5"/>
        </w:pBdr>
      </w:pPr>
      <w:r>
        <w:rPr>
          <w:rFonts w:ascii="Calibri" w:hAnsi="Calibri"/>
          <w:b/>
          <w:color w:val="1F3964"/>
          <w:sz w:val="36"/>
        </w:rPr>
        <w:t>8  First start and provisioning</w:t>
      </w:r>
    </w:p>
    <w:p>
      <w:pPr>
        <w:spacing w:before="240" w:after="60"/>
      </w:pPr>
      <w:r>
        <w:rPr>
          <w:rFonts w:ascii="Calibri" w:hAnsi="Calibri"/>
          <w:b/>
          <w:color w:val="2E74B5"/>
          <w:sz w:val="28"/>
        </w:rPr>
        <w:t>8.1  Start it in the foreground</w:t>
      </w:r>
    </w:p>
    <w:p>
      <w:pPr>
        <w:spacing w:before="0" w:after="0"/>
        <w:ind w:left="227" w:right="227"/>
        <w:shd w:val="clear" w:color="auto" w:fill="F2F2F2"/>
      </w:pPr>
      <w:r>
        <w:rPr>
          <w:rFonts w:ascii="Courier New" w:hAnsi="Courier New"/>
          <w:color w:val="1A1A1A"/>
          <w:sz w:val="18"/>
        </w:rPr>
        <w:t>sudo -u kmip SOFTHSM2_CONF=/etc/kmip/softhsm2.conf \</w:t>
      </w:r>
    </w:p>
    <w:p>
      <w:pPr>
        <w:spacing w:before="0" w:after="0"/>
        <w:ind w:left="227" w:right="227"/>
        <w:shd w:val="clear" w:color="auto" w:fill="F2F2F2"/>
      </w:pPr>
      <w:r>
        <w:rPr>
          <w:rFonts w:ascii="Courier New" w:hAnsi="Courier New"/>
          <w:color w:val="1A1A1A"/>
          <w:sz w:val="18"/>
        </w:rPr>
        <w:t xml:space="preserve">    kmip-server --config /etc/kmip/config.yaml</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{"level":"INFO","msg":"KMIP server listening on 0.0.0.0:5696"}</w:t>
      </w:r>
    </w:p>
    <w:p>
      <w:pPr>
        <w:spacing w:before="0" w:after="0"/>
        <w:ind w:left="227" w:right="227"/>
        <w:shd w:val="clear" w:color="auto" w:fill="F2F2F2"/>
      </w:pPr>
      <w:r>
        <w:rPr>
          <w:rFonts w:ascii="Courier New" w:hAnsi="Courier New"/>
          <w:color w:val="1A1A1A"/>
          <w:sz w:val="18"/>
        </w:rPr>
        <w:t>→ {"level":"INFO","msg":"kmip-server ready with 4 worker(s)"}</w:t>
      </w:r>
    </w:p>
    <w:p>
      <w:pPr>
        <w:spacing w:before="0" w:after="120"/>
        <w:shd w:val="clear" w:color="auto" w:fill="F2F2F2"/>
      </w:pPr>
      <w:r>
        <w:rPr>
          <w:sz w:val="6"/>
        </w:rPr>
        <w:t xml:space="preserve"> </w:t>
      </w:r>
    </w:p>
    <w:p>
      <w:pPr>
        <w:spacing w:before="0" w:after="80"/>
      </w:pPr>
      <w:r>
        <w:rPr>
          <w:rFonts w:ascii="Calibri" w:hAnsi="Calibri"/>
          <w:sz w:val="22"/>
        </w:rPr>
        <w:t>The first start does real work before it binds: it opens the HSM session, provisions the AES master key that protects secret blobs at rest, and converts any pre-existing cleartext blobs. On a token holding thousands of keys that takes seconds — which is why readiness checks the listener and not just the HSM.</w:t>
      </w:r>
    </w:p>
    <w:p>
      <w:pPr>
        <w:spacing w:before="240" w:after="60"/>
      </w:pPr>
      <w:r>
        <w:rPr>
          <w:rFonts w:ascii="Calibri" w:hAnsi="Calibri"/>
          <w:b/>
          <w:color w:val="2E74B5"/>
          <w:sz w:val="28"/>
        </w:rPr>
        <w:t>8.2  Confirm it is actually ready</w:t>
      </w:r>
    </w:p>
    <w:p>
      <w:pPr>
        <w:spacing w:before="0" w:after="0"/>
        <w:ind w:left="227" w:right="227"/>
        <w:shd w:val="clear" w:color="auto" w:fill="F2F2F2"/>
      </w:pPr>
      <w:r>
        <w:rPr>
          <w:rFonts w:ascii="Courier New" w:hAnsi="Courier New"/>
          <w:color w:val="1A1A1A"/>
          <w:sz w:val="18"/>
        </w:rPr>
        <w:t>curl -s localhost:9696/health</w:t>
      </w:r>
    </w:p>
    <w:p>
      <w:pPr>
        <w:spacing w:before="0" w:after="0"/>
        <w:ind w:left="227" w:right="227"/>
        <w:shd w:val="clear" w:color="auto" w:fill="F2F2F2"/>
      </w:pPr>
      <w:r>
        <w:rPr>
          <w:rFonts w:ascii="Courier New" w:hAnsi="Courier New"/>
          <w:color w:val="1A1A1A"/>
          <w:sz w:val="18"/>
        </w:rPr>
        <w:t>→ 200</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curl -s localhost:9696/ready</w:t>
      </w:r>
    </w:p>
    <w:p>
      <w:pPr>
        <w:spacing w:before="0" w:after="0"/>
        <w:ind w:left="227" w:right="227"/>
        <w:shd w:val="clear" w:color="auto" w:fill="F2F2F2"/>
      </w:pPr>
      <w:r>
        <w:rPr>
          <w:rFonts w:ascii="Courier New" w:hAnsi="Courier New"/>
          <w:color w:val="1A1A1A"/>
          <w:sz w:val="18"/>
        </w:rPr>
        <w:t>→ {"ready": true, "mechanisms": 79, "schema_version": 1}</w:t>
      </w:r>
    </w:p>
    <w:p>
      <w:pPr>
        <w:spacing w:before="0" w:after="120"/>
        <w:shd w:val="clear" w:color="auto" w:fill="F2F2F2"/>
      </w:pPr>
      <w:r>
        <w:rPr>
          <w:sz w:val="6"/>
        </w:rPr>
        <w:t xml:space="preserve"> </w:t>
      </w:r>
    </w:p>
    <w:p>
      <w:pPr>
        <w:spacing w:before="80" w:after="120"/>
        <w:ind w:left="283"/>
        <w:shd w:val="clear" w:color="auto" w:fill="E8F5E9"/>
      </w:pPr>
      <w:r>
        <w:rPr>
          <w:rFonts w:ascii="Calibri" w:hAnsi="Calibri"/>
          <w:color w:val="378644"/>
          <w:sz w:val="20"/>
        </w:rPr>
        <w:t>✔  Use /ready as the readiness probe and /health as the liveness probe. /ready answers 200 only once the KMIP port is open, the HSM session is usable and the database answers — so an orchestrator will not route traffic at a port that is not listening yet.</w:t>
      </w:r>
    </w:p>
    <w:p>
      <w:pPr>
        <w:spacing w:before="240" w:after="60"/>
      </w:pPr>
      <w:r>
        <w:rPr>
          <w:rFonts w:ascii="Calibri" w:hAnsi="Calibri"/>
          <w:b/>
          <w:color w:val="2E74B5"/>
          <w:sz w:val="28"/>
        </w:rPr>
        <w:t>8.3  Provision identities</w:t>
      </w:r>
    </w:p>
    <w:p>
      <w:pPr>
        <w:spacing w:before="0" w:after="80"/>
      </w:pPr>
      <w:r>
        <w:rPr>
          <w:rFonts w:ascii="Calibri" w:hAnsi="Calibri"/>
          <w:sz w:val="22"/>
        </w:rPr>
        <w:t>There is no self-registration and no anonymous fallback: an identity must exist before it can authenticate. KMIP defines no operation for this, so it is done with kmip-admin.</w:t>
      </w:r>
    </w:p>
    <w:p>
      <w:pPr>
        <w:spacing w:before="0" w:after="0"/>
        <w:ind w:left="227" w:right="227"/>
        <w:shd w:val="clear" w:color="auto" w:fill="F2F2F2"/>
      </w:pPr>
      <w:r>
        <w:rPr>
          <w:rFonts w:ascii="Courier New" w:hAnsi="Courier New"/>
          <w:color w:val="1A1A1A"/>
          <w:sz w:val="18"/>
        </w:rPr>
        <w:t>kmip-admin -c /etc/kmip/config.yaml identity add alice</w:t>
      </w:r>
    </w:p>
    <w:p>
      <w:pPr>
        <w:spacing w:before="0" w:after="0"/>
        <w:ind w:left="227" w:right="227"/>
        <w:shd w:val="clear" w:color="auto" w:fill="F2F2F2"/>
      </w:pPr>
      <w:r>
        <w:rPr>
          <w:rFonts w:ascii="Courier New" w:hAnsi="Courier New"/>
          <w:color w:val="1A1A1A"/>
          <w:sz w:val="18"/>
        </w:rPr>
        <w:t># prompts for a password; --password is available for scripting</w:t>
      </w:r>
    </w:p>
    <w:p>
      <w:pPr>
        <w:spacing w:before="0" w:after="0"/>
        <w:ind w:left="227" w:right="227"/>
        <w:shd w:val="clear" w:color="auto" w:fill="F2F2F2"/>
      </w:pPr>
      <w:r>
        <w:rPr>
          <w:rFonts w:ascii="Courier New" w:hAnsi="Courier New"/>
          <w:color w:val="1A1A1A"/>
          <w:sz w:val="18"/>
        </w:rPr>
        <w:t>→ identity 'alice' saved</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kmip-admin -c /etc/kmip/config.yaml identity add bob</w:t>
      </w:r>
    </w:p>
    <w:p>
      <w:pPr>
        <w:spacing w:before="0" w:after="0"/>
        <w:ind w:left="227" w:right="227"/>
        <w:shd w:val="clear" w:color="auto" w:fill="F2F2F2"/>
      </w:pPr>
      <w:r>
        <w:rPr>
          <w:rFonts w:ascii="Courier New" w:hAnsi="Courier New"/>
          <w:color w:val="1A1A1A"/>
          <w:sz w:val="18"/>
        </w:rPr>
        <w:t>kmip-admin -c /etc/kmip/config.yaml identity add ops-admin</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One administrator, who can reach every object:</w:t>
      </w:r>
    </w:p>
    <w:p>
      <w:pPr>
        <w:spacing w:before="0" w:after="0"/>
        <w:ind w:left="227" w:right="227"/>
        <w:shd w:val="clear" w:color="auto" w:fill="F2F2F2"/>
      </w:pPr>
      <w:r>
        <w:rPr>
          <w:rFonts w:ascii="Courier New" w:hAnsi="Courier New"/>
          <w:color w:val="1A1A1A"/>
          <w:sz w:val="18"/>
        </w:rPr>
        <w:t>kmip-admin -c /etc/kmip/config.yaml role grant ops-admin admin</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kmip-admin -c /etc/kmip/config.yaml identity list</w:t>
      </w:r>
    </w:p>
    <w:p>
      <w:pPr>
        <w:spacing w:before="0" w:after="0"/>
        <w:ind w:left="227" w:right="227"/>
        <w:shd w:val="clear" w:color="auto" w:fill="F2F2F2"/>
      </w:pPr>
      <w:r>
        <w:rPr>
          <w:rFonts w:ascii="Courier New" w:hAnsi="Courier New"/>
          <w:color w:val="1A1A1A"/>
          <w:sz w:val="18"/>
        </w:rPr>
        <w:t>→ IDENTITY   DISABLED  CREATED_AT</w:t>
      </w:r>
    </w:p>
    <w:p>
      <w:pPr>
        <w:spacing w:before="0" w:after="0"/>
        <w:ind w:left="227" w:right="227"/>
        <w:shd w:val="clear" w:color="auto" w:fill="F2F2F2"/>
      </w:pPr>
      <w:r>
        <w:rPr>
          <w:rFonts w:ascii="Courier New" w:hAnsi="Courier New"/>
          <w:color w:val="1A1A1A"/>
          <w:sz w:val="18"/>
        </w:rPr>
        <w:t>→ alice      False     2026-08-19T09:14:02</w:t>
      </w:r>
    </w:p>
    <w:p>
      <w:pPr>
        <w:spacing w:before="0" w:after="120"/>
        <w:shd w:val="clear" w:color="auto" w:fill="F2F2F2"/>
      </w:pPr>
      <w:r>
        <w:rPr>
          <w:sz w:val="6"/>
        </w:rPr>
        <w:t xml:space="preserve"> </w:t>
      </w:r>
    </w:p>
    <w:p>
      <w:pPr>
        <w:spacing w:before="80" w:after="120"/>
        <w:ind w:left="283"/>
        <w:shd w:val="clear" w:color="auto" w:fill="FFF4E5"/>
      </w:pPr>
      <w:r>
        <w:rPr>
          <w:rFonts w:ascii="Calibri" w:hAnsi="Calibri"/>
          <w:color w:val="D86B00"/>
          <w:sz w:val="20"/>
        </w:rPr>
        <w:t>⚠  Password verification uses scrypt and is deliberately expensive. Successful verifications are cached briefly so that cost is not paid on every request; failures are never cached, and changing a password, disabling or deleting an identity invalidates the cache immediately.</w:t>
      </w:r>
    </w:p>
    <w:p>
      <w:pPr>
        <w:spacing w:before="240" w:after="60"/>
      </w:pPr>
      <w:r>
        <w:rPr>
          <w:rFonts w:ascii="Calibri" w:hAnsi="Calibri"/>
          <w:b/>
          <w:color w:val="2E74B5"/>
          <w:sz w:val="28"/>
        </w:rPr>
        <w:t>8.4  A first key, end to end</w:t>
      </w:r>
    </w:p>
    <w:p>
      <w:pPr>
        <w:spacing w:before="0" w:after="0"/>
        <w:ind w:left="227" w:right="227"/>
        <w:shd w:val="clear" w:color="auto" w:fill="F2F2F2"/>
      </w:pPr>
      <w:r>
        <w:rPr>
          <w:rFonts w:ascii="Courier New" w:hAnsi="Courier New"/>
          <w:color w:val="1A1A1A"/>
          <w:sz w:val="18"/>
        </w:rPr>
        <w:t>python - &lt;&lt;'EOF'</w:t>
      </w:r>
    </w:p>
    <w:p>
      <w:pPr>
        <w:spacing w:before="0" w:after="0"/>
        <w:ind w:left="227" w:right="227"/>
        <w:shd w:val="clear" w:color="auto" w:fill="F2F2F2"/>
      </w:pPr>
      <w:r>
        <w:rPr>
          <w:rFonts w:ascii="Courier New" w:hAnsi="Courier New"/>
          <w:color w:val="1A1A1A"/>
          <w:sz w:val="18"/>
        </w:rPr>
        <w:t>from kmip_pkcs11.test_app.client import KMIPClient</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with KMIPClient(host="kms.internal", port=5696,</w:t>
      </w:r>
    </w:p>
    <w:p>
      <w:pPr>
        <w:spacing w:before="0" w:after="0"/>
        <w:ind w:left="227" w:right="227"/>
        <w:shd w:val="clear" w:color="auto" w:fill="F2F2F2"/>
      </w:pPr>
      <w:r>
        <w:rPr>
          <w:rFonts w:ascii="Courier New" w:hAnsi="Courier New"/>
          <w:color w:val="1A1A1A"/>
          <w:sz w:val="18"/>
        </w:rPr>
        <w:t xml:space="preserve">                username="alice", password="...",</w:t>
      </w:r>
    </w:p>
    <w:p>
      <w:pPr>
        <w:spacing w:before="0" w:after="0"/>
        <w:ind w:left="227" w:right="227"/>
        <w:shd w:val="clear" w:color="auto" w:fill="F2F2F2"/>
      </w:pPr>
      <w:r>
        <w:rPr>
          <w:rFonts w:ascii="Courier New" w:hAnsi="Courier New"/>
          <w:color w:val="1A1A1A"/>
          <w:sz w:val="18"/>
        </w:rPr>
        <w:t xml:space="preserve">                tls_ca="/etc/kmip/tls/ca.pem") as c:</w:t>
      </w:r>
    </w:p>
    <w:p>
      <w:pPr>
        <w:spacing w:before="0" w:after="0"/>
        <w:ind w:left="227" w:right="227"/>
        <w:shd w:val="clear" w:color="auto" w:fill="F2F2F2"/>
      </w:pPr>
      <w:r>
        <w:rPr>
          <w:rFonts w:ascii="Courier New" w:hAnsi="Courier New"/>
          <w:color w:val="1A1A1A"/>
          <w:sz w:val="18"/>
        </w:rPr>
        <w:t xml:space="preserve">    print(c.discover_versions())</w:t>
      </w:r>
    </w:p>
    <w:p>
      <w:pPr>
        <w:spacing w:before="0" w:after="0"/>
        <w:ind w:left="227" w:right="227"/>
        <w:shd w:val="clear" w:color="auto" w:fill="F2F2F2"/>
      </w:pPr>
      <w:r>
        <w:rPr>
          <w:rFonts w:ascii="Courier New" w:hAnsi="Courier New"/>
          <w:color w:val="1A1A1A"/>
          <w:sz w:val="18"/>
        </w:rPr>
        <w:t xml:space="preserve">    uid = c.create(name="first-key")</w:t>
      </w:r>
    </w:p>
    <w:p>
      <w:pPr>
        <w:spacing w:before="0" w:after="0"/>
        <w:ind w:left="227" w:right="227"/>
        <w:shd w:val="clear" w:color="auto" w:fill="F2F2F2"/>
      </w:pPr>
      <w:r>
        <w:rPr>
          <w:rFonts w:ascii="Courier New" w:hAnsi="Courier New"/>
          <w:color w:val="1A1A1A"/>
          <w:sz w:val="18"/>
        </w:rPr>
        <w:t xml:space="preserve">    ct, iv, tag = c.encrypt(uid, b"hello")</w:t>
      </w:r>
    </w:p>
    <w:p>
      <w:pPr>
        <w:spacing w:before="0" w:after="0"/>
        <w:ind w:left="227" w:right="227"/>
        <w:shd w:val="clear" w:color="auto" w:fill="F2F2F2"/>
      </w:pPr>
      <w:r>
        <w:rPr>
          <w:rFonts w:ascii="Courier New" w:hAnsi="Courier New"/>
          <w:color w:val="1A1A1A"/>
          <w:sz w:val="18"/>
        </w:rPr>
        <w:t xml:space="preserve">    print(c.decrypt(uid, ct, iv=iv, auth_tag=tag))</w:t>
      </w:r>
    </w:p>
    <w:p>
      <w:pPr>
        <w:spacing w:before="0" w:after="0"/>
        <w:ind w:left="227" w:right="227"/>
        <w:shd w:val="clear" w:color="auto" w:fill="F2F2F2"/>
      </w:pPr>
      <w:r>
        <w:rPr>
          <w:rFonts w:ascii="Courier New" w:hAnsi="Courier New"/>
          <w:color w:val="1A1A1A"/>
          <w:sz w:val="18"/>
        </w:rPr>
        <w:t>EOF</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[(2, 1), (1, 4), (1, 3), (1, 2), (1, 1), (1, 0)]</w:t>
      </w:r>
    </w:p>
    <w:p>
      <w:pPr>
        <w:spacing w:before="0" w:after="0"/>
        <w:ind w:left="227" w:right="227"/>
        <w:shd w:val="clear" w:color="auto" w:fill="F2F2F2"/>
      </w:pPr>
      <w:r>
        <w:rPr>
          <w:rFonts w:ascii="Courier New" w:hAnsi="Courier New"/>
          <w:color w:val="1A1A1A"/>
          <w:sz w:val="18"/>
        </w:rPr>
        <w:t>→ b'hello'</w:t>
      </w:r>
    </w:p>
    <w:p>
      <w:pPr>
        <w:spacing w:before="0" w:after="120"/>
        <w:shd w:val="clear" w:color="auto" w:fill="F2F2F2"/>
      </w:pPr>
      <w:r>
        <w:rPr>
          <w:sz w:val="6"/>
        </w:rPr>
        <w:t xml:space="preserve"> </w:t>
      </w:r>
    </w:p>
    <w:p>
      <w:pPr>
        <w:spacing w:before="0" w:after="80"/>
      </w:pPr>
      <w:r>
        <w:rPr>
          <w:rFonts w:ascii="Calibri" w:hAnsi="Calibri"/>
          <w:sz w:val="22"/>
        </w:rPr>
        <w:t>If that round-trips, the whole stack works: TLS, authentication, the metadata store, the PKCS#11 session and the token.</w:t>
      </w:r>
    </w:p>
    <w:p>
      <w:pPr>
        <w:spacing w:before="0" w:after="0"/>
        <w:ind w:left="227" w:right="227"/>
        <w:shd w:val="clear" w:color="auto" w:fill="F2F2F2"/>
      </w:pPr>
      <w:r>
        <w:rPr>
          <w:rFonts w:ascii="Courier New" w:hAnsi="Courier New"/>
          <w:color w:val="1A1A1A"/>
          <w:sz w:val="18"/>
        </w:rPr>
        <w:t># And it is recorded:</w:t>
      </w:r>
    </w:p>
    <w:p>
      <w:pPr>
        <w:spacing w:before="0" w:after="0"/>
        <w:ind w:left="227" w:right="227"/>
        <w:shd w:val="clear" w:color="auto" w:fill="F2F2F2"/>
      </w:pPr>
      <w:r>
        <w:rPr>
          <w:rFonts w:ascii="Courier New" w:hAnsi="Courier New"/>
          <w:color w:val="1A1A1A"/>
          <w:sz w:val="18"/>
        </w:rPr>
        <w:t>kmip-admin -c /etc/kmip/config.yaml audit list --limit 5</w:t>
      </w:r>
    </w:p>
    <w:p>
      <w:pPr>
        <w:spacing w:before="0" w:after="0"/>
        <w:ind w:left="227" w:right="227"/>
        <w:shd w:val="clear" w:color="auto" w:fill="F2F2F2"/>
      </w:pPr>
      <w:r>
        <w:rPr>
          <w:rFonts w:ascii="Courier New" w:hAnsi="Courier New"/>
          <w:color w:val="1A1A1A"/>
          <w:sz w:val="18"/>
        </w:rPr>
        <w:t>kmip-admin -c /etc/kmip/config.yaml audit verify</w:t>
      </w:r>
    </w:p>
    <w:p>
      <w:pPr>
        <w:spacing w:before="0" w:after="0"/>
        <w:ind w:left="227" w:right="227"/>
        <w:shd w:val="clear" w:color="auto" w:fill="F2F2F2"/>
      </w:pPr>
      <w:r>
        <w:rPr>
          <w:rFonts w:ascii="Courier New" w:hAnsi="Courier New"/>
          <w:color w:val="1A1A1A"/>
          <w:sz w:val="18"/>
        </w:rPr>
        <w:t>→ audit chain OK (4 entries)</w:t>
      </w:r>
    </w:p>
    <w:p>
      <w:pPr>
        <w:spacing w:before="0" w:after="120"/>
        <w:shd w:val="clear" w:color="auto" w:fill="F2F2F2"/>
      </w:pPr>
      <w:r>
        <w:rPr>
          <w:sz w:val="6"/>
        </w:rPr>
        <w:t xml:space="preserve"> </w:t>
      </w:r>
    </w:p>
    <w:p>
      <w:r>
        <w:br w:type="page"/>
      </w:r>
    </w:p>
    <w:p>
      <w:pPr>
        <w:spacing w:before="360" w:after="120"/>
        <w:pBdr>
          <w:bottom w:val="single" w:sz="6" w:space="1" w:color="2E74B5"/>
        </w:pBdr>
      </w:pPr>
      <w:r>
        <w:rPr>
          <w:rFonts w:ascii="Calibri" w:hAnsi="Calibri"/>
          <w:b/>
          <w:color w:val="1F3964"/>
          <w:sz w:val="36"/>
        </w:rPr>
        <w:t>9  Running the test suite</w:t>
      </w:r>
    </w:p>
    <w:p>
      <w:pPr>
        <w:spacing w:before="0" w:after="80"/>
      </w:pPr>
      <w:r>
        <w:rPr>
          <w:rFonts w:ascii="Calibri" w:hAnsi="Calibri"/>
          <w:sz w:val="22"/>
        </w:rPr>
        <w:t>816 tests, all executed live against a real SoftHSM2 token rather than against mocks. Running them is the fastest way to confirm an installation is sound, and the fastest way to find out that a token lacks a mechanism the suite needs.</w:t>
      </w:r>
    </w:p>
    <w:p>
      <w:pPr>
        <w:spacing w:before="240" w:after="60"/>
      </w:pPr>
      <w:r>
        <w:rPr>
          <w:rFonts w:ascii="Calibri" w:hAnsi="Calibri"/>
          <w:b/>
          <w:color w:val="2E74B5"/>
          <w:sz w:val="28"/>
        </w:rPr>
        <w:t>9.1  Run everything</w:t>
      </w:r>
    </w:p>
    <w:p>
      <w:pPr>
        <w:spacing w:before="0" w:after="0"/>
        <w:ind w:left="227" w:right="227"/>
        <w:shd w:val="clear" w:color="auto" w:fill="F2F2F2"/>
      </w:pPr>
      <w:r>
        <w:rPr>
          <w:rFonts w:ascii="Courier New" w:hAnsi="Courier New"/>
          <w:color w:val="1A1A1A"/>
          <w:sz w:val="18"/>
        </w:rPr>
        <w:t>pip install --use-pep517 -e '.[dev]'</w:t>
      </w:r>
    </w:p>
    <w:p>
      <w:pPr>
        <w:spacing w:before="0" w:after="0"/>
        <w:ind w:left="227" w:right="227"/>
        <w:shd w:val="clear" w:color="auto" w:fill="F2F2F2"/>
      </w:pPr>
      <w:r>
        <w:rPr>
          <w:rFonts w:ascii="Courier New" w:hAnsi="Courier New"/>
          <w:color w:val="1A1A1A"/>
          <w:sz w:val="18"/>
        </w:rPr>
        <w:t>pytest</w:t>
      </w:r>
    </w:p>
    <w:p>
      <w:pPr>
        <w:spacing w:before="0" w:after="0"/>
        <w:ind w:left="227" w:right="227"/>
        <w:shd w:val="clear" w:color="auto" w:fill="F2F2F2"/>
      </w:pPr>
      <w:r>
        <w:rPr>
          <w:rFonts w:ascii="Courier New" w:hAnsi="Courier New"/>
          <w:color w:val="1A1A1A"/>
          <w:sz w:val="18"/>
        </w:rPr>
        <w:t>→ 816 passed in 53.44s</w:t>
      </w:r>
    </w:p>
    <w:p>
      <w:pPr>
        <w:spacing w:before="0" w:after="120"/>
        <w:shd w:val="clear" w:color="auto" w:fill="F2F2F2"/>
      </w:pPr>
      <w:r>
        <w:rPr>
          <w:sz w:val="6"/>
        </w:rPr>
        <w:t xml:space="preserve"> </w:t>
      </w:r>
    </w:p>
    <w:p>
      <w:pPr>
        <w:spacing w:before="80" w:after="120"/>
        <w:ind w:left="283"/>
        <w:shd w:val="clear" w:color="auto" w:fill="E8F5E9"/>
      </w:pPr>
      <w:r>
        <w:rPr>
          <w:rFonts w:ascii="Calibri" w:hAnsi="Calibri"/>
          <w:color w:val="378644"/>
          <w:sz w:val="20"/>
        </w:rPr>
        <w:t>✔  The suite manages its own token: the session fixture wipes /tmp/softhsm2_tests/tokens and re-initialises it every run, so results do not depend on what previous runs left behind. It does not touch your deployment token — it sets SOFTHSM2_CONF itself.</w:t>
      </w:r>
    </w:p>
    <w:p>
      <w:pPr>
        <w:spacing w:before="80" w:after="120"/>
        <w:ind w:left="283"/>
        <w:shd w:val="clear" w:color="auto" w:fill="FFF4E5"/>
      </w:pPr>
      <w:r>
        <w:rPr>
          <w:rFonts w:ascii="Calibri" w:hAnsi="Calibri"/>
          <w:color w:val="D86B00"/>
          <w:sz w:val="20"/>
        </w:rPr>
        <w:t>⚠  Run only one pytest process at a time. Several runs sharing one SoftHSM2 token contend for it and produce failures that look like real defects but are not.</w:t>
      </w:r>
    </w:p>
    <w:p>
      <w:pPr>
        <w:spacing w:before="240" w:after="60"/>
      </w:pPr>
      <w:r>
        <w:rPr>
          <w:rFonts w:ascii="Calibri" w:hAnsi="Calibri"/>
          <w:b/>
          <w:color w:val="2E74B5"/>
          <w:sz w:val="28"/>
        </w:rPr>
        <w:t>9.2  Useful invocations</w:t>
      </w:r>
    </w:p>
    <w:tbl>
      <w:tblPr>
        <w:tblStyle w:val="TableGrid"/>
        <w:tblW w:type="auto" w:w="0"/>
        <w:jc w:val="left"/>
        <w:tblLook w:firstColumn="1" w:firstRow="1" w:lastColumn="0" w:lastRow="0" w:noHBand="0" w:noVBand="1" w:val="04A0"/>
      </w:tblPr>
      <w:tblGrid>
        <w:gridCol w:w="4703"/>
        <w:gridCol w:w="4703"/>
      </w:tblGrid>
      <w:tr>
        <w:tc>
          <w:tcPr>
            <w:tcW w:type="dxa" w:w="5102"/>
            <w:shd w:val="clear" w:color="auto" w:fill="1F3964"/>
            <w:vAlign w:val="center"/>
          </w:tcPr>
          <w:p>
            <w:pPr>
              <w:spacing w:before="40" w:after="40"/>
            </w:pPr>
            <w:r>
              <w:rPr>
                <w:rFonts w:ascii="Calibri" w:hAnsi="Calibri"/>
                <w:b/>
                <w:color w:val="FFFFFF"/>
                <w:sz w:val="20"/>
              </w:rPr>
              <w:t>Command</w:t>
            </w:r>
          </w:p>
        </w:tc>
        <w:tc>
          <w:tcPr>
            <w:tcW w:type="dxa" w:w="4535"/>
            <w:shd w:val="clear" w:color="auto" w:fill="1F3964"/>
            <w:vAlign w:val="center"/>
          </w:tcPr>
          <w:p>
            <w:pPr>
              <w:spacing w:before="40" w:after="40"/>
            </w:pPr>
            <w:r>
              <w:rPr>
                <w:rFonts w:ascii="Calibri" w:hAnsi="Calibri"/>
                <w:b/>
                <w:color w:val="FFFFFF"/>
                <w:sz w:val="20"/>
              </w:rPr>
              <w:t>Purpose</w:t>
            </w:r>
          </w:p>
        </w:tc>
      </w:tr>
      <w:tr>
        <w:tc>
          <w:tcPr>
            <w:tcW w:type="dxa" w:w="5102"/>
            <w:shd w:val="clear" w:color="auto" w:fill="F5F8FF"/>
            <w:vAlign w:val="center"/>
          </w:tcPr>
          <w:p>
            <w:pPr>
              <w:spacing w:before="20" w:after="20"/>
            </w:pPr>
            <w:r>
              <w:rPr>
                <w:rFonts w:ascii="Courier New" w:hAnsi="Courier New"/>
                <w:sz w:val="20"/>
              </w:rPr>
              <w:t>pytest -v</w:t>
            </w:r>
          </w:p>
        </w:tc>
        <w:tc>
          <w:tcPr>
            <w:tcW w:type="dxa" w:w="4535"/>
            <w:shd w:val="clear" w:color="auto" w:fill="F5F8FF"/>
            <w:vAlign w:val="center"/>
          </w:tcPr>
          <w:p>
            <w:pPr>
              <w:spacing w:before="20" w:after="20"/>
            </w:pPr>
            <w:r>
              <w:rPr>
                <w:rFonts w:ascii="Calibri" w:hAnsi="Calibri"/>
                <w:sz w:val="20"/>
              </w:rPr>
              <w:t>Per-test names.</w:t>
            </w:r>
          </w:p>
        </w:tc>
      </w:tr>
      <w:tr>
        <w:tc>
          <w:tcPr>
            <w:tcW w:type="dxa" w:w="5102"/>
            <w:vAlign w:val="center"/>
          </w:tcPr>
          <w:p>
            <w:pPr>
              <w:spacing w:before="20" w:after="20"/>
            </w:pPr>
            <w:r>
              <w:rPr>
                <w:rFonts w:ascii="Courier New" w:hAnsi="Courier New"/>
                <w:sz w:val="20"/>
              </w:rPr>
              <w:t>pytest -x</w:t>
            </w:r>
          </w:p>
        </w:tc>
        <w:tc>
          <w:tcPr>
            <w:tcW w:type="dxa" w:w="4535"/>
            <w:vAlign w:val="center"/>
          </w:tcPr>
          <w:p>
            <w:pPr>
              <w:spacing w:before="20" w:after="20"/>
            </w:pPr>
            <w:r>
              <w:rPr>
                <w:rFonts w:ascii="Calibri" w:hAnsi="Calibri"/>
                <w:sz w:val="20"/>
              </w:rPr>
              <w:t>Stop at the first failure.</w:t>
            </w:r>
          </w:p>
        </w:tc>
      </w:tr>
      <w:tr>
        <w:tc>
          <w:tcPr>
            <w:tcW w:type="dxa" w:w="5102"/>
            <w:shd w:val="clear" w:color="auto" w:fill="F5F8FF"/>
            <w:vAlign w:val="center"/>
          </w:tcPr>
          <w:p>
            <w:pPr>
              <w:spacing w:before="20" w:after="20"/>
            </w:pPr>
            <w:r>
              <w:rPr>
                <w:rFonts w:ascii="Courier New" w:hAnsi="Courier New"/>
                <w:sz w:val="20"/>
              </w:rPr>
              <w:t>pytest -k governance</w:t>
            </w:r>
          </w:p>
        </w:tc>
        <w:tc>
          <w:tcPr>
            <w:tcW w:type="dxa" w:w="4535"/>
            <w:shd w:val="clear" w:color="auto" w:fill="F5F8FF"/>
            <w:vAlign w:val="center"/>
          </w:tcPr>
          <w:p>
            <w:pPr>
              <w:spacing w:before="20" w:after="20"/>
            </w:pPr>
            <w:r>
              <w:rPr>
                <w:rFonts w:ascii="Calibri" w:hAnsi="Calibri"/>
                <w:sz w:val="20"/>
              </w:rPr>
              <w:t>Only tests matching a keyword.</w:t>
            </w:r>
          </w:p>
        </w:tc>
      </w:tr>
      <w:tr>
        <w:tc>
          <w:tcPr>
            <w:tcW w:type="dxa" w:w="5102"/>
            <w:vAlign w:val="center"/>
          </w:tcPr>
          <w:p>
            <w:pPr>
              <w:spacing w:before="20" w:after="20"/>
            </w:pPr>
            <w:r>
              <w:rPr>
                <w:rFonts w:ascii="Courier New" w:hAnsi="Courier New"/>
                <w:sz w:val="20"/>
              </w:rPr>
              <w:t>pytest kmip_pkcs11/tests/test_ttlv.py kmip_pkcs11/tests/test_lifecycle.py</w:t>
            </w:r>
          </w:p>
        </w:tc>
        <w:tc>
          <w:tcPr>
            <w:tcW w:type="dxa" w:w="4535"/>
            <w:vAlign w:val="center"/>
          </w:tcPr>
          <w:p>
            <w:pPr>
              <w:spacing w:before="20" w:after="20"/>
            </w:pPr>
            <w:r>
              <w:rPr>
                <w:rFonts w:ascii="Calibri" w:hAnsi="Calibri"/>
                <w:sz w:val="20"/>
              </w:rPr>
              <w:t>Unit tests only — no token required.</w:t>
            </w:r>
          </w:p>
        </w:tc>
      </w:tr>
      <w:tr>
        <w:tc>
          <w:tcPr>
            <w:tcW w:type="dxa" w:w="5102"/>
            <w:shd w:val="clear" w:color="auto" w:fill="F5F8FF"/>
            <w:vAlign w:val="center"/>
          </w:tcPr>
          <w:p>
            <w:pPr>
              <w:spacing w:before="20" w:after="20"/>
            </w:pPr>
            <w:r>
              <w:rPr>
                <w:rFonts w:ascii="Courier New" w:hAnsi="Courier New"/>
                <w:sz w:val="20"/>
              </w:rPr>
              <w:t>pytest --cov=kmip_pkcs11 --cov-report=html</w:t>
            </w:r>
          </w:p>
        </w:tc>
        <w:tc>
          <w:tcPr>
            <w:tcW w:type="dxa" w:w="4535"/>
            <w:shd w:val="clear" w:color="auto" w:fill="F5F8FF"/>
            <w:vAlign w:val="center"/>
          </w:tcPr>
          <w:p>
            <w:pPr>
              <w:spacing w:before="20" w:after="20"/>
            </w:pPr>
            <w:r>
              <w:rPr>
                <w:rFonts w:ascii="Calibri" w:hAnsi="Calibri"/>
                <w:sz w:val="20"/>
              </w:rPr>
              <w:t>Coverage into coverage_html/.</w:t>
            </w:r>
          </w:p>
        </w:tc>
      </w:tr>
      <w:tr>
        <w:tc>
          <w:tcPr>
            <w:tcW w:type="dxa" w:w="5102"/>
            <w:vAlign w:val="center"/>
          </w:tcPr>
          <w:p>
            <w:pPr>
              <w:spacing w:before="20" w:after="20"/>
            </w:pPr>
            <w:r>
              <w:rPr>
                <w:rFonts w:ascii="Courier New" w:hAnsi="Courier New"/>
                <w:sz w:val="20"/>
              </w:rPr>
              <w:t>SOFTHSM2_LIB=/path/to/other.so pytest</w:t>
            </w:r>
          </w:p>
        </w:tc>
        <w:tc>
          <w:tcPr>
            <w:tcW w:type="dxa" w:w="4535"/>
            <w:vAlign w:val="center"/>
          </w:tcPr>
          <w:p>
            <w:pPr>
              <w:spacing w:before="20" w:after="20"/>
            </w:pPr>
            <w:r>
              <w:rPr>
                <w:rFonts w:ascii="Calibri" w:hAnsi="Calibri"/>
                <w:sz w:val="20"/>
              </w:rPr>
              <w:t>Run against a different PKCS#11 library.</w:t>
            </w:r>
          </w:p>
        </w:tc>
      </w:tr>
    </w:tbl>
    <w:p/>
    <w:p>
      <w:pPr>
        <w:spacing w:before="240" w:after="60"/>
      </w:pPr>
      <w:r>
        <w:rPr>
          <w:rFonts w:ascii="Calibri" w:hAnsi="Calibri"/>
          <w:b/>
          <w:color w:val="2E74B5"/>
          <w:sz w:val="28"/>
        </w:rPr>
        <w:t>9.3  What each module covers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val="clear" w:color="auto" w:fill="1F3964"/>
            <w:vAlign w:val="center"/>
          </w:tcPr>
          <w:p>
            <w:pPr>
              <w:spacing w:before="40" w:after="40"/>
            </w:pPr>
            <w:r>
              <w:rPr>
                <w:rFonts w:ascii="Calibri" w:hAnsi="Calibri"/>
                <w:b/>
                <w:color w:val="FFFFFF"/>
                <w:sz w:val="20"/>
              </w:rPr>
              <w:t>Module</w:t>
            </w:r>
          </w:p>
        </w:tc>
        <w:tc>
          <w:tcPr>
            <w:tcW w:type="dxa" w:w="1020"/>
            <w:shd w:val="clear" w:color="auto" w:fill="1F3964"/>
            <w:vAlign w:val="center"/>
          </w:tcPr>
          <w:p>
            <w:pPr>
              <w:spacing w:before="40" w:after="40"/>
            </w:pPr>
            <w:r>
              <w:rPr>
                <w:rFonts w:ascii="Calibri" w:hAnsi="Calibri"/>
                <w:b/>
                <w:color w:val="FFFFFF"/>
                <w:sz w:val="20"/>
              </w:rPr>
              <w:t>Tests</w:t>
            </w:r>
          </w:p>
        </w:tc>
        <w:tc>
          <w:tcPr>
            <w:tcW w:type="dxa" w:w="1417"/>
            <w:shd w:val="clear" w:color="auto" w:fill="1F3964"/>
            <w:vAlign w:val="center"/>
          </w:tcPr>
          <w:p>
            <w:pPr>
              <w:spacing w:before="40" w:after="40"/>
            </w:pPr>
            <w:r>
              <w:rPr>
                <w:rFonts w:ascii="Calibri" w:hAnsi="Calibri"/>
                <w:b/>
                <w:color w:val="FFFFFF"/>
                <w:sz w:val="20"/>
              </w:rPr>
              <w:t>Needs a token</w:t>
            </w:r>
          </w:p>
        </w:tc>
        <w:tc>
          <w:tcPr>
            <w:tcW w:type="dxa" w:w="4365"/>
            <w:shd w:val="clear" w:color="auto" w:fill="1F3964"/>
            <w:vAlign w:val="center"/>
          </w:tcPr>
          <w:p>
            <w:pPr>
              <w:spacing w:before="40" w:after="40"/>
            </w:pPr>
            <w:r>
              <w:rPr>
                <w:rFonts w:ascii="Calibri" w:hAnsi="Calibri"/>
                <w:b/>
                <w:color w:val="FFFFFF"/>
                <w:sz w:val="20"/>
              </w:rPr>
              <w:t>Covers</w:t>
            </w:r>
          </w:p>
        </w:tc>
      </w:tr>
      <w:tr>
        <w:tc>
          <w:tcPr>
            <w:tcW w:type="dxa" w:w="2835"/>
            <w:shd w:val="clear" w:color="auto" w:fill="F5F8FF"/>
            <w:vAlign w:val="center"/>
          </w:tcPr>
          <w:p>
            <w:pPr>
              <w:spacing w:before="20" w:after="20"/>
            </w:pPr>
            <w:r>
              <w:rPr>
                <w:rFonts w:ascii="Calibri" w:hAnsi="Calibri"/>
                <w:sz w:val="20"/>
              </w:rPr>
              <w:t>test_ttlv.py</w:t>
            </w:r>
          </w:p>
        </w:tc>
        <w:tc>
          <w:tcPr>
            <w:tcW w:type="dxa" w:w="1020"/>
            <w:shd w:val="clear" w:color="auto" w:fill="F5F8FF"/>
            <w:vAlign w:val="center"/>
          </w:tcPr>
          <w:p>
            <w:pPr>
              <w:spacing w:before="20" w:after="20"/>
            </w:pPr>
            <w:r>
              <w:rPr>
                <w:rFonts w:ascii="Calibri" w:hAnsi="Calibri"/>
                <w:sz w:val="20"/>
              </w:rPr>
              <w:t>22</w:t>
            </w:r>
          </w:p>
        </w:tc>
        <w:tc>
          <w:tcPr>
            <w:tcW w:type="dxa" w:w="1417"/>
            <w:shd w:val="clear" w:color="auto" w:fill="F5F8FF"/>
            <w:vAlign w:val="center"/>
          </w:tcPr>
          <w:p>
            <w:pPr>
              <w:spacing w:before="20" w:after="20"/>
            </w:pPr>
            <w:r>
              <w:rPr>
                <w:rFonts w:ascii="Calibri" w:hAnsi="Calibri"/>
                <w:sz w:val="20"/>
              </w:rPr>
              <w:t>No</w:t>
            </w:r>
          </w:p>
        </w:tc>
        <w:tc>
          <w:tcPr>
            <w:tcW w:type="dxa" w:w="4365"/>
            <w:shd w:val="clear" w:color="auto" w:fill="F5F8FF"/>
            <w:vAlign w:val="center"/>
          </w:tcPr>
          <w:p>
            <w:pPr>
              <w:spacing w:before="20" w:after="20"/>
            </w:pPr>
            <w:r>
              <w:rPr>
                <w:rFonts w:ascii="Calibri" w:hAnsi="Calibri"/>
                <w:sz w:val="20"/>
              </w:rPr>
              <w:t>TTLV encoding and decoding, including truncation and padding.</w:t>
            </w:r>
          </w:p>
        </w:tc>
      </w:tr>
      <w:tr>
        <w:tc>
          <w:tcPr>
            <w:tcW w:type="dxa" w:w="2835"/>
            <w:vAlign w:val="center"/>
          </w:tcPr>
          <w:p>
            <w:pPr>
              <w:spacing w:before="20" w:after="20"/>
            </w:pPr>
            <w:r>
              <w:rPr>
                <w:rFonts w:ascii="Calibri" w:hAnsi="Calibri"/>
                <w:sz w:val="20"/>
              </w:rPr>
              <w:t>test_lifecycle.py</w:t>
            </w:r>
          </w:p>
        </w:tc>
        <w:tc>
          <w:tcPr>
            <w:tcW w:type="dxa" w:w="1020"/>
            <w:vAlign w:val="center"/>
          </w:tcPr>
          <w:p>
            <w:pPr>
              <w:spacing w:before="20" w:after="20"/>
            </w:pPr>
            <w:r>
              <w:rPr>
                <w:rFonts w:ascii="Calibri" w:hAnsi="Calibri"/>
                <w:sz w:val="20"/>
              </w:rPr>
              <w:t>26</w:t>
            </w:r>
          </w:p>
        </w:tc>
        <w:tc>
          <w:tcPr>
            <w:tcW w:type="dxa" w:w="1417"/>
            <w:vAlign w:val="center"/>
          </w:tcPr>
          <w:p>
            <w:pPr>
              <w:spacing w:before="20" w:after="20"/>
            </w:pPr>
            <w:r>
              <w:rPr>
                <w:rFonts w:ascii="Calibri" w:hAnsi="Calibri"/>
                <w:sz w:val="20"/>
              </w:rPr>
              <w:t>No</w:t>
            </w:r>
          </w:p>
        </w:tc>
        <w:tc>
          <w:tcPr>
            <w:tcW w:type="dxa" w:w="4365"/>
            <w:vAlign w:val="center"/>
          </w:tcPr>
          <w:p>
            <w:pPr>
              <w:spacing w:before="20" w:after="20"/>
            </w:pPr>
            <w:r>
              <w:rPr>
                <w:rFonts w:ascii="Calibri" w:hAnsi="Calibri"/>
                <w:sz w:val="20"/>
              </w:rPr>
              <w:t>The lifecycle state machine and usage rules.</w:t>
            </w:r>
          </w:p>
        </w:tc>
      </w:tr>
      <w:tr>
        <w:tc>
          <w:tcPr>
            <w:tcW w:type="dxa" w:w="2835"/>
            <w:shd w:val="clear" w:color="auto" w:fill="F5F8FF"/>
            <w:vAlign w:val="center"/>
          </w:tcPr>
          <w:p>
            <w:pPr>
              <w:spacing w:before="20" w:after="20"/>
            </w:pPr>
            <w:r>
              <w:rPr>
                <w:rFonts w:ascii="Calibri" w:hAnsi="Calibri"/>
                <w:sz w:val="20"/>
              </w:rPr>
              <w:t>test_metadata.py</w:t>
            </w:r>
          </w:p>
        </w:tc>
        <w:tc>
          <w:tcPr>
            <w:tcW w:type="dxa" w:w="1020"/>
            <w:shd w:val="clear" w:color="auto" w:fill="F5F8FF"/>
            <w:vAlign w:val="center"/>
          </w:tcPr>
          <w:p>
            <w:pPr>
              <w:spacing w:before="20" w:after="20"/>
            </w:pPr>
            <w:r>
              <w:rPr>
                <w:rFonts w:ascii="Calibri" w:hAnsi="Calibri"/>
                <w:sz w:val="20"/>
              </w:rPr>
              <w:t>18</w:t>
            </w:r>
          </w:p>
        </w:tc>
        <w:tc>
          <w:tcPr>
            <w:tcW w:type="dxa" w:w="1417"/>
            <w:shd w:val="clear" w:color="auto" w:fill="F5F8FF"/>
            <w:vAlign w:val="center"/>
          </w:tcPr>
          <w:p>
            <w:pPr>
              <w:spacing w:before="20" w:after="20"/>
            </w:pPr>
            <w:r>
              <w:rPr>
                <w:rFonts w:ascii="Calibri" w:hAnsi="Calibri"/>
                <w:sz w:val="20"/>
              </w:rPr>
              <w:t>No</w:t>
            </w:r>
          </w:p>
        </w:tc>
        <w:tc>
          <w:tcPr>
            <w:tcW w:type="dxa" w:w="4365"/>
            <w:shd w:val="clear" w:color="auto" w:fill="F5F8FF"/>
            <w:vAlign w:val="center"/>
          </w:tcPr>
          <w:p>
            <w:pPr>
              <w:spacing w:before="20" w:after="20"/>
            </w:pPr>
            <w:r>
              <w:rPr>
                <w:rFonts w:ascii="Calibri" w:hAnsi="Calibri"/>
                <w:sz w:val="20"/>
              </w:rPr>
              <w:t>The SQLite store in isolation.</w:t>
            </w:r>
          </w:p>
        </w:tc>
      </w:tr>
      <w:tr>
        <w:tc>
          <w:tcPr>
            <w:tcW w:type="dxa" w:w="2835"/>
            <w:vAlign w:val="center"/>
          </w:tcPr>
          <w:p>
            <w:pPr>
              <w:spacing w:before="20" w:after="20"/>
            </w:pPr>
            <w:r>
              <w:rPr>
                <w:rFonts w:ascii="Calibri" w:hAnsi="Calibri"/>
                <w:sz w:val="20"/>
              </w:rPr>
              <w:t>test_operations.py</w:t>
            </w:r>
          </w:p>
        </w:tc>
        <w:tc>
          <w:tcPr>
            <w:tcW w:type="dxa" w:w="1020"/>
            <w:vAlign w:val="center"/>
          </w:tcPr>
          <w:p>
            <w:pPr>
              <w:spacing w:before="20" w:after="20"/>
            </w:pPr>
            <w:r>
              <w:rPr>
                <w:rFonts w:ascii="Calibri" w:hAnsi="Calibri"/>
                <w:sz w:val="20"/>
              </w:rPr>
              <w:t>8</w:t>
            </w:r>
          </w:p>
        </w:tc>
        <w:tc>
          <w:tcPr>
            <w:tcW w:type="dxa" w:w="1417"/>
            <w:vAlign w:val="center"/>
          </w:tcPr>
          <w:p>
            <w:pPr>
              <w:spacing w:before="20" w:after="20"/>
            </w:pPr>
            <w:r>
              <w:rPr>
                <w:rFonts w:ascii="Calibri" w:hAnsi="Calibri"/>
                <w:sz w:val="20"/>
              </w:rPr>
              <w:t>Yes</w:t>
            </w:r>
          </w:p>
        </w:tc>
        <w:tc>
          <w:tcPr>
            <w:tcW w:type="dxa" w:w="4365"/>
            <w:vAlign w:val="center"/>
          </w:tcPr>
          <w:p>
            <w:pPr>
              <w:spacing w:before="20" w:after="20"/>
            </w:pPr>
            <w:r>
              <w:rPr>
                <w:rFonts w:ascii="Calibri" w:hAnsi="Calibri"/>
                <w:sz w:val="20"/>
              </w:rPr>
              <w:t>Operation handlers end to end through a live server and client.</w:t>
            </w:r>
          </w:p>
        </w:tc>
      </w:tr>
      <w:tr>
        <w:tc>
          <w:tcPr>
            <w:tcW w:type="dxa" w:w="2835"/>
            <w:shd w:val="clear" w:color="auto" w:fill="F5F8FF"/>
            <w:vAlign w:val="center"/>
          </w:tcPr>
          <w:p>
            <w:pPr>
              <w:spacing w:before="20" w:after="20"/>
            </w:pPr>
            <w:r>
              <w:rPr>
                <w:rFonts w:ascii="Calibri" w:hAnsi="Calibri"/>
                <w:sz w:val="20"/>
              </w:rPr>
              <w:t>test_conformance.py</w:t>
            </w:r>
          </w:p>
        </w:tc>
        <w:tc>
          <w:tcPr>
            <w:tcW w:type="dxa" w:w="1020"/>
            <w:shd w:val="clear" w:color="auto" w:fill="F5F8FF"/>
            <w:vAlign w:val="center"/>
          </w:tcPr>
          <w:p>
            <w:pPr>
              <w:spacing w:before="20" w:after="20"/>
            </w:pPr>
            <w:r>
              <w:rPr>
                <w:rFonts w:ascii="Calibri" w:hAnsi="Calibri"/>
                <w:sz w:val="20"/>
              </w:rPr>
              <w:t>48</w:t>
            </w:r>
          </w:p>
        </w:tc>
        <w:tc>
          <w:tcPr>
            <w:tcW w:type="dxa" w:w="1417"/>
            <w:shd w:val="clear" w:color="auto" w:fill="F5F8FF"/>
            <w:vAlign w:val="center"/>
          </w:tcPr>
          <w:p>
            <w:pPr>
              <w:spacing w:before="20" w:after="20"/>
            </w:pPr>
            <w:r>
              <w:rPr>
                <w:rFonts w:ascii="Calibri" w:hAnsi="Calibri"/>
                <w:sz w:val="20"/>
              </w:rPr>
              <w:t>Yes</w:t>
            </w:r>
          </w:p>
        </w:tc>
        <w:tc>
          <w:tcPr>
            <w:tcW w:type="dxa" w:w="4365"/>
            <w:shd w:val="clear" w:color="auto" w:fill="F5F8FF"/>
            <w:vAlign w:val="center"/>
          </w:tcPr>
          <w:p>
            <w:pPr>
              <w:spacing w:before="20" w:after="20"/>
            </w:pPr>
            <w:r>
              <w:rPr>
                <w:rFonts w:ascii="Calibri" w:hAnsi="Calibri"/>
                <w:sz w:val="20"/>
              </w:rPr>
              <w:t>OASIS KMIP TC-mapped conformance assertions.</w:t>
            </w:r>
          </w:p>
        </w:tc>
      </w:tr>
      <w:tr>
        <w:tc>
          <w:tcPr>
            <w:tcW w:type="dxa" w:w="2835"/>
            <w:vAlign w:val="center"/>
          </w:tcPr>
          <w:p>
            <w:pPr>
              <w:spacing w:before="20" w:after="20"/>
            </w:pPr>
            <w:r>
              <w:rPr>
                <w:rFonts w:ascii="Calibri" w:hAnsi="Calibri"/>
                <w:sz w:val="20"/>
              </w:rPr>
              <w:t>test_governance.py</w:t>
            </w:r>
          </w:p>
        </w:tc>
        <w:tc>
          <w:tcPr>
            <w:tcW w:type="dxa" w:w="1020"/>
            <w:vAlign w:val="center"/>
          </w:tcPr>
          <w:p>
            <w:pPr>
              <w:spacing w:before="20" w:after="20"/>
            </w:pPr>
            <w:r>
              <w:rPr>
                <w:rFonts w:ascii="Calibri" w:hAnsi="Calibri"/>
                <w:sz w:val="20"/>
              </w:rPr>
              <w:t>48</w:t>
            </w:r>
          </w:p>
        </w:tc>
        <w:tc>
          <w:tcPr>
            <w:tcW w:type="dxa" w:w="1417"/>
            <w:vAlign w:val="center"/>
          </w:tcPr>
          <w:p>
            <w:pPr>
              <w:spacing w:before="20" w:after="20"/>
            </w:pPr>
            <w:r>
              <w:rPr>
                <w:rFonts w:ascii="Calibri" w:hAnsi="Calibri"/>
                <w:sz w:val="20"/>
              </w:rPr>
              <w:t>Yes</w:t>
            </w:r>
          </w:p>
        </w:tc>
        <w:tc>
          <w:tcPr>
            <w:tcW w:type="dxa" w:w="4365"/>
            <w:vAlign w:val="center"/>
          </w:tcPr>
          <w:p>
            <w:pPr>
              <w:spacing w:before="20" w:after="20"/>
            </w:pPr>
            <w:r>
              <w:rPr>
                <w:rFonts w:ascii="Calibri" w:hAnsi="Calibri"/>
                <w:sz w:val="20"/>
              </w:rPr>
              <w:t>Cryptoperiod enforcement, dual control, groups, role allowlists.</w:t>
            </w:r>
          </w:p>
        </w:tc>
      </w:tr>
      <w:tr>
        <w:tc>
          <w:tcPr>
            <w:tcW w:type="dxa" w:w="2835"/>
            <w:shd w:val="clear" w:color="auto" w:fill="F5F8FF"/>
            <w:vAlign w:val="center"/>
          </w:tcPr>
          <w:p>
            <w:pPr>
              <w:spacing w:before="20" w:after="20"/>
            </w:pPr>
            <w:r>
              <w:rPr>
                <w:rFonts w:ascii="Calibri" w:hAnsi="Calibri"/>
                <w:sz w:val="20"/>
              </w:rPr>
              <w:t>test_extended_coverage.py</w:t>
            </w:r>
          </w:p>
        </w:tc>
        <w:tc>
          <w:tcPr>
            <w:tcW w:type="dxa" w:w="1020"/>
            <w:shd w:val="clear" w:color="auto" w:fill="F5F8FF"/>
            <w:vAlign w:val="center"/>
          </w:tcPr>
          <w:p>
            <w:pPr>
              <w:spacing w:before="20" w:after="20"/>
            </w:pPr>
            <w:r>
              <w:rPr>
                <w:rFonts w:ascii="Calibri" w:hAnsi="Calibri"/>
                <w:sz w:val="20"/>
              </w:rPr>
              <w:t>646</w:t>
            </w:r>
          </w:p>
        </w:tc>
        <w:tc>
          <w:tcPr>
            <w:tcW w:type="dxa" w:w="1417"/>
            <w:shd w:val="clear" w:color="auto" w:fill="F5F8FF"/>
            <w:vAlign w:val="center"/>
          </w:tcPr>
          <w:p>
            <w:pPr>
              <w:spacing w:before="20" w:after="20"/>
            </w:pPr>
            <w:r>
              <w:rPr>
                <w:rFonts w:ascii="Calibri" w:hAnsi="Calibri"/>
                <w:sz w:val="20"/>
              </w:rPr>
              <w:t>Yes</w:t>
            </w:r>
          </w:p>
        </w:tc>
        <w:tc>
          <w:tcPr>
            <w:tcW w:type="dxa" w:w="4365"/>
            <w:shd w:val="clear" w:color="auto" w:fill="F5F8FF"/>
            <w:vAlign w:val="center"/>
          </w:tcPr>
          <w:p>
            <w:pPr>
              <w:spacing w:before="20" w:after="20"/>
            </w:pPr>
            <w:r>
              <w:rPr>
                <w:rFonts w:ascii="Calibri" w:hAnsi="Calibri"/>
                <w:sz w:val="20"/>
              </w:rPr>
              <w:t>Every operation, algorithm and mode coverage, error paths, authentication, access control, audit, transport, backup, workers, concurrency.</w:t>
            </w:r>
          </w:p>
        </w:tc>
      </w:tr>
      <w:tr>
        <w:tc>
          <w:tcPr>
            <w:tcW w:type="dxa" w:w="2835"/>
            <w:vAlign w:val="center"/>
          </w:tcPr>
          <w:p>
            <w:pPr>
              <w:spacing w:before="20" w:after="20"/>
            </w:pPr>
            <w:r>
              <w:rPr>
                <w:rFonts w:ascii="Calibri" w:hAnsi="Calibri"/>
                <w:sz w:val="20"/>
              </w:rPr>
              <w:t>TOTAL</w:t>
            </w:r>
          </w:p>
        </w:tc>
        <w:tc>
          <w:tcPr>
            <w:tcW w:type="dxa" w:w="1020"/>
            <w:vAlign w:val="center"/>
          </w:tcPr>
          <w:p>
            <w:pPr>
              <w:spacing w:before="20" w:after="20"/>
            </w:pPr>
            <w:r>
              <w:rPr>
                <w:rFonts w:ascii="Calibri" w:hAnsi="Calibri"/>
                <w:sz w:val="20"/>
              </w:rPr>
              <w:t>816</w:t>
            </w:r>
          </w:p>
        </w:tc>
        <w:tc>
          <w:tcPr>
            <w:tcW w:type="dxa" w:w="1417"/>
            <w:vAlign w:val="center"/>
          </w:tcPr>
          <w:p>
            <w:pPr>
              <w:spacing w:before="20" w:after="20"/>
            </w:pPr>
            <w:r>
              <w:rPr>
                <w:rFonts w:ascii="Calibri" w:hAnsi="Calibri"/>
                <w:sz w:val="20"/>
              </w:rPr>
            </w:r>
          </w:p>
        </w:tc>
        <w:tc>
          <w:tcPr>
            <w:tcW w:type="dxa" w:w="4365"/>
            <w:vAlign w:val="center"/>
          </w:tcPr>
          <w:p>
            <w:pPr>
              <w:spacing w:before="20" w:after="20"/>
            </w:pPr>
            <w:r>
              <w:rPr>
                <w:rFonts w:ascii="Calibri" w:hAnsi="Calibri"/>
                <w:sz w:val="20"/>
              </w:rPr>
              <w:t>100 % pass rate.</w:t>
            </w:r>
          </w:p>
        </w:tc>
      </w:tr>
    </w:tbl>
    <w:p/>
    <w:p>
      <w:pPr>
        <w:spacing w:before="240" w:after="60"/>
      </w:pPr>
      <w:r>
        <w:rPr>
          <w:rFonts w:ascii="Calibri" w:hAnsi="Calibri"/>
          <w:b/>
          <w:color w:val="2E74B5"/>
          <w:sz w:val="28"/>
        </w:rPr>
        <w:t>9.4  If EC signing tests fail</w:t>
      </w:r>
    </w:p>
    <w:p>
      <w:pPr>
        <w:spacing w:before="0" w:after="80"/>
      </w:pPr>
      <w:r>
        <w:rPr>
          <w:rFonts w:ascii="Calibri" w:hAnsi="Calibri"/>
          <w:sz w:val="22"/>
        </w:rPr>
        <w:t>That is the signature of a SoftHSM2 build without CKM_ECDSA_SHA256 — see Section 3.1. Check the mechanism list before assuming the code is at fault:</w:t>
      </w:r>
    </w:p>
    <w:p>
      <w:pPr>
        <w:spacing w:before="0" w:after="0"/>
        <w:ind w:left="227" w:right="227"/>
        <w:shd w:val="clear" w:color="auto" w:fill="F2F2F2"/>
      </w:pPr>
      <w:r>
        <w:rPr>
          <w:rFonts w:ascii="Courier New" w:hAnsi="Courier New"/>
          <w:color w:val="1A1A1A"/>
          <w:sz w:val="18"/>
        </w:rPr>
        <w:t>python - &lt;&lt;'EOF'</w:t>
      </w:r>
    </w:p>
    <w:p>
      <w:pPr>
        <w:spacing w:before="0" w:after="0"/>
        <w:ind w:left="227" w:right="227"/>
        <w:shd w:val="clear" w:color="auto" w:fill="F2F2F2"/>
      </w:pPr>
      <w:r>
        <w:rPr>
          <w:rFonts w:ascii="Courier New" w:hAnsi="Courier New"/>
          <w:color w:val="1A1A1A"/>
          <w:sz w:val="18"/>
        </w:rPr>
        <w:t>import os, pkcs11</w:t>
      </w:r>
    </w:p>
    <w:p>
      <w:pPr>
        <w:spacing w:before="0" w:after="0"/>
        <w:ind w:left="227" w:right="227"/>
        <w:shd w:val="clear" w:color="auto" w:fill="F2F2F2"/>
      </w:pPr>
      <w:r>
        <w:rPr>
          <w:rFonts w:ascii="Courier New" w:hAnsi="Courier New"/>
          <w:color w:val="1A1A1A"/>
          <w:sz w:val="18"/>
        </w:rPr>
        <w:t>os.environ["SOFTHSM2_CONF"] = "/tmp/softhsm2_tests/softhsm2.conf"</w:t>
      </w:r>
    </w:p>
    <w:p>
      <w:pPr>
        <w:spacing w:before="0" w:after="0"/>
        <w:ind w:left="227" w:right="227"/>
        <w:shd w:val="clear" w:color="auto" w:fill="F2F2F2"/>
      </w:pPr>
      <w:r>
        <w:rPr>
          <w:rFonts w:ascii="Courier New" w:hAnsi="Courier New"/>
          <w:color w:val="1A1A1A"/>
          <w:sz w:val="18"/>
        </w:rPr>
        <w:t>lib = pkcs11.lib("/usr/local/lib/softhsm/libsofthsm2.so")</w:t>
      </w:r>
    </w:p>
    <w:p>
      <w:pPr>
        <w:spacing w:before="0" w:after="0"/>
        <w:ind w:left="227" w:right="227"/>
        <w:shd w:val="clear" w:color="auto" w:fill="F2F2F2"/>
      </w:pPr>
      <w:r>
        <w:rPr>
          <w:rFonts w:ascii="Courier New" w:hAnsi="Courier New"/>
          <w:color w:val="1A1A1A"/>
          <w:sz w:val="18"/>
        </w:rPr>
        <w:t>tok = next(iter(lib.get_tokens(token_label="KMIPTestSuite")))</w:t>
      </w:r>
    </w:p>
    <w:p>
      <w:pPr>
        <w:spacing w:before="0" w:after="0"/>
        <w:ind w:left="227" w:right="227"/>
        <w:shd w:val="clear" w:color="auto" w:fill="F2F2F2"/>
      </w:pPr>
      <w:r>
        <w:rPr>
          <w:rFonts w:ascii="Courier New" w:hAnsi="Courier New"/>
          <w:color w:val="1A1A1A"/>
          <w:sz w:val="18"/>
        </w:rPr>
        <w:t>mechs = {int(m) for m in tok.slot.get_mechanisms()}</w:t>
      </w:r>
    </w:p>
    <w:p>
      <w:pPr>
        <w:spacing w:before="0" w:after="0"/>
        <w:ind w:left="227" w:right="227"/>
        <w:shd w:val="clear" w:color="auto" w:fill="F2F2F2"/>
      </w:pPr>
      <w:r>
        <w:rPr>
          <w:rFonts w:ascii="Courier New" w:hAnsi="Courier New"/>
          <w:color w:val="1A1A1A"/>
          <w:sz w:val="18"/>
        </w:rPr>
        <w:t>print(len(mechs), "mechanisms; ECDSA_SHA256:", 0x1044 in mechs)</w:t>
      </w:r>
    </w:p>
    <w:p>
      <w:pPr>
        <w:spacing w:before="0" w:after="0"/>
        <w:ind w:left="227" w:right="227"/>
        <w:shd w:val="clear" w:color="auto" w:fill="F2F2F2"/>
      </w:pPr>
      <w:r>
        <w:rPr>
          <w:rFonts w:ascii="Courier New" w:hAnsi="Courier New"/>
          <w:color w:val="1A1A1A"/>
          <w:sz w:val="18"/>
        </w:rPr>
        <w:t>EOF</w:t>
      </w:r>
    </w:p>
    <w:p>
      <w:pPr>
        <w:spacing w:before="0" w:after="0"/>
        <w:ind w:left="227" w:right="227"/>
        <w:shd w:val="clear" w:color="auto" w:fill="F2F2F2"/>
      </w:pPr>
      <w:r>
        <w:rPr>
          <w:rFonts w:ascii="Courier New" w:hAnsi="Courier New"/>
          <w:color w:val="1A1A1A"/>
          <w:sz w:val="18"/>
        </w:rPr>
        <w:t>→ 79 mechanisms; ECDSA_SHA256: True</w:t>
      </w:r>
    </w:p>
    <w:p>
      <w:pPr>
        <w:spacing w:before="0" w:after="120"/>
        <w:shd w:val="clear" w:color="auto" w:fill="F2F2F2"/>
      </w:pPr>
      <w:r>
        <w:rPr>
          <w:sz w:val="6"/>
        </w:rPr>
        <w:t xml:space="preserve"> </w:t>
      </w:r>
    </w:p>
    <w:p>
      <w:r>
        <w:br w:type="page"/>
      </w:r>
    </w:p>
    <w:p>
      <w:pPr>
        <w:spacing w:before="360" w:after="120"/>
        <w:pBdr>
          <w:bottom w:val="single" w:sz="6" w:space="1" w:color="2E74B5"/>
        </w:pBdr>
      </w:pPr>
      <w:r>
        <w:rPr>
          <w:rFonts w:ascii="Calibri" w:hAnsi="Calibri"/>
          <w:b/>
          <w:color w:val="1F3964"/>
          <w:sz w:val="36"/>
        </w:rPr>
        <w:t>10  Running as a systemd service</w:t>
      </w:r>
    </w:p>
    <w:p>
      <w:pPr>
        <w:spacing w:before="0" w:after="80"/>
      </w:pPr>
      <w:r>
        <w:rPr>
          <w:rFonts w:ascii="Calibri" w:hAnsi="Calibri"/>
          <w:sz w:val="22"/>
        </w:rPr>
        <w:t>deploy/kmip-server.service in the repository is a hardened unit. Install it, adjust the paths, and enable it.</w:t>
      </w:r>
    </w:p>
    <w:p>
      <w:pPr>
        <w:spacing w:before="0" w:after="0"/>
        <w:ind w:left="227" w:right="227"/>
        <w:shd w:val="clear" w:color="auto" w:fill="F2F2F2"/>
      </w:pPr>
      <w:r>
        <w:rPr>
          <w:rFonts w:ascii="Courier New" w:hAnsi="Courier New"/>
          <w:color w:val="1A1A1A"/>
          <w:sz w:val="18"/>
        </w:rPr>
        <w:t>sudo cp deploy/kmip-server.service /etc/systemd/system/</w:t>
      </w:r>
    </w:p>
    <w:p>
      <w:pPr>
        <w:spacing w:before="0" w:after="0"/>
        <w:ind w:left="227" w:right="227"/>
        <w:shd w:val="clear" w:color="auto" w:fill="F2F2F2"/>
      </w:pPr>
      <w:r>
        <w:rPr>
          <w:rFonts w:ascii="Courier New" w:hAnsi="Courier New"/>
          <w:color w:val="1A1A1A"/>
          <w:sz w:val="18"/>
        </w:rPr>
        <w:t>sudo systemctl daemon-reload</w:t>
      </w:r>
    </w:p>
    <w:p>
      <w:pPr>
        <w:spacing w:before="0" w:after="0"/>
        <w:ind w:left="227" w:right="227"/>
        <w:shd w:val="clear" w:color="auto" w:fill="F2F2F2"/>
      </w:pPr>
      <w:r>
        <w:rPr>
          <w:rFonts w:ascii="Courier New" w:hAnsi="Courier New"/>
          <w:color w:val="1A1A1A"/>
          <w:sz w:val="18"/>
        </w:rPr>
        <w:t>sudo systemctl enable --now kmip-server</w:t>
      </w:r>
    </w:p>
    <w:p>
      <w:pPr>
        <w:spacing w:before="0" w:after="0"/>
        <w:ind w:left="227" w:right="227"/>
        <w:shd w:val="clear" w:color="auto" w:fill="F2F2F2"/>
      </w:pPr>
      <w:r>
        <w:rPr>
          <w:rFonts w:ascii="Courier New" w:hAnsi="Courier New"/>
          <w:color w:val="1A1A1A"/>
          <w:sz w:val="18"/>
        </w:rPr>
        <w:t>sudo systemctl status kmip-server</w:t>
      </w:r>
    </w:p>
    <w:p>
      <w:pPr>
        <w:spacing w:before="0" w:after="0"/>
        <w:ind w:left="227" w:right="227"/>
        <w:shd w:val="clear" w:color="auto" w:fill="F2F2F2"/>
      </w:pPr>
      <w:r>
        <w:rPr>
          <w:rFonts w:ascii="Courier New" w:hAnsi="Courier New"/>
          <w:color w:val="1A1A1A"/>
          <w:sz w:val="18"/>
        </w:rPr>
        <w:t>journalctl -u kmip-server -f</w:t>
      </w:r>
    </w:p>
    <w:p>
      <w:pPr>
        <w:spacing w:before="0" w:after="120"/>
        <w:shd w:val="clear" w:color="auto" w:fill="F2F2F2"/>
      </w:pPr>
      <w:r>
        <w:rPr>
          <w:sz w:val="6"/>
        </w:rPr>
        <w:t xml:space="preserve"> </w:t>
      </w:r>
    </w:p>
    <w:p>
      <w:pPr>
        <w:spacing w:before="240" w:after="60"/>
      </w:pPr>
      <w:r>
        <w:rPr>
          <w:rFonts w:ascii="Calibri" w:hAnsi="Calibri"/>
          <w:b/>
          <w:color w:val="2E74B5"/>
          <w:sz w:val="28"/>
        </w:rPr>
        <w:t>10.1  What the unit does for you</w:t>
      </w:r>
    </w:p>
    <w:tbl>
      <w:tblPr>
        <w:tblStyle w:val="TableGrid"/>
        <w:tblW w:type="auto" w:w="0"/>
        <w:jc w:val="left"/>
        <w:tblLook w:firstColumn="1" w:firstRow="1" w:lastColumn="0" w:lastRow="0" w:noHBand="0" w:noVBand="1" w:val="04A0"/>
      </w:tblPr>
      <w:tblGrid>
        <w:gridCol w:w="4703"/>
        <w:gridCol w:w="4703"/>
      </w:tblGrid>
      <w:tr>
        <w:tc>
          <w:tcPr>
            <w:tcW w:type="dxa" w:w="3685"/>
            <w:shd w:val="clear" w:color="auto" w:fill="1F3964"/>
            <w:vAlign w:val="center"/>
          </w:tcPr>
          <w:p>
            <w:pPr>
              <w:spacing w:before="40" w:after="40"/>
            </w:pPr>
            <w:r>
              <w:rPr>
                <w:rFonts w:ascii="Calibri" w:hAnsi="Calibri"/>
                <w:b/>
                <w:color w:val="FFFFFF"/>
                <w:sz w:val="20"/>
              </w:rPr>
              <w:t>Directive</w:t>
            </w:r>
          </w:p>
        </w:tc>
        <w:tc>
          <w:tcPr>
            <w:tcW w:type="dxa" w:w="5953"/>
            <w:shd w:val="clear" w:color="auto" w:fill="1F3964"/>
            <w:vAlign w:val="center"/>
          </w:tcPr>
          <w:p>
            <w:pPr>
              <w:spacing w:before="40" w:after="40"/>
            </w:pPr>
            <w:r>
              <w:rPr>
                <w:rFonts w:ascii="Calibri" w:hAnsi="Calibri"/>
                <w:b/>
                <w:color w:val="FFFFFF"/>
                <w:sz w:val="20"/>
              </w:rPr>
              <w:t>Effect</w:t>
            </w:r>
          </w:p>
        </w:tc>
      </w:tr>
      <w:tr>
        <w:tc>
          <w:tcPr>
            <w:tcW w:type="dxa" w:w="3685"/>
            <w:shd w:val="clear" w:color="auto" w:fill="F5F8FF"/>
            <w:vAlign w:val="center"/>
          </w:tcPr>
          <w:p>
            <w:pPr>
              <w:spacing w:before="20" w:after="20"/>
            </w:pPr>
            <w:r>
              <w:rPr>
                <w:rFonts w:ascii="Courier New" w:hAnsi="Courier New"/>
                <w:sz w:val="20"/>
              </w:rPr>
              <w:t>ExecReload=/bin/kill -HUP $MAINPID</w:t>
            </w:r>
          </w:p>
        </w:tc>
        <w:tc>
          <w:tcPr>
            <w:tcW w:type="dxa" w:w="5953"/>
            <w:shd w:val="clear" w:color="auto" w:fill="F5F8FF"/>
            <w:vAlign w:val="center"/>
          </w:tcPr>
          <w:p>
            <w:pPr>
              <w:spacing w:before="20" w:after="20"/>
            </w:pPr>
            <w:r>
              <w:rPr>
                <w:rFonts w:ascii="Calibri" w:hAnsi="Calibri"/>
                <w:sz w:val="20"/>
              </w:rPr>
              <w:t>systemctl reload re-reads TLS material without dropping connections.</w:t>
            </w:r>
          </w:p>
        </w:tc>
      </w:tr>
      <w:tr>
        <w:tc>
          <w:tcPr>
            <w:tcW w:type="dxa" w:w="3685"/>
            <w:vAlign w:val="center"/>
          </w:tcPr>
          <w:p>
            <w:pPr>
              <w:spacing w:before="20" w:after="20"/>
            </w:pPr>
            <w:r>
              <w:rPr>
                <w:rFonts w:ascii="Courier New" w:hAnsi="Courier New"/>
                <w:sz w:val="20"/>
              </w:rPr>
              <w:t>ProtectSystem=strict`, `ReadWritePaths=</w:t>
            </w:r>
          </w:p>
        </w:tc>
        <w:tc>
          <w:tcPr>
            <w:tcW w:type="dxa" w:w="5953"/>
            <w:vAlign w:val="center"/>
          </w:tcPr>
          <w:p>
            <w:pPr>
              <w:spacing w:before="20" w:after="20"/>
            </w:pPr>
            <w:r>
              <w:rPr>
                <w:rFonts w:ascii="Calibri" w:hAnsi="Calibri"/>
                <w:sz w:val="20"/>
              </w:rPr>
              <w:t>The filesystem is read-only except the database and token directories.</w:t>
            </w:r>
          </w:p>
        </w:tc>
      </w:tr>
      <w:tr>
        <w:tc>
          <w:tcPr>
            <w:tcW w:type="dxa" w:w="3685"/>
            <w:shd w:val="clear" w:color="auto" w:fill="F5F8FF"/>
            <w:vAlign w:val="center"/>
          </w:tcPr>
          <w:p>
            <w:pPr>
              <w:spacing w:before="20" w:after="20"/>
            </w:pPr>
            <w:r>
              <w:rPr>
                <w:rFonts w:ascii="Courier New" w:hAnsi="Courier New"/>
                <w:sz w:val="20"/>
              </w:rPr>
              <w:t>NoNewPrivileges`, `CapabilityBoundingSet=</w:t>
            </w:r>
          </w:p>
        </w:tc>
        <w:tc>
          <w:tcPr>
            <w:tcW w:type="dxa" w:w="5953"/>
            <w:shd w:val="clear" w:color="auto" w:fill="F5F8FF"/>
            <w:vAlign w:val="center"/>
          </w:tcPr>
          <w:p>
            <w:pPr>
              <w:spacing w:before="20" w:after="20"/>
            </w:pPr>
            <w:r>
              <w:rPr>
                <w:rFonts w:ascii="Calibri" w:hAnsi="Calibri"/>
                <w:sz w:val="20"/>
              </w:rPr>
              <w:t>No capabilities at all — the KMIP port is above 1024, so none are needed.</w:t>
            </w:r>
          </w:p>
        </w:tc>
      </w:tr>
      <w:tr>
        <w:tc>
          <w:tcPr>
            <w:tcW w:type="dxa" w:w="3685"/>
            <w:vAlign w:val="center"/>
          </w:tcPr>
          <w:p>
            <w:pPr>
              <w:spacing w:before="20" w:after="20"/>
            </w:pPr>
            <w:r>
              <w:rPr>
                <w:rFonts w:ascii="Courier New" w:hAnsi="Courier New"/>
                <w:sz w:val="20"/>
              </w:rPr>
              <w:t>PrivateTmp`, `PrivateDevices`, `ProtectHome</w:t>
            </w:r>
          </w:p>
        </w:tc>
        <w:tc>
          <w:tcPr>
            <w:tcW w:type="dxa" w:w="5953"/>
            <w:vAlign w:val="center"/>
          </w:tcPr>
          <w:p>
            <w:pPr>
              <w:spacing w:before="20" w:after="20"/>
            </w:pPr>
            <w:r>
              <w:rPr>
                <w:rFonts w:ascii="Calibri" w:hAnsi="Calibri"/>
                <w:sz w:val="20"/>
              </w:rPr>
              <w:t>No access to other processes' temporary files, devices or home directories.</w:t>
            </w:r>
          </w:p>
        </w:tc>
      </w:tr>
      <w:tr>
        <w:tc>
          <w:tcPr>
            <w:tcW w:type="dxa" w:w="3685"/>
            <w:shd w:val="clear" w:color="auto" w:fill="F5F8FF"/>
            <w:vAlign w:val="center"/>
          </w:tcPr>
          <w:p>
            <w:pPr>
              <w:spacing w:before="20" w:after="20"/>
            </w:pPr>
            <w:r>
              <w:rPr>
                <w:rFonts w:ascii="Courier New" w:hAnsi="Courier New"/>
                <w:sz w:val="20"/>
              </w:rPr>
              <w:t>MemoryDenyWriteExecute`, `LockPersonality</w:t>
            </w:r>
          </w:p>
        </w:tc>
        <w:tc>
          <w:tcPr>
            <w:tcW w:type="dxa" w:w="5953"/>
            <w:shd w:val="clear" w:color="auto" w:fill="F5F8FF"/>
            <w:vAlign w:val="center"/>
          </w:tcPr>
          <w:p>
            <w:pPr>
              <w:spacing w:before="20" w:after="20"/>
            </w:pPr>
            <w:r>
              <w:rPr>
                <w:rFonts w:ascii="Calibri" w:hAnsi="Calibri"/>
                <w:sz w:val="20"/>
              </w:rPr>
              <w:t>Standard exploit mitigations.</w:t>
            </w:r>
          </w:p>
        </w:tc>
      </w:tr>
      <w:tr>
        <w:tc>
          <w:tcPr>
            <w:tcW w:type="dxa" w:w="3685"/>
            <w:vAlign w:val="center"/>
          </w:tcPr>
          <w:p>
            <w:pPr>
              <w:spacing w:before="20" w:after="20"/>
            </w:pPr>
            <w:r>
              <w:rPr>
                <w:rFonts w:ascii="Courier New" w:hAnsi="Courier New"/>
                <w:sz w:val="20"/>
              </w:rPr>
              <w:t>SystemCallFilter=@system-service</w:t>
            </w:r>
          </w:p>
        </w:tc>
        <w:tc>
          <w:tcPr>
            <w:tcW w:type="dxa" w:w="5953"/>
            <w:vAlign w:val="center"/>
          </w:tcPr>
          <w:p>
            <w:pPr>
              <w:spacing w:before="20" w:after="20"/>
            </w:pPr>
            <w:r>
              <w:rPr>
                <w:rFonts w:ascii="Calibri" w:hAnsi="Calibri"/>
                <w:sz w:val="20"/>
              </w:rPr>
              <w:t>A restricted syscall set.</w:t>
            </w:r>
          </w:p>
        </w:tc>
      </w:tr>
      <w:tr>
        <w:tc>
          <w:tcPr>
            <w:tcW w:type="dxa" w:w="3685"/>
            <w:shd w:val="clear" w:color="auto" w:fill="F5F8FF"/>
            <w:vAlign w:val="center"/>
          </w:tcPr>
          <w:p>
            <w:pPr>
              <w:spacing w:before="20" w:after="20"/>
            </w:pPr>
            <w:r>
              <w:rPr>
                <w:rFonts w:ascii="Courier New" w:hAnsi="Courier New"/>
                <w:sz w:val="20"/>
              </w:rPr>
              <w:t>Restart=on-failure</w:t>
            </w:r>
          </w:p>
        </w:tc>
        <w:tc>
          <w:tcPr>
            <w:tcW w:type="dxa" w:w="5953"/>
            <w:shd w:val="clear" w:color="auto" w:fill="F5F8FF"/>
            <w:vAlign w:val="center"/>
          </w:tcPr>
          <w:p>
            <w:pPr>
              <w:spacing w:before="20" w:after="20"/>
            </w:pPr>
            <w:r>
              <w:rPr>
                <w:rFonts w:ascii="Calibri" w:hAnsi="Calibri"/>
                <w:sz w:val="20"/>
              </w:rPr>
              <w:t>Restarts on a crash, not on a clean exit.</w:t>
            </w:r>
          </w:p>
        </w:tc>
      </w:tr>
    </w:tbl>
    <w:p/>
    <w:p>
      <w:pPr>
        <w:spacing w:before="240" w:after="60"/>
      </w:pPr>
      <w:r>
        <w:rPr>
          <w:rFonts w:ascii="Calibri" w:hAnsi="Calibri"/>
          <w:b/>
          <w:color w:val="2E74B5"/>
          <w:sz w:val="28"/>
        </w:rPr>
        <w:t>10.2  The PIN, without a file on disk</w:t>
      </w:r>
    </w:p>
    <w:p>
      <w:pPr>
        <w:spacing w:before="0" w:after="80"/>
      </w:pPr>
      <w:r>
        <w:rPr>
          <w:rFonts w:ascii="Calibri" w:hAnsi="Calibri"/>
          <w:sz w:val="22"/>
        </w:rPr>
        <w:t>systemd can supply the PIN as a credential: it appears under $CREDENTIALS_DIRECTORY, readable only by this unit. Uncomment the LoadCredential line and point hsm.pin_file at it.</w:t>
      </w:r>
    </w:p>
    <w:p>
      <w:pPr>
        <w:spacing w:before="0" w:after="0"/>
        <w:ind w:left="227" w:right="227"/>
        <w:shd w:val="clear" w:color="auto" w:fill="F2F2F2"/>
      </w:pPr>
      <w:r>
        <w:rPr>
          <w:rFonts w:ascii="Courier New" w:hAnsi="Courier New"/>
          <w:color w:val="1A1A1A"/>
          <w:sz w:val="18"/>
        </w:rPr>
        <w:t># In the unit:</w:t>
      </w:r>
    </w:p>
    <w:p>
      <w:pPr>
        <w:spacing w:before="0" w:after="0"/>
        <w:ind w:left="227" w:right="227"/>
        <w:shd w:val="clear" w:color="auto" w:fill="F2F2F2"/>
      </w:pPr>
      <w:r>
        <w:rPr>
          <w:rFonts w:ascii="Courier New" w:hAnsi="Courier New"/>
          <w:color w:val="1A1A1A"/>
          <w:sz w:val="18"/>
        </w:rPr>
        <w:t>LoadCredential=token-pin:/etc/kmip/token-pin</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In config.yaml — the path systemd exposes it at:</w:t>
      </w:r>
    </w:p>
    <w:p>
      <w:pPr>
        <w:spacing w:before="0" w:after="0"/>
        <w:ind w:left="227" w:right="227"/>
        <w:shd w:val="clear" w:color="auto" w:fill="F2F2F2"/>
      </w:pPr>
      <w:r>
        <w:rPr>
          <w:rFonts w:ascii="Courier New" w:hAnsi="Courier New"/>
          <w:color w:val="1A1A1A"/>
          <w:sz w:val="18"/>
        </w:rPr>
        <w:t>hsm:</w:t>
      </w:r>
    </w:p>
    <w:p>
      <w:pPr>
        <w:spacing w:before="0" w:after="0"/>
        <w:ind w:left="227" w:right="227"/>
        <w:shd w:val="clear" w:color="auto" w:fill="F2F2F2"/>
      </w:pPr>
      <w:r>
        <w:rPr>
          <w:rFonts w:ascii="Courier New" w:hAnsi="Courier New"/>
          <w:color w:val="1A1A1A"/>
          <w:sz w:val="18"/>
        </w:rPr>
        <w:t xml:space="preserve">  pin_file: /run/credentials/kmip-server.service/token-pin</w:t>
      </w:r>
    </w:p>
    <w:p>
      <w:pPr>
        <w:spacing w:before="0" w:after="120"/>
        <w:shd w:val="clear" w:color="auto" w:fill="F2F2F2"/>
      </w:pPr>
      <w:r>
        <w:rPr>
          <w:sz w:val="6"/>
        </w:rPr>
        <w:t xml:space="preserve"> </w:t>
      </w:r>
    </w:p>
    <w:p>
      <w:pPr>
        <w:spacing w:before="240" w:after="60"/>
      </w:pPr>
      <w:r>
        <w:rPr>
          <w:rFonts w:ascii="Calibri" w:hAnsi="Calibri"/>
          <w:b/>
          <w:color w:val="2E74B5"/>
          <w:sz w:val="28"/>
        </w:rPr>
        <w:t>10.3  If you must bind below port 1024</w:t>
      </w:r>
    </w:p>
    <w:p>
      <w:pPr>
        <w:spacing w:before="80" w:after="120"/>
        <w:ind w:left="283"/>
        <w:shd w:val="clear" w:color="auto" w:fill="FFF4E5"/>
      </w:pPr>
      <w:r>
        <w:rPr>
          <w:rFonts w:ascii="Calibri" w:hAnsi="Calibri"/>
          <w:color w:val="D86B00"/>
          <w:sz w:val="20"/>
        </w:rPr>
        <w:t>⚠  Add AmbientCapabilities=CAP_NET_BIND_SERVICE to the unit rather than running the server as root. Nothing else about the server needs privilege.</w:t>
      </w:r>
    </w:p>
    <w:p>
      <w:r>
        <w:br w:type="page"/>
      </w:r>
    </w:p>
    <w:p>
      <w:pPr>
        <w:spacing w:before="360" w:after="120"/>
        <w:pBdr>
          <w:bottom w:val="single" w:sz="6" w:space="1" w:color="2E74B5"/>
        </w:pBdr>
      </w:pPr>
      <w:r>
        <w:rPr>
          <w:rFonts w:ascii="Calibri" w:hAnsi="Calibri"/>
          <w:b/>
          <w:color w:val="1F3964"/>
          <w:sz w:val="36"/>
        </w:rPr>
        <w:t>11  Running as a container</w:t>
      </w:r>
    </w:p>
    <w:p>
      <w:pPr>
        <w:spacing w:before="0" w:after="80"/>
      </w:pPr>
      <w:r>
        <w:rPr>
          <w:rFonts w:ascii="Calibri" w:hAnsi="Calibri"/>
          <w:sz w:val="22"/>
        </w:rPr>
        <w:t>deploy/Dockerfile is a two-stage build: the first stage compiles SoftHSM2 2.7.0 from source, the second carries only the runtime.</w:t>
      </w:r>
    </w:p>
    <w:p>
      <w:pPr>
        <w:spacing w:before="0" w:after="0"/>
        <w:ind w:left="227" w:right="227"/>
        <w:shd w:val="clear" w:color="auto" w:fill="F2F2F2"/>
      </w:pPr>
      <w:r>
        <w:rPr>
          <w:rFonts w:ascii="Courier New" w:hAnsi="Courier New"/>
          <w:color w:val="1A1A1A"/>
          <w:sz w:val="18"/>
        </w:rPr>
        <w:t>docker build -f deploy/Dockerfile -t kmip-server .</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docker run --rm \</w:t>
      </w:r>
    </w:p>
    <w:p>
      <w:pPr>
        <w:spacing w:before="0" w:after="0"/>
        <w:ind w:left="227" w:right="227"/>
        <w:shd w:val="clear" w:color="auto" w:fill="F2F2F2"/>
      </w:pPr>
      <w:r>
        <w:rPr>
          <w:rFonts w:ascii="Courier New" w:hAnsi="Courier New"/>
          <w:color w:val="1A1A1A"/>
          <w:sz w:val="18"/>
        </w:rPr>
        <w:t xml:space="preserve">    -v /etc/kmip:/etc/kmip:ro \</w:t>
      </w:r>
    </w:p>
    <w:p>
      <w:pPr>
        <w:spacing w:before="0" w:after="0"/>
        <w:ind w:left="227" w:right="227"/>
        <w:shd w:val="clear" w:color="auto" w:fill="F2F2F2"/>
      </w:pPr>
      <w:r>
        <w:rPr>
          <w:rFonts w:ascii="Courier New" w:hAnsi="Courier New"/>
          <w:color w:val="1A1A1A"/>
          <w:sz w:val="18"/>
        </w:rPr>
        <w:t xml:space="preserve">    -v kmip-data:/var/lib/kmip \</w:t>
      </w:r>
    </w:p>
    <w:p>
      <w:pPr>
        <w:spacing w:before="0" w:after="0"/>
        <w:ind w:left="227" w:right="227"/>
        <w:shd w:val="clear" w:color="auto" w:fill="F2F2F2"/>
      </w:pPr>
      <w:r>
        <w:rPr>
          <w:rFonts w:ascii="Courier New" w:hAnsi="Courier New"/>
          <w:color w:val="1A1A1A"/>
          <w:sz w:val="18"/>
        </w:rPr>
        <w:t xml:space="preserve">    -v kmip-tokens:/var/lib/softhsm \</w:t>
      </w:r>
    </w:p>
    <w:p>
      <w:pPr>
        <w:spacing w:before="0" w:after="0"/>
        <w:ind w:left="227" w:right="227"/>
        <w:shd w:val="clear" w:color="auto" w:fill="F2F2F2"/>
      </w:pPr>
      <w:r>
        <w:rPr>
          <w:rFonts w:ascii="Courier New" w:hAnsi="Courier New"/>
          <w:color w:val="1A1A1A"/>
          <w:sz w:val="18"/>
        </w:rPr>
        <w:t xml:space="preserve">    -p 5696:5696 -p 127.0.0.1:9696:9696 \</w:t>
      </w:r>
    </w:p>
    <w:p>
      <w:pPr>
        <w:spacing w:before="0" w:after="0"/>
        <w:ind w:left="227" w:right="227"/>
        <w:shd w:val="clear" w:color="auto" w:fill="F2F2F2"/>
      </w:pPr>
      <w:r>
        <w:rPr>
          <w:rFonts w:ascii="Courier New" w:hAnsi="Courier New"/>
          <w:color w:val="1A1A1A"/>
          <w:sz w:val="18"/>
        </w:rPr>
        <w:t xml:space="preserve">    kmip-server</w:t>
      </w:r>
    </w:p>
    <w:p>
      <w:pPr>
        <w:spacing w:before="0" w:after="120"/>
        <w:shd w:val="clear" w:color="auto" w:fill="F2F2F2"/>
      </w:pPr>
      <w:r>
        <w:rPr>
          <w:sz w:val="6"/>
        </w:rPr>
        <w:t xml:space="preserve"> </w:t>
      </w:r>
    </w:p>
    <w:p>
      <w:pPr>
        <w:spacing w:before="0" w:after="80"/>
      </w:pPr>
      <w:r>
        <w:rPr>
          <w:rFonts w:ascii="Calibri" w:hAnsi="Calibri"/>
          <w:sz w:val="22"/>
        </w:rPr>
        <w:t>Both the database and the token store must be volumes, and they must survive together — see the note in Section 1.3. The image runs as an unprivileged user, sets SOFTHSM2_CONF, and carries a HEALTHCHECK that polls /health.</w:t>
      </w:r>
    </w:p>
    <w:p>
      <w:pPr>
        <w:spacing w:before="80" w:after="120"/>
        <w:ind w:left="283"/>
        <w:shd w:val="clear" w:color="auto" w:fill="FFF4E5"/>
      </w:pPr>
      <w:r>
        <w:rPr>
          <w:rFonts w:ascii="Calibri" w:hAnsi="Calibri"/>
          <w:color w:val="D86B00"/>
          <w:sz w:val="20"/>
        </w:rPr>
        <w:t>⚠  The image and the CI workflow are written and their inputs checked, but neither has been executed anywhere: the environment this project was developed in blocks Docker Hub and the SoftHSM2 source mirror. Treat both as unverified until you have run them once.</w:t>
      </w:r>
    </w:p>
    <w:p>
      <w:r>
        <w:br w:type="page"/>
      </w:r>
    </w:p>
    <w:p>
      <w:pPr>
        <w:spacing w:before="360" w:after="120"/>
        <w:pBdr>
          <w:bottom w:val="single" w:sz="6" w:space="1" w:color="2E74B5"/>
        </w:pBdr>
      </w:pPr>
      <w:r>
        <w:rPr>
          <w:rFonts w:ascii="Calibri" w:hAnsi="Calibri"/>
          <w:b/>
          <w:color w:val="1F3964"/>
          <w:sz w:val="36"/>
        </w:rPr>
        <w:t>12  Upgrading, backup and recovery</w:t>
      </w:r>
    </w:p>
    <w:p>
      <w:pPr>
        <w:spacing w:before="240" w:after="60"/>
      </w:pPr>
      <w:r>
        <w:rPr>
          <w:rFonts w:ascii="Calibri" w:hAnsi="Calibri"/>
          <w:b/>
          <w:color w:val="2E74B5"/>
          <w:sz w:val="28"/>
        </w:rPr>
        <w:t>12.1  Upgrading</w:t>
      </w:r>
    </w:p>
    <w:p>
      <w:pPr>
        <w:spacing w:before="0" w:after="0"/>
        <w:ind w:left="227" w:right="227"/>
        <w:shd w:val="clear" w:color="auto" w:fill="F2F2F2"/>
      </w:pPr>
      <w:r>
        <w:rPr>
          <w:rFonts w:ascii="Courier New" w:hAnsi="Courier New"/>
          <w:color w:val="1A1A1A"/>
          <w:sz w:val="18"/>
        </w:rPr>
        <w:t># 1. Back up first — always, and especially across a schema change.</w:t>
      </w:r>
    </w:p>
    <w:p>
      <w:pPr>
        <w:spacing w:before="0" w:after="0"/>
        <w:ind w:left="227" w:right="227"/>
        <w:shd w:val="clear" w:color="auto" w:fill="F2F2F2"/>
      </w:pPr>
      <w:r>
        <w:rPr>
          <w:rFonts w:ascii="Courier New" w:hAnsi="Courier New"/>
          <w:color w:val="1A1A1A"/>
          <w:sz w:val="18"/>
        </w:rPr>
        <w:t>kmip-admin -c /etc/kmip/config.yaml backup create \</w:t>
      </w:r>
    </w:p>
    <w:p>
      <w:pPr>
        <w:spacing w:before="0" w:after="0"/>
        <w:ind w:left="227" w:right="227"/>
        <w:shd w:val="clear" w:color="auto" w:fill="F2F2F2"/>
      </w:pPr>
      <w:r>
        <w:rPr>
          <w:rFonts w:ascii="Courier New" w:hAnsi="Courier New"/>
          <w:color w:val="1A1A1A"/>
          <w:sz w:val="18"/>
        </w:rPr>
        <w:t xml:space="preserve">    --output /var/backups/kmip-$(date +%F)</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2. Stop, upgrade, validate, start.</w:t>
      </w:r>
    </w:p>
    <w:p>
      <w:pPr>
        <w:spacing w:before="0" w:after="0"/>
        <w:ind w:left="227" w:right="227"/>
        <w:shd w:val="clear" w:color="auto" w:fill="F2F2F2"/>
      </w:pPr>
      <w:r>
        <w:rPr>
          <w:rFonts w:ascii="Courier New" w:hAnsi="Courier New"/>
          <w:color w:val="1A1A1A"/>
          <w:sz w:val="18"/>
        </w:rPr>
        <w:t>sudo systemctl stop kmip-server</w:t>
      </w:r>
    </w:p>
    <w:p>
      <w:pPr>
        <w:spacing w:before="0" w:after="0"/>
        <w:ind w:left="227" w:right="227"/>
        <w:shd w:val="clear" w:color="auto" w:fill="F2F2F2"/>
      </w:pPr>
      <w:r>
        <w:rPr>
          <w:rFonts w:ascii="Courier New" w:hAnsi="Courier New"/>
          <w:color w:val="1A1A1A"/>
          <w:sz w:val="18"/>
        </w:rPr>
        <w:t>git pull &amp;&amp; pip install .</w:t>
      </w:r>
    </w:p>
    <w:p>
      <w:pPr>
        <w:spacing w:before="0" w:after="0"/>
        <w:ind w:left="227" w:right="227"/>
        <w:shd w:val="clear" w:color="auto" w:fill="F2F2F2"/>
      </w:pPr>
      <w:r>
        <w:rPr>
          <w:rFonts w:ascii="Courier New" w:hAnsi="Courier New"/>
          <w:color w:val="1A1A1A"/>
          <w:sz w:val="18"/>
        </w:rPr>
        <w:t>kmip-server --config /etc/kmip/config.yaml --check</w:t>
      </w:r>
    </w:p>
    <w:p>
      <w:pPr>
        <w:spacing w:before="0" w:after="0"/>
        <w:ind w:left="227" w:right="227"/>
        <w:shd w:val="clear" w:color="auto" w:fill="F2F2F2"/>
      </w:pPr>
      <w:r>
        <w:rPr>
          <w:rFonts w:ascii="Courier New" w:hAnsi="Courier New"/>
          <w:color w:val="1A1A1A"/>
          <w:sz w:val="18"/>
        </w:rPr>
        <w:t>sudo systemctl start kmip-server</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3. Confirm.</w:t>
      </w:r>
    </w:p>
    <w:p>
      <w:pPr>
        <w:spacing w:before="0" w:after="0"/>
        <w:ind w:left="227" w:right="227"/>
        <w:shd w:val="clear" w:color="auto" w:fill="F2F2F2"/>
      </w:pPr>
      <w:r>
        <w:rPr>
          <w:rFonts w:ascii="Courier New" w:hAnsi="Courier New"/>
          <w:color w:val="1A1A1A"/>
          <w:sz w:val="18"/>
        </w:rPr>
        <w:t>curl -s localhost:9696/ready</w:t>
      </w:r>
    </w:p>
    <w:p>
      <w:pPr>
        <w:spacing w:before="0" w:after="0"/>
        <w:ind w:left="227" w:right="227"/>
        <w:shd w:val="clear" w:color="auto" w:fill="F2F2F2"/>
      </w:pPr>
      <w:r>
        <w:rPr>
          <w:rFonts w:ascii="Courier New" w:hAnsi="Courier New"/>
          <w:color w:val="1A1A1A"/>
          <w:sz w:val="18"/>
        </w:rPr>
        <w:t>kmip-admin -c /etc/kmip/config.yaml audit verify</w:t>
      </w:r>
    </w:p>
    <w:p>
      <w:pPr>
        <w:spacing w:before="0" w:after="120"/>
        <w:shd w:val="clear" w:color="auto" w:fill="F2F2F2"/>
      </w:pPr>
      <w:r>
        <w:rPr>
          <w:sz w:val="6"/>
        </w:rPr>
        <w:t xml:space="preserve"> </w:t>
      </w:r>
    </w:p>
    <w:p>
      <w:pPr>
        <w:spacing w:before="0" w:after="80"/>
      </w:pPr>
      <w:r>
        <w:rPr>
          <w:rFonts w:ascii="Calibri" w:hAnsi="Calibri"/>
          <w:sz w:val="22"/>
        </w:rPr>
        <w:t>Schema migrations are applied automatically at startup, gated on PRAGMA user_version and committed one at a time with their version bump, so an interrupted upgrade resumes rather than half-applying. There is no downgrade path: to go back, restore the backup.</w:t>
      </w:r>
    </w:p>
    <w:p>
      <w:pPr>
        <w:spacing w:before="80" w:after="120"/>
        <w:ind w:left="283"/>
        <w:shd w:val="clear" w:color="auto" w:fill="FFF4E5"/>
      </w:pPr>
      <w:r>
        <w:rPr>
          <w:rFonts w:ascii="Calibri" w:hAnsi="Calibri"/>
          <w:color w:val="D86B00"/>
          <w:sz w:val="20"/>
        </w:rPr>
        <w:t>⚠  Upgrading into a release that encrypts secret blobs at rest converts existing rows on first start and then scrubs the freed pages, including the WAL sidecar. That scrub reaches the live database files only — snapshots and backups taken before the upgrade still contain cleartext and must be re-taken or destroyed.</w:t>
      </w:r>
    </w:p>
    <w:p>
      <w:pPr>
        <w:spacing w:before="240" w:after="60"/>
      </w:pPr>
      <w:r>
        <w:rPr>
          <w:rFonts w:ascii="Calibri" w:hAnsi="Calibri"/>
          <w:b/>
          <w:color w:val="2E74B5"/>
          <w:sz w:val="28"/>
        </w:rPr>
        <w:t>12.2  Backup</w:t>
      </w:r>
    </w:p>
    <w:p>
      <w:pPr>
        <w:spacing w:before="0" w:after="0"/>
        <w:ind w:left="227" w:right="227"/>
        <w:shd w:val="clear" w:color="auto" w:fill="F2F2F2"/>
      </w:pPr>
      <w:r>
        <w:rPr>
          <w:rFonts w:ascii="Courier New" w:hAnsi="Courier New"/>
          <w:color w:val="1A1A1A"/>
          <w:sz w:val="18"/>
        </w:rPr>
        <w:t>kmip-admin -c /etc/kmip/config.yaml backup create \</w:t>
      </w:r>
    </w:p>
    <w:p>
      <w:pPr>
        <w:spacing w:before="0" w:after="0"/>
        <w:ind w:left="227" w:right="227"/>
        <w:shd w:val="clear" w:color="auto" w:fill="F2F2F2"/>
      </w:pPr>
      <w:r>
        <w:rPr>
          <w:rFonts w:ascii="Courier New" w:hAnsi="Courier New"/>
          <w:color w:val="1A1A1A"/>
          <w:sz w:val="18"/>
        </w:rPr>
        <w:t xml:space="preserve">    --output /var/backups/kmip-2026-08-19</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kmip-admin backup inspect --input /var/backups/kmip-2026-08-19</w:t>
      </w:r>
    </w:p>
    <w:p>
      <w:pPr>
        <w:spacing w:before="0" w:after="0"/>
        <w:ind w:left="227" w:right="227"/>
        <w:shd w:val="clear" w:color="auto" w:fill="F2F2F2"/>
      </w:pPr>
      <w:r>
        <w:rPr>
          <w:rFonts w:ascii="Courier New" w:hAnsi="Courier New"/>
          <w:color w:val="1A1A1A"/>
          <w:sz w:val="18"/>
        </w:rPr>
        <w:t>→ token label, object count, audit entries, creation time</w:t>
      </w:r>
    </w:p>
    <w:p>
      <w:pPr>
        <w:spacing w:before="0" w:after="120"/>
        <w:shd w:val="clear" w:color="auto" w:fill="F2F2F2"/>
      </w:pPr>
      <w:r>
        <w:rPr>
          <w:sz w:val="6"/>
        </w:rPr>
        <w:t xml:space="preserve"> </w:t>
      </w:r>
    </w:p>
    <w:p>
      <w:pPr>
        <w:spacing w:before="0" w:after="80"/>
      </w:pPr>
      <w:r>
        <w:rPr>
          <w:rFonts w:ascii="Calibri" w:hAnsi="Calibri"/>
          <w:sz w:val="22"/>
        </w:rPr>
        <w:t>The snapshot uses SQLite's online backup API — copying a live WAL database with cp can capture a torn state — and writes a manifest recording which token it belongs to.</w:t>
      </w:r>
    </w:p>
    <w:p>
      <w:pPr>
        <w:spacing w:before="80" w:after="120"/>
        <w:ind w:left="283"/>
        <w:shd w:val="clear" w:color="auto" w:fill="FFF4E5"/>
      </w:pPr>
      <w:r>
        <w:rPr>
          <w:rFonts w:ascii="Calibri" w:hAnsi="Calibri"/>
          <w:color w:val="D86B00"/>
          <w:sz w:val="20"/>
        </w:rPr>
        <w:t>⚠  Back up the token store (/var/lib/softhsm/tokens) at the same time and keep the two together. The database alone is unreadable without the token that holds the master key.</w:t>
      </w:r>
    </w:p>
    <w:p>
      <w:pPr>
        <w:spacing w:before="240" w:after="60"/>
      </w:pPr>
      <w:r>
        <w:rPr>
          <w:rFonts w:ascii="Calibri" w:hAnsi="Calibri"/>
          <w:b/>
          <w:color w:val="2E74B5"/>
          <w:sz w:val="28"/>
        </w:rPr>
        <w:t>12.3  Restore, and proving it worked</w:t>
      </w:r>
    </w:p>
    <w:p>
      <w:pPr>
        <w:spacing w:before="0" w:after="0"/>
        <w:ind w:left="227" w:right="227"/>
        <w:shd w:val="clear" w:color="auto" w:fill="F2F2F2"/>
      </w:pPr>
      <w:r>
        <w:rPr>
          <w:rFonts w:ascii="Courier New" w:hAnsi="Courier New"/>
          <w:color w:val="1A1A1A"/>
          <w:sz w:val="18"/>
        </w:rPr>
        <w:t>sudo systemctl stop kmip-server</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kmip-admin -c /etc/kmip/config.yaml backup restore \</w:t>
      </w:r>
    </w:p>
    <w:p>
      <w:pPr>
        <w:spacing w:before="0" w:after="0"/>
        <w:ind w:left="227" w:right="227"/>
        <w:shd w:val="clear" w:color="auto" w:fill="F2F2F2"/>
      </w:pPr>
      <w:r>
        <w:rPr>
          <w:rFonts w:ascii="Courier New" w:hAnsi="Courier New"/>
          <w:color w:val="1A1A1A"/>
          <w:sz w:val="18"/>
        </w:rPr>
        <w:t xml:space="preserve">    --input /var/backups/kmip-2026-08-19 \</w:t>
      </w:r>
    </w:p>
    <w:p>
      <w:pPr>
        <w:spacing w:before="0" w:after="0"/>
        <w:ind w:left="227" w:right="227"/>
        <w:shd w:val="clear" w:color="auto" w:fill="F2F2F2"/>
      </w:pPr>
      <w:r>
        <w:rPr>
          <w:rFonts w:ascii="Courier New" w:hAnsi="Courier New"/>
          <w:color w:val="1A1A1A"/>
          <w:sz w:val="18"/>
        </w:rPr>
        <w:t xml:space="preserve">    --database /var/lib/kmip/kmip.db</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Prove the result rather than assuming it:</w:t>
      </w:r>
    </w:p>
    <w:p>
      <w:pPr>
        <w:spacing w:before="0" w:after="0"/>
        <w:ind w:left="227" w:right="227"/>
        <w:shd w:val="clear" w:color="auto" w:fill="F2F2F2"/>
      </w:pPr>
      <w:r>
        <w:rPr>
          <w:rFonts w:ascii="Courier New" w:hAnsi="Courier New"/>
          <w:color w:val="1A1A1A"/>
          <w:sz w:val="18"/>
        </w:rPr>
        <w:t>kmip-admin -c /etc/kmip/config.yaml backup verify</w:t>
      </w:r>
    </w:p>
    <w:p>
      <w:pPr>
        <w:spacing w:before="0" w:after="0"/>
        <w:ind w:left="227" w:right="227"/>
        <w:shd w:val="clear" w:color="auto" w:fill="F2F2F2"/>
      </w:pPr>
      <w:r>
        <w:rPr>
          <w:rFonts w:ascii="Courier New" w:hAnsi="Courier New"/>
          <w:color w:val="1A1A1A"/>
          <w:sz w:val="18"/>
        </w:rPr>
        <w:t>→ /var/lib/kmip/kmip.db: OK</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sudo systemctl start kmip-server</w:t>
      </w:r>
    </w:p>
    <w:p>
      <w:pPr>
        <w:spacing w:before="0" w:after="120"/>
        <w:shd w:val="clear" w:color="auto" w:fill="F2F2F2"/>
      </w:pPr>
      <w:r>
        <w:rPr>
          <w:sz w:val="6"/>
        </w:rPr>
        <w:t xml:space="preserve"> </w:t>
      </w:r>
    </w:p>
    <w:p>
      <w:pPr>
        <w:spacing w:before="0" w:after="80"/>
      </w:pPr>
      <w:r>
        <w:rPr>
          <w:rFonts w:ascii="Calibri" w:hAnsi="Calibri"/>
          <w:sz w:val="22"/>
        </w:rPr>
        <w:t>backup verify checks three things that together mean the restore really worked: the master key is present on the token, the audit chain verifies, and a stored secret actually decrypts. Restore refuses a mismatched token unless forced — and forcing it gives you a database whose secrets cannot be decrypted.</w:t>
      </w:r>
    </w:p>
    <w:p>
      <w:pPr>
        <w:spacing w:before="240" w:after="60"/>
      </w:pPr>
      <w:r>
        <w:rPr>
          <w:rFonts w:ascii="Calibri" w:hAnsi="Calibri"/>
          <w:b/>
          <w:color w:val="2E74B5"/>
          <w:sz w:val="28"/>
        </w:rPr>
        <w:t>12.4  Rotating the master key</w:t>
      </w:r>
    </w:p>
    <w:p>
      <w:pPr>
        <w:spacing w:before="0" w:after="0"/>
        <w:ind w:left="227" w:right="227"/>
        <w:shd w:val="clear" w:color="auto" w:fill="F2F2F2"/>
      </w:pPr>
      <w:r>
        <w:rPr>
          <w:rFonts w:ascii="Courier New" w:hAnsi="Courier New"/>
          <w:color w:val="1A1A1A"/>
          <w:sz w:val="18"/>
        </w:rPr>
        <w:t>kmip-admin -c /etc/kmip/config.yaml rotate-master-key</w:t>
      </w:r>
    </w:p>
    <w:p>
      <w:pPr>
        <w:spacing w:before="0" w:after="0"/>
        <w:ind w:left="227" w:right="227"/>
        <w:shd w:val="clear" w:color="auto" w:fill="F2F2F2"/>
      </w:pPr>
      <w:r>
        <w:rPr>
          <w:rFonts w:ascii="Courier New" w:hAnsi="Courier New"/>
          <w:color w:val="1A1A1A"/>
          <w:sz w:val="18"/>
        </w:rPr>
        <w:t>→ re-encrypted 1043 blob(s); retired 1 old key(s)</w:t>
      </w:r>
    </w:p>
    <w:p>
      <w:pPr>
        <w:spacing w:before="0" w:after="120"/>
        <w:shd w:val="clear" w:color="auto" w:fill="F2F2F2"/>
      </w:pPr>
      <w:r>
        <w:rPr>
          <w:sz w:val="6"/>
        </w:rPr>
        <w:t xml:space="preserve"> </w:t>
      </w:r>
    </w:p>
    <w:p>
      <w:pPr>
        <w:spacing w:before="0" w:after="80"/>
      </w:pPr>
      <w:r>
        <w:rPr>
          <w:rFonts w:ascii="Calibri" w:hAnsi="Calibri"/>
          <w:sz w:val="22"/>
        </w:rPr>
        <w:t>Re-encryption is row by row and each envelope records which key wrote it, so a partly rotated store stays fully readable and re-running finishes the job. The superseded key is destroyed only after the last row has moved.</w:t>
      </w:r>
    </w:p>
    <w:p>
      <w:r>
        <w:br w:type="page"/>
      </w:r>
    </w:p>
    <w:p>
      <w:pPr>
        <w:spacing w:before="360" w:after="120"/>
        <w:pBdr>
          <w:bottom w:val="single" w:sz="6" w:space="1" w:color="2E74B5"/>
        </w:pBdr>
      </w:pPr>
      <w:r>
        <w:rPr>
          <w:rFonts w:ascii="Calibri" w:hAnsi="Calibri"/>
          <w:b/>
          <w:color w:val="1F3964"/>
          <w:sz w:val="36"/>
        </w:rPr>
        <w:t>13  Hardening checklist</w:t>
      </w:r>
    </w:p>
    <w:p>
      <w:pPr>
        <w:pStyle w:val="ListBullet"/>
        <w:spacing w:before="0" w:after="40"/>
        <w:ind w:left="340"/>
      </w:pPr>
      <w:r>
        <w:rPr>
          <w:rFonts w:ascii="Calibri" w:hAnsi="Calibri"/>
          <w:sz w:val="22"/>
        </w:rPr>
        <w:t>TLS is on — server.allow_plaintext is false or absent. Verify by connecting with a plain socket and getting nothing.</w:t>
      </w:r>
    </w:p>
    <w:p>
      <w:pPr>
        <w:pStyle w:val="ListBullet"/>
        <w:spacing w:before="0" w:after="40"/>
        <w:ind w:left="340"/>
      </w:pPr>
      <w:r>
        <w:rPr>
          <w:rFonts w:ascii="Calibri" w:hAnsi="Calibri"/>
          <w:sz w:val="22"/>
        </w:rPr>
        <w:t>The token PIN comes from pin_file or pin_env, not inline. A warning at every start means you missed this.</w:t>
      </w:r>
    </w:p>
    <w:p>
      <w:pPr>
        <w:pStyle w:val="ListBullet"/>
        <w:spacing w:before="0" w:after="40"/>
        <w:ind w:left="340"/>
      </w:pPr>
      <w:r>
        <w:rPr>
          <w:rFonts w:ascii="Calibri" w:hAnsi="Calibri"/>
          <w:sz w:val="22"/>
        </w:rPr>
        <w:t>The management port (9696) is bound to 127.0.0.1 or an internal interface. /metrics and /ready are for the operator, not for KMIP clients.</w:t>
      </w:r>
    </w:p>
    <w:p>
      <w:pPr>
        <w:pStyle w:val="ListBullet"/>
        <w:spacing w:before="0" w:after="40"/>
        <w:ind w:left="340"/>
      </w:pPr>
      <w:r>
        <w:rPr>
          <w:rFonts w:ascii="Calibri" w:hAnsi="Calibri"/>
          <w:sz w:val="22"/>
        </w:rPr>
        <w:t>The server runs as an unprivileged user with the hardened unit from Section 10.</w:t>
      </w:r>
    </w:p>
    <w:p>
      <w:pPr>
        <w:pStyle w:val="ListBullet"/>
        <w:spacing w:before="0" w:after="40"/>
        <w:ind w:left="340"/>
      </w:pPr>
      <w:r>
        <w:rPr>
          <w:rFonts w:ascii="Calibri" w:hAnsi="Calibri"/>
          <w:sz w:val="22"/>
        </w:rPr>
        <w:t>At least one identity holds the admin role, and ordinary clients do not.</w:t>
      </w:r>
    </w:p>
    <w:p>
      <w:pPr>
        <w:pStyle w:val="ListBullet"/>
        <w:spacing w:before="0" w:after="40"/>
        <w:ind w:left="340"/>
      </w:pPr>
      <w:r>
        <w:rPr>
          <w:rFonts w:ascii="Calibri" w:hAnsi="Calibri"/>
          <w:sz w:val="22"/>
        </w:rPr>
        <w:t>Every client has its own identity. Shared credentials make the audit log useless for the question it exists to answer.</w:t>
      </w:r>
    </w:p>
    <w:p>
      <w:pPr>
        <w:pStyle w:val="ListBullet"/>
        <w:spacing w:before="0" w:after="40"/>
        <w:ind w:left="340"/>
      </w:pPr>
      <w:r>
        <w:rPr>
          <w:rFonts w:ascii="Calibri" w:hAnsi="Calibri"/>
          <w:sz w:val="22"/>
        </w:rPr>
        <w:t>The audit chain verifies, and something checks it on a schedule rather than only after an incident.</w:t>
      </w:r>
    </w:p>
    <w:p>
      <w:pPr>
        <w:pStyle w:val="ListBullet"/>
        <w:spacing w:before="0" w:after="40"/>
        <w:ind w:left="340"/>
      </w:pPr>
      <w:r>
        <w:rPr>
          <w:rFonts w:ascii="Calibri" w:hAnsi="Calibri"/>
          <w:sz w:val="22"/>
        </w:rPr>
        <w:t>Backups are taken and restored somewhere — a backup you have never restored is a hypothesis.</w:t>
      </w:r>
    </w:p>
    <w:p>
      <w:pPr>
        <w:pStyle w:val="ListBullet"/>
        <w:spacing w:before="0" w:after="40"/>
        <w:ind w:left="340"/>
      </w:pPr>
      <w:r>
        <w:rPr>
          <w:rFonts w:ascii="Calibri" w:hAnsi="Calibri"/>
          <w:sz w:val="22"/>
        </w:rPr>
        <w:t>The database and token store are backed up together.</w:t>
      </w:r>
    </w:p>
    <w:p>
      <w:pPr>
        <w:pStyle w:val="ListBullet"/>
        <w:spacing w:before="0" w:after="40"/>
        <w:ind w:left="340"/>
      </w:pPr>
      <w:r>
        <w:rPr>
          <w:rFonts w:ascii="Calibri" w:hAnsi="Calibri"/>
          <w:sz w:val="22"/>
        </w:rPr>
        <w:t>Cryptoperiods are set on keys that should have them, and the scheduler is enabled to act on them.</w:t>
      </w:r>
    </w:p>
    <w:p>
      <w:pPr>
        <w:pStyle w:val="ListBullet"/>
        <w:spacing w:before="0" w:after="40"/>
        <w:ind w:left="340"/>
      </w:pPr>
      <w:r>
        <w:rPr>
          <w:rFonts w:ascii="Calibri" w:hAnsi="Calibri"/>
          <w:sz w:val="22"/>
        </w:rPr>
        <w:t>Dual control is on for Destroy and Export if losing or disclosing a key would matter, and at least three identities exist so approvals are possible.</w:t>
      </w:r>
    </w:p>
    <w:p>
      <w:pPr>
        <w:pStyle w:val="ListBullet"/>
        <w:spacing w:before="0" w:after="40"/>
        <w:ind w:left="340"/>
      </w:pPr>
      <w:r>
        <w:rPr>
          <w:rFonts w:ascii="Calibri" w:hAnsi="Calibri"/>
          <w:sz w:val="22"/>
        </w:rPr>
        <w:t>Log output goes somewhere durable. JSON format keeps tracebacks in a field so aggregation does not split them.</w:t>
      </w:r>
    </w:p>
    <w:p>
      <w:r>
        <w:br w:type="page"/>
      </w:r>
    </w:p>
    <w:p>
      <w:pPr>
        <w:spacing w:before="360" w:after="120"/>
        <w:pBdr>
          <w:bottom w:val="single" w:sz="6" w:space="1" w:color="2E74B5"/>
        </w:pBdr>
      </w:pPr>
      <w:r>
        <w:rPr>
          <w:rFonts w:ascii="Calibri" w:hAnsi="Calibri"/>
          <w:b/>
          <w:color w:val="1F3964"/>
          <w:sz w:val="36"/>
        </w:rPr>
        <w:t>14  Troubleshooting</w:t>
      </w:r>
    </w:p>
    <w:p>
      <w:pPr>
        <w:spacing w:before="0" w:after="80"/>
      </w:pPr>
      <w:r>
        <w:rPr>
          <w:rFonts w:ascii="Calibri" w:hAnsi="Calibri"/>
          <w:sz w:val="22"/>
        </w:rPr>
        <w:t>Real error text, and what it actually means. Every message below is one this software emits verbatim.</w:t>
      </w:r>
    </w:p>
    <w:p>
      <w:pPr>
        <w:spacing w:before="160" w:after="40"/>
      </w:pPr>
      <w:r>
        <w:rPr>
          <w:rFonts w:ascii="Calibri" w:hAnsi="Calibri"/>
          <w:b/>
          <w:color w:val="1F3964"/>
          <w:sz w:val="24"/>
        </w:rPr>
        <w:t>No TLS certificate configured. Set tls.cert and tls.key, or set server.allow_plaintext: true</w:t>
      </w:r>
    </w:p>
    <w:p>
      <w:pPr>
        <w:spacing w:before="0" w:after="40"/>
      </w:pPr>
      <w:r>
        <w:rPr>
          <w:rFonts w:ascii="Calibri" w:hAnsi="Calibri"/>
          <w:sz w:val="22"/>
        </w:rPr>
        <w:t>The server refuses to start in the clear by design. Configure TLS (Section 6), or opt out explicitly for a test rig — in which case it will warn at every start, naming the address it is exposing.</w:t>
      </w:r>
    </w:p>
    <w:p>
      <w:pPr>
        <w:spacing w:before="0" w:after="0"/>
        <w:ind w:left="227" w:right="227"/>
        <w:shd w:val="clear" w:color="auto" w:fill="F2F2F2"/>
      </w:pPr>
      <w:r>
        <w:rPr>
          <w:rFonts w:ascii="Courier New" w:hAnsi="Courier New"/>
          <w:color w:val="1A1A1A"/>
          <w:sz w:val="18"/>
        </w:rPr>
        <w:t>server:</w:t>
      </w:r>
    </w:p>
    <w:p>
      <w:pPr>
        <w:spacing w:before="0" w:after="0"/>
        <w:ind w:left="227" w:right="227"/>
        <w:shd w:val="clear" w:color="auto" w:fill="F2F2F2"/>
      </w:pPr>
      <w:r>
        <w:rPr>
          <w:rFonts w:ascii="Courier New" w:hAnsi="Courier New"/>
          <w:color w:val="1A1A1A"/>
          <w:sz w:val="18"/>
        </w:rPr>
        <w:t xml:space="preserve">  allow_plaintext: true    # test rigs only</w:t>
      </w:r>
    </w:p>
    <w:p>
      <w:pPr>
        <w:spacing w:before="0" w:after="120"/>
        <w:shd w:val="clear" w:color="auto" w:fill="F2F2F2"/>
      </w:pPr>
      <w:r>
        <w:rPr>
          <w:sz w:val="6"/>
        </w:rPr>
        <w:t xml:space="preserve"> </w:t>
      </w:r>
    </w:p>
    <w:p>
      <w:pPr>
        <w:spacing w:before="160" w:after="40"/>
      </w:pPr>
      <w:r>
        <w:rPr>
          <w:rFonts w:ascii="Calibri" w:hAnsi="Calibri"/>
          <w:b/>
          <w:color w:val="1F3964"/>
          <w:sz w:val="24"/>
        </w:rPr>
        <w:t>Token 'KMIPToken' not found</w:t>
      </w:r>
    </w:p>
    <w:p>
      <w:pPr>
        <w:spacing w:before="0" w:after="40"/>
      </w:pPr>
      <w:r>
        <w:rPr>
          <w:rFonts w:ascii="Calibri" w:hAnsi="Calibri"/>
          <w:sz w:val="22"/>
        </w:rPr>
        <w:t>The label in hsm.token_label does not match any initialised token, or SOFTHSM2_CONF is not set in the server's environment so SoftHSM2 is looking in the wrong directory. This is the single most common first-start failure.</w:t>
      </w:r>
    </w:p>
    <w:p>
      <w:pPr>
        <w:spacing w:before="0" w:after="0"/>
        <w:ind w:left="227" w:right="227"/>
        <w:shd w:val="clear" w:color="auto" w:fill="F2F2F2"/>
      </w:pPr>
      <w:r>
        <w:rPr>
          <w:rFonts w:ascii="Courier New" w:hAnsi="Courier New"/>
          <w:color w:val="1A1A1A"/>
          <w:sz w:val="18"/>
        </w:rPr>
        <w:t>SOFTHSM2_CONF=/etc/kmip/softhsm2.conf softhsm2-util --show-slots</w:t>
      </w:r>
    </w:p>
    <w:p>
      <w:pPr>
        <w:spacing w:before="0" w:after="0"/>
        <w:ind w:left="227" w:right="227"/>
        <w:shd w:val="clear" w:color="auto" w:fill="F2F2F2"/>
      </w:pPr>
      <w:r>
        <w:rPr>
          <w:rFonts w:ascii="Courier New" w:hAnsi="Courier New"/>
          <w:color w:val="1A1A1A"/>
          <w:sz w:val="18"/>
        </w:rPr>
        <w:t># The Label: line must match hsm.token_label exactly.</w:t>
      </w:r>
    </w:p>
    <w:p>
      <w:pPr>
        <w:spacing w:before="0" w:after="120"/>
        <w:shd w:val="clear" w:color="auto" w:fill="F2F2F2"/>
      </w:pPr>
      <w:r>
        <w:rPr>
          <w:sz w:val="6"/>
        </w:rPr>
        <w:t xml:space="preserve"> </w:t>
      </w:r>
    </w:p>
    <w:p>
      <w:pPr>
        <w:spacing w:before="160" w:after="40"/>
      </w:pPr>
      <w:r>
        <w:rPr>
          <w:rFonts w:ascii="Calibri" w:hAnsi="Calibri"/>
          <w:b/>
          <w:color w:val="1F3964"/>
          <w:sz w:val="24"/>
        </w:rPr>
        <w:t>CKR_PIN_INCORRECT</w:t>
      </w:r>
    </w:p>
    <w:p>
      <w:pPr>
        <w:spacing w:before="0" w:after="40"/>
      </w:pPr>
      <w:r>
        <w:rPr>
          <w:rFonts w:ascii="Calibri" w:hAnsi="Calibri"/>
          <w:sz w:val="22"/>
        </w:rPr>
        <w:t>The user PIN is wrong — or the SO PIN was supplied instead. The server uses the user PIN; the SO PIN administers the token and is never used here.</w:t>
      </w:r>
    </w:p>
    <w:p>
      <w:pPr>
        <w:spacing w:before="0" w:after="0"/>
        <w:ind w:left="227" w:right="227"/>
        <w:shd w:val="clear" w:color="auto" w:fill="F2F2F2"/>
      </w:pPr>
      <w:r>
        <w:rPr>
          <w:rFonts w:ascii="Courier New" w:hAnsi="Courier New"/>
          <w:color w:val="1A1A1A"/>
          <w:sz w:val="18"/>
        </w:rPr>
        <w:t># Check what the file actually contains, whitespace included:</w:t>
      </w:r>
    </w:p>
    <w:p>
      <w:pPr>
        <w:spacing w:before="0" w:after="0"/>
        <w:ind w:left="227" w:right="227"/>
        <w:shd w:val="clear" w:color="auto" w:fill="F2F2F2"/>
      </w:pPr>
      <w:r>
        <w:rPr>
          <w:rFonts w:ascii="Courier New" w:hAnsi="Courier New"/>
          <w:color w:val="1A1A1A"/>
          <w:sz w:val="18"/>
        </w:rPr>
        <w:t>sudo -u kmip cat /run/secrets/kmip-token-pin | xxd | tail -2</w:t>
      </w:r>
    </w:p>
    <w:p>
      <w:pPr>
        <w:spacing w:before="0" w:after="120"/>
        <w:shd w:val="clear" w:color="auto" w:fill="F2F2F2"/>
      </w:pPr>
      <w:r>
        <w:rPr>
          <w:sz w:val="6"/>
        </w:rPr>
        <w:t xml:space="preserve"> </w:t>
      </w:r>
    </w:p>
    <w:p>
      <w:pPr>
        <w:spacing w:before="160" w:after="40"/>
      </w:pPr>
      <w:r>
        <w:rPr>
          <w:rFonts w:ascii="Calibri" w:hAnsi="Calibri"/>
          <w:b/>
          <w:color w:val="1F3964"/>
          <w:sz w:val="24"/>
        </w:rPr>
        <w:t>mechanism ECDSA_SHA256 is not available on this PKCS#11 token</w:t>
      </w:r>
    </w:p>
    <w:p>
      <w:pPr>
        <w:spacing w:before="0" w:after="40"/>
      </w:pPr>
      <w:r>
        <w:rPr>
          <w:rFonts w:ascii="Calibri" w:hAnsi="Calibri"/>
          <w:sz w:val="22"/>
        </w:rPr>
        <w:t>A SoftHSM2 build older than 2.7.0 — very likely the distribution package. Build 2.7.0 from source (Section 3.2). The same message with a different mechanism name means the token genuinely does not implement it, and the algorithm coverage table in the Feature Specification will tell you which are affected.</w:t>
      </w:r>
    </w:p>
    <w:p>
      <w:pPr>
        <w:spacing w:before="0" w:after="0"/>
        <w:ind w:left="227" w:right="227"/>
        <w:shd w:val="clear" w:color="auto" w:fill="F2F2F2"/>
      </w:pPr>
      <w:r>
        <w:rPr>
          <w:rFonts w:ascii="Courier New" w:hAnsi="Courier New"/>
          <w:color w:val="1A1A1A"/>
          <w:sz w:val="18"/>
        </w:rPr>
        <w:t>apt-cache policy softhsm2      # what is installed</w:t>
      </w:r>
    </w:p>
    <w:p>
      <w:pPr>
        <w:spacing w:before="0" w:after="0"/>
        <w:ind w:left="227" w:right="227"/>
        <w:shd w:val="clear" w:color="auto" w:fill="F2F2F2"/>
      </w:pPr>
      <w:r>
        <w:rPr>
          <w:rFonts w:ascii="Courier New" w:hAnsi="Courier New"/>
          <w:color w:val="1A1A1A"/>
          <w:sz w:val="18"/>
        </w:rPr>
        <w:t>softhsm2-util --version        # what is on the PATH</w:t>
      </w:r>
    </w:p>
    <w:p>
      <w:pPr>
        <w:spacing w:before="0" w:after="120"/>
        <w:shd w:val="clear" w:color="auto" w:fill="F2F2F2"/>
      </w:pPr>
      <w:r>
        <w:rPr>
          <w:sz w:val="6"/>
        </w:rPr>
        <w:t xml:space="preserve"> </w:t>
      </w:r>
    </w:p>
    <w:p>
      <w:pPr>
        <w:spacing w:before="160" w:after="40"/>
      </w:pPr>
      <w:r>
        <w:rPr>
          <w:rFonts w:ascii="Calibri" w:hAnsi="Calibri"/>
          <w:b/>
          <w:color w:val="1F3964"/>
          <w:sz w:val="24"/>
        </w:rPr>
        <w:t>AttributeError: install_layout</w:t>
      </w:r>
    </w:p>
    <w:p>
      <w:pPr>
        <w:spacing w:before="0" w:after="40"/>
      </w:pPr>
      <w:r>
        <w:rPr>
          <w:rFonts w:ascii="Calibri" w:hAnsi="Calibri"/>
          <w:sz w:val="22"/>
        </w:rPr>
        <w:t>A Debian/Ubuntu setuptools interaction with the legacy editable install path. Not a defect in this project.</w:t>
      </w:r>
    </w:p>
    <w:p>
      <w:pPr>
        <w:spacing w:before="0" w:after="0"/>
        <w:ind w:left="227" w:right="227"/>
        <w:shd w:val="clear" w:color="auto" w:fill="F2F2F2"/>
      </w:pPr>
      <w:r>
        <w:rPr>
          <w:rFonts w:ascii="Courier New" w:hAnsi="Courier New"/>
          <w:color w:val="1A1A1A"/>
          <w:sz w:val="18"/>
        </w:rPr>
        <w:t>pip install --use-pep517 -e '.[dev]'</w:t>
      </w:r>
    </w:p>
    <w:p>
      <w:pPr>
        <w:spacing w:before="0" w:after="120"/>
        <w:shd w:val="clear" w:color="auto" w:fill="F2F2F2"/>
      </w:pPr>
      <w:r>
        <w:rPr>
          <w:sz w:val="6"/>
        </w:rPr>
        <w:t xml:space="preserve"> </w:t>
      </w:r>
    </w:p>
    <w:p>
      <w:pPr>
        <w:spacing w:before="160" w:after="40"/>
      </w:pPr>
      <w:r>
        <w:rPr>
          <w:rFonts w:ascii="Calibri" w:hAnsi="Calibri"/>
          <w:b/>
          <w:color w:val="1F3964"/>
          <w:sz w:val="24"/>
        </w:rPr>
        <w:t>Operation failed (reason=12): Identity 'bob' is not authorized to perform 'Get' on an object it does not own</w:t>
      </w:r>
    </w:p>
    <w:p>
      <w:pPr>
        <w:spacing w:before="0" w:after="40"/>
      </w:pPr>
      <w:r>
        <w:rPr>
          <w:rFonts w:ascii="Calibri" w:hAnsi="Calibri"/>
          <w:sz w:val="22"/>
        </w:rPr>
        <w:t>Authorization working as designed. bob is not the owner, holds no admin role, and has no grant. Grant access to the identity or to a group it belongs to.</w:t>
      </w:r>
    </w:p>
    <w:p>
      <w:pPr>
        <w:spacing w:before="0" w:after="0"/>
        <w:ind w:left="227" w:right="227"/>
        <w:shd w:val="clear" w:color="auto" w:fill="F2F2F2"/>
      </w:pPr>
      <w:r>
        <w:rPr>
          <w:rFonts w:ascii="Courier New" w:hAnsi="Courier New"/>
          <w:color w:val="1A1A1A"/>
          <w:sz w:val="18"/>
        </w:rPr>
        <w:t>kmip-admin -c config.yaml access grant &lt;uid&gt; bob --permission read</w:t>
      </w:r>
    </w:p>
    <w:p>
      <w:pPr>
        <w:spacing w:before="0" w:after="0"/>
        <w:ind w:left="227" w:right="227"/>
        <w:shd w:val="clear" w:color="auto" w:fill="F2F2F2"/>
      </w:pPr>
      <w:r>
        <w:rPr>
          <w:rFonts w:ascii="Courier New" w:hAnsi="Courier New"/>
          <w:color w:val="1A1A1A"/>
          <w:sz w:val="18"/>
        </w:rPr>
        <w:t># or, for a whole team:</w:t>
      </w:r>
    </w:p>
    <w:p>
      <w:pPr>
        <w:spacing w:before="0" w:after="0"/>
        <w:ind w:left="227" w:right="227"/>
        <w:shd w:val="clear" w:color="auto" w:fill="F2F2F2"/>
      </w:pPr>
      <w:r>
        <w:rPr>
          <w:rFonts w:ascii="Courier New" w:hAnsi="Courier New"/>
          <w:color w:val="1A1A1A"/>
          <w:sz w:val="18"/>
        </w:rPr>
        <w:t>kmip-admin -c config.yaml group add bob crypto-team</w:t>
      </w:r>
    </w:p>
    <w:p>
      <w:pPr>
        <w:spacing w:before="0" w:after="0"/>
        <w:ind w:left="227" w:right="227"/>
        <w:shd w:val="clear" w:color="auto" w:fill="F2F2F2"/>
      </w:pPr>
      <w:r>
        <w:rPr>
          <w:rFonts w:ascii="Courier New" w:hAnsi="Courier New"/>
          <w:color w:val="1A1A1A"/>
          <w:sz w:val="18"/>
        </w:rPr>
        <w:t>kmip-admin -c config.yaml access grant &lt;uid&gt; group:crypto-team \</w:t>
      </w:r>
    </w:p>
    <w:p>
      <w:pPr>
        <w:spacing w:before="0" w:after="0"/>
        <w:ind w:left="227" w:right="227"/>
        <w:shd w:val="clear" w:color="auto" w:fill="F2F2F2"/>
      </w:pPr>
      <w:r>
        <w:rPr>
          <w:rFonts w:ascii="Courier New" w:hAnsi="Courier New"/>
          <w:color w:val="1A1A1A"/>
          <w:sz w:val="18"/>
        </w:rPr>
        <w:t xml:space="preserve">                                             --permission read</w:t>
      </w:r>
    </w:p>
    <w:p>
      <w:pPr>
        <w:spacing w:before="0" w:after="120"/>
        <w:shd w:val="clear" w:color="auto" w:fill="F2F2F2"/>
      </w:pPr>
      <w:r>
        <w:rPr>
          <w:sz w:val="6"/>
        </w:rPr>
        <w:t xml:space="preserve"> </w:t>
      </w:r>
    </w:p>
    <w:p>
      <w:pPr>
        <w:spacing w:before="160" w:after="40"/>
      </w:pPr>
      <w:r>
        <w:rPr>
          <w:rFonts w:ascii="Calibri" w:hAnsi="Calibri"/>
          <w:b/>
          <w:color w:val="1F3964"/>
          <w:sz w:val="24"/>
        </w:rPr>
        <w:t>Identity 'dave' holds no role permitting 'Create'</w:t>
      </w:r>
    </w:p>
    <w:p>
      <w:pPr>
        <w:spacing w:before="0" w:after="40"/>
      </w:pPr>
      <w:r>
        <w:rPr>
          <w:rFonts w:ascii="Calibri" w:hAnsi="Calibri"/>
          <w:sz w:val="22"/>
        </w:rPr>
        <w:t>A role dave holds carries an operation allowlist that does not include Create. Allowlists are opt-in and narrow what an identity may do; they never widen it.</w:t>
      </w:r>
    </w:p>
    <w:p>
      <w:pPr>
        <w:spacing w:before="0" w:after="0"/>
        <w:ind w:left="227" w:right="227"/>
        <w:shd w:val="clear" w:color="auto" w:fill="F2F2F2"/>
      </w:pPr>
      <w:r>
        <w:rPr>
          <w:rFonts w:ascii="Courier New" w:hAnsi="Courier New"/>
          <w:color w:val="1A1A1A"/>
          <w:sz w:val="18"/>
        </w:rPr>
        <w:t>kmip-admin -c config.yaml role show dave</w:t>
      </w:r>
    </w:p>
    <w:p>
      <w:pPr>
        <w:spacing w:before="0" w:after="0"/>
        <w:ind w:left="227" w:right="227"/>
        <w:shd w:val="clear" w:color="auto" w:fill="F2F2F2"/>
      </w:pPr>
      <w:r>
        <w:rPr>
          <w:rFonts w:ascii="Courier New" w:hAnsi="Courier New"/>
          <w:color w:val="1A1A1A"/>
          <w:sz w:val="18"/>
        </w:rPr>
        <w:t>kmip-admin -c config.yaml permission show &lt;role&gt;</w:t>
      </w:r>
    </w:p>
    <w:p>
      <w:pPr>
        <w:spacing w:before="0" w:after="0"/>
        <w:ind w:left="227" w:right="227"/>
        <w:shd w:val="clear" w:color="auto" w:fill="F2F2F2"/>
      </w:pPr>
      <w:r>
        <w:rPr>
          <w:rFonts w:ascii="Courier New" w:hAnsi="Courier New"/>
          <w:color w:val="1A1A1A"/>
          <w:sz w:val="18"/>
        </w:rPr>
        <w:t>kmip-admin -c config.yaml permission allow &lt;role&gt; Create</w:t>
      </w:r>
    </w:p>
    <w:p>
      <w:pPr>
        <w:spacing w:before="0" w:after="120"/>
        <w:shd w:val="clear" w:color="auto" w:fill="F2F2F2"/>
      </w:pPr>
      <w:r>
        <w:rPr>
          <w:sz w:val="6"/>
        </w:rPr>
        <w:t xml:space="preserve"> </w:t>
      </w:r>
    </w:p>
    <w:p>
      <w:pPr>
        <w:spacing w:before="160" w:after="40"/>
      </w:pPr>
      <w:r>
        <w:rPr>
          <w:rFonts w:ascii="Calibri" w:hAnsi="Calibri"/>
          <w:b/>
          <w:color w:val="1F3964"/>
          <w:sz w:val="24"/>
        </w:rPr>
        <w:t>Destroy requires 2 approval(s) from other identities. Approval request &lt;id&gt; created; once approved, retry.</w:t>
      </w:r>
    </w:p>
    <w:p>
      <w:pPr>
        <w:spacing w:before="0" w:after="40"/>
      </w:pPr>
      <w:r>
        <w:rPr>
          <w:rFonts w:ascii="Calibri" w:hAnsi="Calibri"/>
          <w:sz w:val="22"/>
        </w:rPr>
        <w:t>Dual control. The operation did NOT run — the handler is never reached. Have the required number of other identities approve, then retry. The requester can never approve their own request, and an approval is spent by a single attempt.</w:t>
      </w:r>
    </w:p>
    <w:p>
      <w:pPr>
        <w:spacing w:before="0" w:after="0"/>
        <w:ind w:left="227" w:right="227"/>
        <w:shd w:val="clear" w:color="auto" w:fill="F2F2F2"/>
      </w:pPr>
      <w:r>
        <w:rPr>
          <w:rFonts w:ascii="Courier New" w:hAnsi="Courier New"/>
          <w:color w:val="1A1A1A"/>
          <w:sz w:val="18"/>
        </w:rPr>
        <w:t>kmip-admin -c config.yaml approval list</w:t>
      </w:r>
    </w:p>
    <w:p>
      <w:pPr>
        <w:spacing w:before="0" w:after="0"/>
        <w:ind w:left="227" w:right="227"/>
        <w:shd w:val="clear" w:color="auto" w:fill="F2F2F2"/>
      </w:pPr>
      <w:r>
        <w:rPr>
          <w:rFonts w:ascii="Courier New" w:hAnsi="Courier New"/>
          <w:color w:val="1A1A1A"/>
          <w:sz w:val="18"/>
        </w:rPr>
        <w:t>kmip-admin -c config.yaml approval approve &lt;request-id&gt; --as bob</w:t>
      </w:r>
    </w:p>
    <w:p>
      <w:pPr>
        <w:spacing w:before="0" w:after="0"/>
        <w:ind w:left="227" w:right="227"/>
        <w:shd w:val="clear" w:color="auto" w:fill="F2F2F2"/>
      </w:pPr>
      <w:r>
        <w:rPr>
          <w:rFonts w:ascii="Courier New" w:hAnsi="Courier New"/>
          <w:color w:val="1A1A1A"/>
          <w:sz w:val="18"/>
        </w:rPr>
        <w:t>kmip-admin -c config.yaml approval approve &lt;request-id&gt; --as carol</w:t>
      </w:r>
    </w:p>
    <w:p>
      <w:pPr>
        <w:spacing w:before="0" w:after="0"/>
        <w:ind w:left="227" w:right="227"/>
        <w:shd w:val="clear" w:color="auto" w:fill="F2F2F2"/>
      </w:pPr>
      <w:r>
        <w:rPr>
          <w:rFonts w:ascii="Courier New" w:hAnsi="Courier New"/>
          <w:color w:val="1A1A1A"/>
          <w:sz w:val="18"/>
        </w:rPr>
        <w:t># then the original client retries</w:t>
      </w:r>
    </w:p>
    <w:p>
      <w:pPr>
        <w:spacing w:before="0" w:after="120"/>
        <w:shd w:val="clear" w:color="auto" w:fill="F2F2F2"/>
      </w:pPr>
      <w:r>
        <w:rPr>
          <w:sz w:val="6"/>
        </w:rPr>
        <w:t xml:space="preserve"> </w:t>
      </w:r>
    </w:p>
    <w:p>
      <w:pPr>
        <w:spacing w:before="160" w:after="40"/>
      </w:pPr>
      <w:r>
        <w:rPr>
          <w:rFonts w:ascii="Calibri" w:hAnsi="Calibri"/>
          <w:b/>
          <w:color w:val="1F3964"/>
          <w:sz w:val="24"/>
        </w:rPr>
        <w:t>Operation 'activate' is not permitted when object state is 'Active'</w:t>
      </w:r>
    </w:p>
    <w:p>
      <w:pPr>
        <w:spacing w:before="0" w:after="40"/>
      </w:pPr>
      <w:r>
        <w:rPr>
          <w:rFonts w:ascii="Calibri" w:hAnsi="Calibri"/>
          <w:sz w:val="22"/>
        </w:rPr>
        <w:t>Not an error in your code. Create, CreateKeyPair and Register return objects that are already Active; Activate exists for objects deliberately staged Pre-Active.</w:t>
      </w:r>
    </w:p>
    <w:p>
      <w:pPr>
        <w:spacing w:before="0" w:after="0"/>
        <w:ind w:left="227" w:right="227"/>
        <w:shd w:val="clear" w:color="auto" w:fill="F2F2F2"/>
      </w:pPr>
      <w:r>
        <w:rPr>
          <w:rFonts w:ascii="Courier New" w:hAnsi="Courier New"/>
          <w:color w:val="1A1A1A"/>
          <w:sz w:val="18"/>
        </w:rPr>
        <w:t># Nothing to do — the key is already usable.</w:t>
      </w:r>
    </w:p>
    <w:p>
      <w:pPr>
        <w:spacing w:before="0" w:after="120"/>
        <w:shd w:val="clear" w:color="auto" w:fill="F2F2F2"/>
      </w:pPr>
      <w:r>
        <w:rPr>
          <w:sz w:val="6"/>
        </w:rPr>
        <w:t xml:space="preserve"> </w:t>
      </w:r>
    </w:p>
    <w:p>
      <w:pPr>
        <w:spacing w:before="160" w:after="40"/>
      </w:pPr>
      <w:r>
        <w:rPr>
          <w:rFonts w:ascii="Calibri" w:hAnsi="Calibri"/>
          <w:b/>
          <w:color w:val="1F3964"/>
          <w:sz w:val="24"/>
        </w:rPr>
        <w:t>A key became Deactivated and no client asked for it</w:t>
      </w:r>
    </w:p>
    <w:p>
      <w:pPr>
        <w:spacing w:before="0" w:after="40"/>
      </w:pPr>
      <w:r>
        <w:rPr>
          <w:rFonts w:ascii="Calibri" w:hAnsi="Calibri"/>
          <w:sz w:val="22"/>
        </w:rPr>
        <w:t>The cryptoperiod scheduler acted, because the key's Deactivation Date had passed. It is recorded under the identity system:scheduler, so it is as attributable as anything else.</w:t>
      </w:r>
    </w:p>
    <w:p>
      <w:pPr>
        <w:spacing w:before="0" w:after="0"/>
        <w:ind w:left="227" w:right="227"/>
        <w:shd w:val="clear" w:color="auto" w:fill="F2F2F2"/>
      </w:pPr>
      <w:r>
        <w:rPr>
          <w:rFonts w:ascii="Courier New" w:hAnsi="Courier New"/>
          <w:color w:val="1A1A1A"/>
          <w:sz w:val="18"/>
        </w:rPr>
        <w:t>kmip-admin -c config.yaml audit list --object-uid &lt;uid&gt;</w:t>
      </w:r>
    </w:p>
    <w:p>
      <w:pPr>
        <w:spacing w:before="0" w:after="0"/>
        <w:ind w:left="227" w:right="227"/>
        <w:shd w:val="clear" w:color="auto" w:fill="F2F2F2"/>
      </w:pPr>
      <w:r>
        <w:rPr>
          <w:rFonts w:ascii="Courier New" w:hAnsi="Courier New"/>
          <w:color w:val="1A1A1A"/>
          <w:sz w:val="18"/>
        </w:rPr>
        <w:t>kmip-admin -c config.yaml cryptoperiod expiring --within-days 30</w:t>
      </w:r>
    </w:p>
    <w:p>
      <w:pPr>
        <w:spacing w:before="0" w:after="0"/>
        <w:ind w:left="227" w:right="227"/>
        <w:shd w:val="clear" w:color="auto" w:fill="F2F2F2"/>
      </w:pPr>
      <w:r>
        <w:rPr>
          <w:rFonts w:ascii="Courier New" w:hAnsi="Courier New"/>
          <w:color w:val="1A1A1A"/>
          <w:sz w:val="18"/>
        </w:rPr>
        <w:t>kmip-admin -c config.yaml cryptoperiod set &lt;uid&gt; --days 365</w:t>
      </w:r>
    </w:p>
    <w:p>
      <w:pPr>
        <w:spacing w:before="0" w:after="120"/>
        <w:shd w:val="clear" w:color="auto" w:fill="F2F2F2"/>
      </w:pPr>
      <w:r>
        <w:rPr>
          <w:sz w:val="6"/>
        </w:rPr>
        <w:t xml:space="preserve"> </w:t>
      </w:r>
    </w:p>
    <w:p>
      <w:pPr>
        <w:spacing w:before="160" w:after="40"/>
      </w:pPr>
      <w:r>
        <w:rPr>
          <w:rFonts w:ascii="Calibri" w:hAnsi="Calibri"/>
          <w:b/>
          <w:color w:val="1F3964"/>
          <w:sz w:val="24"/>
        </w:rPr>
        <w:t>/ready returns 503 while the process is clearly running</w:t>
      </w:r>
    </w:p>
    <w:p>
      <w:pPr>
        <w:spacing w:before="0" w:after="40"/>
      </w:pPr>
      <w:r>
        <w:rPr>
          <w:rFonts w:ascii="Calibri" w:hAnsi="Calibri"/>
          <w:sz w:val="22"/>
        </w:rPr>
        <w:t>Working as intended during startup: the server opens the HSM session, provisions the master key and converts cleartext blobs before it binds, which on a large token takes seconds. The body names which check failed.</w:t>
      </w:r>
    </w:p>
    <w:p>
      <w:pPr>
        <w:spacing w:before="0" w:after="0"/>
        <w:ind w:left="227" w:right="227"/>
        <w:shd w:val="clear" w:color="auto" w:fill="F2F2F2"/>
      </w:pPr>
      <w:r>
        <w:rPr>
          <w:rFonts w:ascii="Courier New" w:hAnsi="Courier New"/>
          <w:color w:val="1A1A1A"/>
          <w:sz w:val="18"/>
        </w:rPr>
        <w:t>curl -s localhost:9696/ready</w:t>
      </w:r>
    </w:p>
    <w:p>
      <w:pPr>
        <w:spacing w:before="0" w:after="0"/>
        <w:ind w:left="227" w:right="227"/>
        <w:shd w:val="clear" w:color="auto" w:fill="F2F2F2"/>
      </w:pPr>
      <w:r>
        <w:rPr>
          <w:rFonts w:ascii="Courier New" w:hAnsi="Courier New"/>
          <w:color w:val="1A1A1A"/>
          <w:sz w:val="18"/>
        </w:rPr>
        <w:t>→ {"ready": false, "kmip_listener": "not yet accepting connections"}</w:t>
      </w:r>
    </w:p>
    <w:p>
      <w:pPr>
        <w:spacing w:before="0" w:after="120"/>
        <w:shd w:val="clear" w:color="auto" w:fill="F2F2F2"/>
      </w:pPr>
      <w:r>
        <w:rPr>
          <w:sz w:val="6"/>
        </w:rPr>
        <w:t xml:space="preserve"> </w:t>
      </w:r>
    </w:p>
    <w:p>
      <w:pPr>
        <w:spacing w:before="160" w:after="40"/>
      </w:pPr>
      <w:r>
        <w:rPr>
          <w:rFonts w:ascii="Calibri" w:hAnsi="Calibri"/>
          <w:b/>
          <w:color w:val="1F3964"/>
          <w:sz w:val="24"/>
        </w:rPr>
        <w:t>audit chain BROKEN at seq N</w:t>
      </w:r>
    </w:p>
    <w:p>
      <w:pPr>
        <w:spacing w:before="0" w:after="40"/>
      </w:pPr>
      <w:r>
        <w:rPr>
          <w:rFonts w:ascii="Calibri" w:hAnsi="Calibri"/>
          <w:sz w:val="22"/>
        </w:rPr>
        <w:t>The hash chain does not verify at that row: the log has been modified outside the sanctioned path. Preserve the database before doing anything else — and note that prune refuses to run on a log that already fails verification, precisely so pruning cannot destroy the evidence.</w:t>
      </w:r>
    </w:p>
    <w:p>
      <w:pPr>
        <w:spacing w:before="0" w:after="0"/>
        <w:ind w:left="227" w:right="227"/>
        <w:shd w:val="clear" w:color="auto" w:fill="F2F2F2"/>
      </w:pPr>
      <w:r>
        <w:rPr>
          <w:rFonts w:ascii="Courier New" w:hAnsi="Courier New"/>
          <w:color w:val="1A1A1A"/>
          <w:sz w:val="18"/>
        </w:rPr>
        <w:t>cp /var/lib/kmip/kmip.db /var/backups/kmip-suspect.db</w:t>
      </w:r>
    </w:p>
    <w:p>
      <w:pPr>
        <w:spacing w:before="0" w:after="0"/>
        <w:ind w:left="227" w:right="227"/>
        <w:shd w:val="clear" w:color="auto" w:fill="F2F2F2"/>
      </w:pPr>
      <w:r>
        <w:rPr>
          <w:rFonts w:ascii="Courier New" w:hAnsi="Courier New"/>
          <w:color w:val="1A1A1A"/>
          <w:sz w:val="18"/>
        </w:rPr>
        <w:t>kmip-admin -c config.yaml audit list --limit 50 --json</w:t>
      </w:r>
    </w:p>
    <w:p>
      <w:pPr>
        <w:spacing w:before="0" w:after="120"/>
        <w:shd w:val="clear" w:color="auto" w:fill="F2F2F2"/>
      </w:pPr>
      <w:r>
        <w:rPr>
          <w:sz w:val="6"/>
        </w:rPr>
        <w:t xml:space="preserve"> </w:t>
      </w:r>
    </w:p>
    <w:p>
      <w:pPr>
        <w:spacing w:before="160" w:after="40"/>
      </w:pPr>
      <w:r>
        <w:rPr>
          <w:rFonts w:ascii="Calibri" w:hAnsi="Calibri"/>
          <w:b/>
          <w:color w:val="1F3964"/>
          <w:sz w:val="24"/>
        </w:rPr>
        <w:t>Throughput is far lower than expected</w:t>
      </w:r>
    </w:p>
    <w:p>
      <w:pPr>
        <w:spacing w:before="0" w:after="40"/>
      </w:pPr>
      <w:r>
        <w:rPr>
          <w:rFonts w:ascii="Calibri" w:hAnsi="Calibri"/>
          <w:sz w:val="22"/>
        </w:rPr>
        <w:t>Check the worker count first. One worker is a single locked PKCS#11 session — roughly 600 operations/second. More workers help, but only to about 1.5x: the hash-chained audit log serialises every audited operation on one database write lock. That is the cost of the tamper-evidence, not a misconfiguration.</w:t>
      </w:r>
    </w:p>
    <w:p>
      <w:pPr>
        <w:spacing w:before="0" w:after="0"/>
        <w:ind w:left="227" w:right="227"/>
        <w:shd w:val="clear" w:color="auto" w:fill="F2F2F2"/>
      </w:pPr>
      <w:r>
        <w:rPr>
          <w:rFonts w:ascii="Courier New" w:hAnsi="Courier New"/>
          <w:color w:val="1A1A1A"/>
          <w:sz w:val="18"/>
        </w:rPr>
        <w:t>server:</w:t>
      </w:r>
    </w:p>
    <w:p>
      <w:pPr>
        <w:spacing w:before="0" w:after="0"/>
        <w:ind w:left="227" w:right="227"/>
        <w:shd w:val="clear" w:color="auto" w:fill="F2F2F2"/>
      </w:pPr>
      <w:r>
        <w:rPr>
          <w:rFonts w:ascii="Courier New" w:hAnsi="Courier New"/>
          <w:color w:val="1A1A1A"/>
          <w:sz w:val="18"/>
        </w:rPr>
        <w:t xml:space="preserve">  workers: 4        # or null for one per CPU</w:t>
      </w:r>
    </w:p>
    <w:p>
      <w:pPr>
        <w:spacing w:before="0" w:after="120"/>
        <w:shd w:val="clear" w:color="auto" w:fill="F2F2F2"/>
      </w:pPr>
      <w:r>
        <w:rPr>
          <w:sz w:val="6"/>
        </w:rPr>
        <w:t xml:space="preserve"> </w:t>
      </w:r>
    </w:p>
    <w:p>
      <w:pPr>
        <w:spacing w:before="160" w:after="40"/>
      </w:pPr>
      <w:r>
        <w:rPr>
          <w:rFonts w:ascii="Calibri" w:hAnsi="Calibri"/>
          <w:b/>
          <w:color w:val="1F3964"/>
          <w:sz w:val="24"/>
        </w:rPr>
        <w:t>Tests fail in ways unrelated to what you changed</w:t>
      </w:r>
    </w:p>
    <w:p>
      <w:pPr>
        <w:spacing w:before="0" w:after="40"/>
      </w:pPr>
      <w:r>
        <w:rPr>
          <w:rFonts w:ascii="Calibri" w:hAnsi="Calibri"/>
          <w:sz w:val="22"/>
        </w:rPr>
        <w:t>Check that only one pytest process is running. Several runs sharing one SoftHSM2 token contend for it and produce failures that look real.</w:t>
      </w:r>
    </w:p>
    <w:p>
      <w:pPr>
        <w:spacing w:before="0" w:after="0"/>
        <w:ind w:left="227" w:right="227"/>
        <w:shd w:val="clear" w:color="auto" w:fill="F2F2F2"/>
      </w:pPr>
      <w:r>
        <w:rPr>
          <w:rFonts w:ascii="Courier New" w:hAnsi="Courier New"/>
          <w:color w:val="1A1A1A"/>
          <w:sz w:val="18"/>
        </w:rPr>
        <w:t>pgrep -fa pytest</w:t>
      </w:r>
    </w:p>
    <w:p>
      <w:pPr>
        <w:spacing w:before="0" w:after="120"/>
        <w:shd w:val="clear" w:color="auto" w:fill="F2F2F2"/>
      </w:pPr>
      <w:r>
        <w:rPr>
          <w:sz w:val="6"/>
        </w:rPr>
        <w:t xml:space="preserve"> </w:t>
      </w:r>
    </w:p>
    <w:p>
      <w:r>
        <w:br w:type="page"/>
      </w:r>
    </w:p>
    <w:p>
      <w:pPr>
        <w:spacing w:before="360" w:after="120"/>
        <w:pBdr>
          <w:bottom w:val="single" w:sz="6" w:space="1" w:color="2E74B5"/>
        </w:pBdr>
      </w:pPr>
      <w:r>
        <w:rPr>
          <w:rFonts w:ascii="Calibri" w:hAnsi="Calibri"/>
          <w:b/>
          <w:color w:val="1F3964"/>
          <w:sz w:val="36"/>
        </w:rPr>
        <w:t>15  Quick reference</w:t>
      </w:r>
    </w:p>
    <w:p>
      <w:pPr>
        <w:spacing w:before="240" w:after="60"/>
      </w:pPr>
      <w:r>
        <w:rPr>
          <w:rFonts w:ascii="Calibri" w:hAnsi="Calibri"/>
          <w:b/>
          <w:color w:val="2E74B5"/>
          <w:sz w:val="28"/>
        </w:rPr>
        <w:t>15.1  Install, from nothing to running</w:t>
      </w:r>
    </w:p>
    <w:p>
      <w:pPr>
        <w:spacing w:before="0" w:after="0"/>
        <w:ind w:left="227" w:right="227"/>
        <w:shd w:val="clear" w:color="auto" w:fill="F2F2F2"/>
      </w:pPr>
      <w:r>
        <w:rPr>
          <w:rFonts w:ascii="Courier New" w:hAnsi="Courier New"/>
          <w:color w:val="1A1A1A"/>
          <w:sz w:val="18"/>
        </w:rPr>
        <w:t># 1. Packages</w:t>
      </w:r>
    </w:p>
    <w:p>
      <w:pPr>
        <w:spacing w:before="0" w:after="0"/>
        <w:ind w:left="227" w:right="227"/>
        <w:shd w:val="clear" w:color="auto" w:fill="F2F2F2"/>
      </w:pPr>
      <w:r>
        <w:rPr>
          <w:rFonts w:ascii="Courier New" w:hAnsi="Courier New"/>
          <w:color w:val="1A1A1A"/>
          <w:sz w:val="18"/>
        </w:rPr>
        <w:t>sudo apt install -y build-essential automake autoconf libtool pkg-config \</w:t>
      </w:r>
    </w:p>
    <w:p>
      <w:pPr>
        <w:spacing w:before="0" w:after="0"/>
        <w:ind w:left="227" w:right="227"/>
        <w:shd w:val="clear" w:color="auto" w:fill="F2F2F2"/>
      </w:pPr>
      <w:r>
        <w:rPr>
          <w:rFonts w:ascii="Courier New" w:hAnsi="Courier New"/>
          <w:color w:val="1A1A1A"/>
          <w:sz w:val="18"/>
        </w:rPr>
        <w:t xml:space="preserve">                    libssl-dev curl python3 python3-pip python3-venv</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2. SoftHSM2 2.7.0 from source</w:t>
      </w:r>
    </w:p>
    <w:p>
      <w:pPr>
        <w:spacing w:before="0" w:after="0"/>
        <w:ind w:left="227" w:right="227"/>
        <w:shd w:val="clear" w:color="auto" w:fill="F2F2F2"/>
      </w:pPr>
      <w:r>
        <w:rPr>
          <w:rFonts w:ascii="Courier New" w:hAnsi="Courier New"/>
          <w:color w:val="1A1A1A"/>
          <w:sz w:val="18"/>
        </w:rPr>
        <w:t>curl -fsSL https://dist.opendnssec.org/source/softhsm-2.7.0.tar.gz | tar -xz -C /tmp</w:t>
      </w:r>
    </w:p>
    <w:p>
      <w:pPr>
        <w:spacing w:before="0" w:after="0"/>
        <w:ind w:left="227" w:right="227"/>
        <w:shd w:val="clear" w:color="auto" w:fill="F2F2F2"/>
      </w:pPr>
      <w:r>
        <w:rPr>
          <w:rFonts w:ascii="Courier New" w:hAnsi="Courier New"/>
          <w:color w:val="1A1A1A"/>
          <w:sz w:val="18"/>
        </w:rPr>
        <w:t>cd /tmp/softhsm-2.7.0 &amp;&amp; ./configure --prefix=/usr/local \</w:t>
      </w:r>
    </w:p>
    <w:p>
      <w:pPr>
        <w:spacing w:before="0" w:after="0"/>
        <w:ind w:left="227" w:right="227"/>
        <w:shd w:val="clear" w:color="auto" w:fill="F2F2F2"/>
      </w:pPr>
      <w:r>
        <w:rPr>
          <w:rFonts w:ascii="Courier New" w:hAnsi="Courier New"/>
          <w:color w:val="1A1A1A"/>
          <w:sz w:val="18"/>
        </w:rPr>
        <w:t xml:space="preserve">    --with-crypto-backend=openssl --disable-gost &amp;&amp; make -j"$(nproc)"</w:t>
      </w:r>
    </w:p>
    <w:p>
      <w:pPr>
        <w:spacing w:before="0" w:after="0"/>
        <w:ind w:left="227" w:right="227"/>
        <w:shd w:val="clear" w:color="auto" w:fill="F2F2F2"/>
      </w:pPr>
      <w:r>
        <w:rPr>
          <w:rFonts w:ascii="Courier New" w:hAnsi="Courier New"/>
          <w:color w:val="1A1A1A"/>
          <w:sz w:val="18"/>
        </w:rPr>
        <w:t>sudo make install &amp;&amp; sudo ldconfig</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3. Token</w:t>
      </w:r>
    </w:p>
    <w:p>
      <w:pPr>
        <w:spacing w:before="0" w:after="0"/>
        <w:ind w:left="227" w:right="227"/>
        <w:shd w:val="clear" w:color="auto" w:fill="F2F2F2"/>
      </w:pPr>
      <w:r>
        <w:rPr>
          <w:rFonts w:ascii="Courier New" w:hAnsi="Courier New"/>
          <w:color w:val="1A1A1A"/>
          <w:sz w:val="18"/>
        </w:rPr>
        <w:t>export SOFTHSM2_CONF=/etc/kmip/softhsm2.conf</w:t>
      </w:r>
    </w:p>
    <w:p>
      <w:pPr>
        <w:spacing w:before="0" w:after="0"/>
        <w:ind w:left="227" w:right="227"/>
        <w:shd w:val="clear" w:color="auto" w:fill="F2F2F2"/>
      </w:pPr>
      <w:r>
        <w:rPr>
          <w:rFonts w:ascii="Courier New" w:hAnsi="Courier New"/>
          <w:color w:val="1A1A1A"/>
          <w:sz w:val="18"/>
        </w:rPr>
        <w:t>softhsm2-util --init-token --slot 0 --label KMIPToken --pin ... --so-pin ...</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4. Package</w:t>
      </w:r>
    </w:p>
    <w:p>
      <w:pPr>
        <w:spacing w:before="0" w:after="0"/>
        <w:ind w:left="227" w:right="227"/>
        <w:shd w:val="clear" w:color="auto" w:fill="F2F2F2"/>
      </w:pPr>
      <w:r>
        <w:rPr>
          <w:rFonts w:ascii="Courier New" w:hAnsi="Courier New"/>
          <w:color w:val="1A1A1A"/>
          <w:sz w:val="18"/>
        </w:rPr>
        <w:t>python3 -m venv .venv &amp;&amp; source .venv/bin/activate &amp;&amp; pip install .</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5. Configure and check</w:t>
      </w:r>
    </w:p>
    <w:p>
      <w:pPr>
        <w:spacing w:before="0" w:after="0"/>
        <w:ind w:left="227" w:right="227"/>
        <w:shd w:val="clear" w:color="auto" w:fill="F2F2F2"/>
      </w:pPr>
      <w:r>
        <w:rPr>
          <w:rFonts w:ascii="Courier New" w:hAnsi="Courier New"/>
          <w:color w:val="1A1A1A"/>
          <w:sz w:val="18"/>
        </w:rPr>
        <w:t>kmip-server --config /etc/kmip/config.yaml --check</w:t>
      </w:r>
    </w:p>
    <w:p>
      <w:pPr>
        <w:spacing w:before="0" w:after="0"/>
        <w:ind w:left="227" w:right="227"/>
        <w:shd w:val="clear" w:color="auto" w:fill="F2F2F2"/>
      </w:pPr>
      <w:r>
        <w:rPr>
          <w:rFonts w:ascii="Courier New" w:hAnsi="Courier New"/>
          <w:color w:val="1A1A1A"/>
          <w:sz w:val="18"/>
        </w:rPr>
        <w:t xml:space="preserve"> </w:t>
      </w:r>
    </w:p>
    <w:p>
      <w:pPr>
        <w:spacing w:before="0" w:after="0"/>
        <w:ind w:left="227" w:right="227"/>
        <w:shd w:val="clear" w:color="auto" w:fill="F2F2F2"/>
      </w:pPr>
      <w:r>
        <w:rPr>
          <w:rFonts w:ascii="Courier New" w:hAnsi="Courier New"/>
          <w:color w:val="1A1A1A"/>
          <w:sz w:val="18"/>
        </w:rPr>
        <w:t># 6. Provision and start</w:t>
      </w:r>
    </w:p>
    <w:p>
      <w:pPr>
        <w:spacing w:before="0" w:after="0"/>
        <w:ind w:left="227" w:right="227"/>
        <w:shd w:val="clear" w:color="auto" w:fill="F2F2F2"/>
      </w:pPr>
      <w:r>
        <w:rPr>
          <w:rFonts w:ascii="Courier New" w:hAnsi="Courier New"/>
          <w:color w:val="1A1A1A"/>
          <w:sz w:val="18"/>
        </w:rPr>
        <w:t>kmip-admin -c /etc/kmip/config.yaml identity add alice</w:t>
      </w:r>
    </w:p>
    <w:p>
      <w:pPr>
        <w:spacing w:before="0" w:after="0"/>
        <w:ind w:left="227" w:right="227"/>
        <w:shd w:val="clear" w:color="auto" w:fill="F2F2F2"/>
      </w:pPr>
      <w:r>
        <w:rPr>
          <w:rFonts w:ascii="Courier New" w:hAnsi="Courier New"/>
          <w:color w:val="1A1A1A"/>
          <w:sz w:val="18"/>
        </w:rPr>
        <w:t>sudo systemctl enable --now kmip-server</w:t>
      </w:r>
    </w:p>
    <w:p>
      <w:pPr>
        <w:spacing w:before="0" w:after="120"/>
        <w:shd w:val="clear" w:color="auto" w:fill="F2F2F2"/>
      </w:pPr>
      <w:r>
        <w:rPr>
          <w:sz w:val="6"/>
        </w:rPr>
        <w:t xml:space="preserve"> </w:t>
      </w:r>
    </w:p>
    <w:p>
      <w:pPr>
        <w:spacing w:before="240" w:after="60"/>
      </w:pPr>
      <w:r>
        <w:rPr>
          <w:rFonts w:ascii="Calibri" w:hAnsi="Calibri"/>
          <w:b/>
          <w:color w:val="2E74B5"/>
          <w:sz w:val="28"/>
        </w:rPr>
        <w:t>15.2  Commands by task</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F3964"/>
            <w:vAlign w:val="center"/>
          </w:tcPr>
          <w:p>
            <w:pPr>
              <w:spacing w:before="40" w:after="40"/>
            </w:pPr>
            <w:r>
              <w:rPr>
                <w:rFonts w:ascii="Calibri" w:hAnsi="Calibri"/>
                <w:b/>
                <w:color w:val="FFFFFF"/>
                <w:sz w:val="20"/>
              </w:rPr>
              <w:t>Task</w:t>
            </w:r>
          </w:p>
        </w:tc>
        <w:tc>
          <w:tcPr>
            <w:tcW w:type="dxa" w:w="6236"/>
            <w:shd w:val="clear" w:color="auto" w:fill="1F3964"/>
            <w:vAlign w:val="center"/>
          </w:tcPr>
          <w:p>
            <w:pPr>
              <w:spacing w:before="40" w:after="40"/>
            </w:pPr>
            <w:r>
              <w:rPr>
                <w:rFonts w:ascii="Calibri" w:hAnsi="Calibri"/>
                <w:b/>
                <w:color w:val="FFFFFF"/>
                <w:sz w:val="20"/>
              </w:rPr>
              <w:t>Command</w:t>
            </w:r>
          </w:p>
        </w:tc>
      </w:tr>
      <w:tr>
        <w:tc>
          <w:tcPr>
            <w:tcW w:type="dxa" w:w="3402"/>
            <w:shd w:val="clear" w:color="auto" w:fill="F5F8FF"/>
            <w:vAlign w:val="center"/>
          </w:tcPr>
          <w:p>
            <w:pPr>
              <w:spacing w:before="20" w:after="20"/>
            </w:pPr>
            <w:r>
              <w:rPr>
                <w:rFonts w:ascii="Calibri" w:hAnsi="Calibri"/>
                <w:sz w:val="20"/>
              </w:rPr>
              <w:t>Validate configuration</w:t>
            </w:r>
          </w:p>
        </w:tc>
        <w:tc>
          <w:tcPr>
            <w:tcW w:type="dxa" w:w="6236"/>
            <w:shd w:val="clear" w:color="auto" w:fill="F5F8FF"/>
            <w:vAlign w:val="center"/>
          </w:tcPr>
          <w:p>
            <w:pPr>
              <w:spacing w:before="20" w:after="20"/>
            </w:pPr>
            <w:r>
              <w:rPr>
                <w:rFonts w:ascii="Courier New" w:hAnsi="Courier New"/>
                <w:sz w:val="20"/>
              </w:rPr>
              <w:t>kmip-server --config PATH --check</w:t>
            </w:r>
          </w:p>
        </w:tc>
      </w:tr>
      <w:tr>
        <w:tc>
          <w:tcPr>
            <w:tcW w:type="dxa" w:w="3402"/>
            <w:vAlign w:val="center"/>
          </w:tcPr>
          <w:p>
            <w:pPr>
              <w:spacing w:before="20" w:after="20"/>
            </w:pPr>
            <w:r>
              <w:rPr>
                <w:rFonts w:ascii="Calibri" w:hAnsi="Calibri"/>
                <w:sz w:val="20"/>
              </w:rPr>
              <w:t>Run the server</w:t>
            </w:r>
          </w:p>
        </w:tc>
        <w:tc>
          <w:tcPr>
            <w:tcW w:type="dxa" w:w="6236"/>
            <w:vAlign w:val="center"/>
          </w:tcPr>
          <w:p>
            <w:pPr>
              <w:spacing w:before="20" w:after="20"/>
            </w:pPr>
            <w:r>
              <w:rPr>
                <w:rFonts w:ascii="Courier New" w:hAnsi="Courier New"/>
                <w:sz w:val="20"/>
              </w:rPr>
              <w:t>kmip-server --config PATH</w:t>
            </w:r>
          </w:p>
        </w:tc>
      </w:tr>
      <w:tr>
        <w:tc>
          <w:tcPr>
            <w:tcW w:type="dxa" w:w="3402"/>
            <w:shd w:val="clear" w:color="auto" w:fill="F5F8FF"/>
            <w:vAlign w:val="center"/>
          </w:tcPr>
          <w:p>
            <w:pPr>
              <w:spacing w:before="20" w:after="20"/>
            </w:pPr>
            <w:r>
              <w:rPr>
                <w:rFonts w:ascii="Calibri" w:hAnsi="Calibri"/>
                <w:sz w:val="20"/>
              </w:rPr>
              <w:t>Reload TLS after renewal</w:t>
            </w:r>
          </w:p>
        </w:tc>
        <w:tc>
          <w:tcPr>
            <w:tcW w:type="dxa" w:w="6236"/>
            <w:shd w:val="clear" w:color="auto" w:fill="F5F8FF"/>
            <w:vAlign w:val="center"/>
          </w:tcPr>
          <w:p>
            <w:pPr>
              <w:spacing w:before="20" w:after="20"/>
            </w:pPr>
            <w:r>
              <w:rPr>
                <w:rFonts w:ascii="Courier New" w:hAnsi="Courier New"/>
                <w:sz w:val="20"/>
              </w:rPr>
              <w:t>systemctl reload kmip-server</w:t>
            </w:r>
          </w:p>
        </w:tc>
      </w:tr>
      <w:tr>
        <w:tc>
          <w:tcPr>
            <w:tcW w:type="dxa" w:w="3402"/>
            <w:vAlign w:val="center"/>
          </w:tcPr>
          <w:p>
            <w:pPr>
              <w:spacing w:before="20" w:after="20"/>
            </w:pPr>
            <w:r>
              <w:rPr>
                <w:rFonts w:ascii="Calibri" w:hAnsi="Calibri"/>
                <w:sz w:val="20"/>
              </w:rPr>
              <w:t>Add an identity</w:t>
            </w:r>
          </w:p>
        </w:tc>
        <w:tc>
          <w:tcPr>
            <w:tcW w:type="dxa" w:w="6236"/>
            <w:vAlign w:val="center"/>
          </w:tcPr>
          <w:p>
            <w:pPr>
              <w:spacing w:before="20" w:after="20"/>
            </w:pPr>
            <w:r>
              <w:rPr>
                <w:rFonts w:ascii="Courier New" w:hAnsi="Courier New"/>
                <w:sz w:val="20"/>
              </w:rPr>
              <w:t>kmip-admin -c PATH identity add NAME</w:t>
            </w:r>
          </w:p>
        </w:tc>
      </w:tr>
      <w:tr>
        <w:tc>
          <w:tcPr>
            <w:tcW w:type="dxa" w:w="3402"/>
            <w:shd w:val="clear" w:color="auto" w:fill="F5F8FF"/>
            <w:vAlign w:val="center"/>
          </w:tcPr>
          <w:p>
            <w:pPr>
              <w:spacing w:before="20" w:after="20"/>
            </w:pPr>
            <w:r>
              <w:rPr>
                <w:rFonts w:ascii="Calibri" w:hAnsi="Calibri"/>
                <w:sz w:val="20"/>
              </w:rPr>
              <w:t>Make someone an admin</w:t>
            </w:r>
          </w:p>
        </w:tc>
        <w:tc>
          <w:tcPr>
            <w:tcW w:type="dxa" w:w="6236"/>
            <w:shd w:val="clear" w:color="auto" w:fill="F5F8FF"/>
            <w:vAlign w:val="center"/>
          </w:tcPr>
          <w:p>
            <w:pPr>
              <w:spacing w:before="20" w:after="20"/>
            </w:pPr>
            <w:r>
              <w:rPr>
                <w:rFonts w:ascii="Courier New" w:hAnsi="Courier New"/>
                <w:sz w:val="20"/>
              </w:rPr>
              <w:t>kmip-admin -c PATH role grant NAME admin</w:t>
            </w:r>
          </w:p>
        </w:tc>
      </w:tr>
      <w:tr>
        <w:tc>
          <w:tcPr>
            <w:tcW w:type="dxa" w:w="3402"/>
            <w:vAlign w:val="center"/>
          </w:tcPr>
          <w:p>
            <w:pPr>
              <w:spacing w:before="20" w:after="20"/>
            </w:pPr>
            <w:r>
              <w:rPr>
                <w:rFonts w:ascii="Calibri" w:hAnsi="Calibri"/>
                <w:sz w:val="20"/>
              </w:rPr>
              <w:t>Delegate one object</w:t>
            </w:r>
          </w:p>
        </w:tc>
        <w:tc>
          <w:tcPr>
            <w:tcW w:type="dxa" w:w="6236"/>
            <w:vAlign w:val="center"/>
          </w:tcPr>
          <w:p>
            <w:pPr>
              <w:spacing w:before="20" w:after="20"/>
            </w:pPr>
            <w:r>
              <w:rPr>
                <w:rFonts w:ascii="Courier New" w:hAnsi="Courier New"/>
                <w:sz w:val="20"/>
              </w:rPr>
              <w:t>kmip-admin -c PATH access grant UID NAME --permission read</w:t>
            </w:r>
          </w:p>
        </w:tc>
      </w:tr>
      <w:tr>
        <w:tc>
          <w:tcPr>
            <w:tcW w:type="dxa" w:w="3402"/>
            <w:shd w:val="clear" w:color="auto" w:fill="F5F8FF"/>
            <w:vAlign w:val="center"/>
          </w:tcPr>
          <w:p>
            <w:pPr>
              <w:spacing w:before="20" w:after="20"/>
            </w:pPr>
            <w:r>
              <w:rPr>
                <w:rFonts w:ascii="Calibri" w:hAnsi="Calibri"/>
                <w:sz w:val="20"/>
              </w:rPr>
              <w:t>Grant a whole team</w:t>
            </w:r>
          </w:p>
        </w:tc>
        <w:tc>
          <w:tcPr>
            <w:tcW w:type="dxa" w:w="6236"/>
            <w:shd w:val="clear" w:color="auto" w:fill="F5F8FF"/>
            <w:vAlign w:val="center"/>
          </w:tcPr>
          <w:p>
            <w:pPr>
              <w:spacing w:before="20" w:after="20"/>
            </w:pPr>
            <w:r>
              <w:rPr>
                <w:rFonts w:ascii="Courier New" w:hAnsi="Courier New"/>
                <w:sz w:val="20"/>
              </w:rPr>
              <w:t>kmip-admin -c PATH access grant UID group:TEAM --permission read</w:t>
            </w:r>
          </w:p>
        </w:tc>
      </w:tr>
      <w:tr>
        <w:tc>
          <w:tcPr>
            <w:tcW w:type="dxa" w:w="3402"/>
            <w:vAlign w:val="center"/>
          </w:tcPr>
          <w:p>
            <w:pPr>
              <w:spacing w:before="20" w:after="20"/>
            </w:pPr>
            <w:r>
              <w:rPr>
                <w:rFonts w:ascii="Calibri" w:hAnsi="Calibri"/>
                <w:sz w:val="20"/>
              </w:rPr>
              <w:t>Restrict a role</w:t>
            </w:r>
          </w:p>
        </w:tc>
        <w:tc>
          <w:tcPr>
            <w:tcW w:type="dxa" w:w="6236"/>
            <w:vAlign w:val="center"/>
          </w:tcPr>
          <w:p>
            <w:pPr>
              <w:spacing w:before="20" w:after="20"/>
            </w:pPr>
            <w:r>
              <w:rPr>
                <w:rFonts w:ascii="Courier New" w:hAnsi="Courier New"/>
                <w:sz w:val="20"/>
              </w:rPr>
              <w:t>kmip-admin -c PATH permission allow ROLE Get</w:t>
            </w:r>
          </w:p>
        </w:tc>
      </w:tr>
      <w:tr>
        <w:tc>
          <w:tcPr>
            <w:tcW w:type="dxa" w:w="3402"/>
            <w:shd w:val="clear" w:color="auto" w:fill="F5F8FF"/>
            <w:vAlign w:val="center"/>
          </w:tcPr>
          <w:p>
            <w:pPr>
              <w:spacing w:before="20" w:after="20"/>
            </w:pPr>
            <w:r>
              <w:rPr>
                <w:rFonts w:ascii="Calibri" w:hAnsi="Calibri"/>
                <w:sz w:val="20"/>
              </w:rPr>
              <w:t>Set a cryptoperiod</w:t>
            </w:r>
          </w:p>
        </w:tc>
        <w:tc>
          <w:tcPr>
            <w:tcW w:type="dxa" w:w="6236"/>
            <w:shd w:val="clear" w:color="auto" w:fill="F5F8FF"/>
            <w:vAlign w:val="center"/>
          </w:tcPr>
          <w:p>
            <w:pPr>
              <w:spacing w:before="20" w:after="20"/>
            </w:pPr>
            <w:r>
              <w:rPr>
                <w:rFonts w:ascii="Courier New" w:hAnsi="Courier New"/>
                <w:sz w:val="20"/>
              </w:rPr>
              <w:t>kmip-admin -c PATH cryptoperiod set UID --days 365</w:t>
            </w:r>
          </w:p>
        </w:tc>
      </w:tr>
      <w:tr>
        <w:tc>
          <w:tcPr>
            <w:tcW w:type="dxa" w:w="3402"/>
            <w:vAlign w:val="center"/>
          </w:tcPr>
          <w:p>
            <w:pPr>
              <w:spacing w:before="20" w:after="20"/>
            </w:pPr>
            <w:r>
              <w:rPr>
                <w:rFonts w:ascii="Calibri" w:hAnsi="Calibri"/>
                <w:sz w:val="20"/>
              </w:rPr>
              <w:t>See what expires soon</w:t>
            </w:r>
          </w:p>
        </w:tc>
        <w:tc>
          <w:tcPr>
            <w:tcW w:type="dxa" w:w="6236"/>
            <w:vAlign w:val="center"/>
          </w:tcPr>
          <w:p>
            <w:pPr>
              <w:spacing w:before="20" w:after="20"/>
            </w:pPr>
            <w:r>
              <w:rPr>
                <w:rFonts w:ascii="Courier New" w:hAnsi="Courier New"/>
                <w:sz w:val="20"/>
              </w:rPr>
              <w:t>kmip-admin -c PATH cryptoperiod expiring --within-days 30</w:t>
            </w:r>
          </w:p>
        </w:tc>
      </w:tr>
      <w:tr>
        <w:tc>
          <w:tcPr>
            <w:tcW w:type="dxa" w:w="3402"/>
            <w:shd w:val="clear" w:color="auto" w:fill="F5F8FF"/>
            <w:vAlign w:val="center"/>
          </w:tcPr>
          <w:p>
            <w:pPr>
              <w:spacing w:before="20" w:after="20"/>
            </w:pPr>
            <w:r>
              <w:rPr>
                <w:rFonts w:ascii="Calibri" w:hAnsi="Calibri"/>
                <w:sz w:val="20"/>
              </w:rPr>
              <w:t>Approve a destructive op</w:t>
            </w:r>
          </w:p>
        </w:tc>
        <w:tc>
          <w:tcPr>
            <w:tcW w:type="dxa" w:w="6236"/>
            <w:shd w:val="clear" w:color="auto" w:fill="F5F8FF"/>
            <w:vAlign w:val="center"/>
          </w:tcPr>
          <w:p>
            <w:pPr>
              <w:spacing w:before="20" w:after="20"/>
            </w:pPr>
            <w:r>
              <w:rPr>
                <w:rFonts w:ascii="Courier New" w:hAnsi="Courier New"/>
                <w:sz w:val="20"/>
              </w:rPr>
              <w:t>kmip-admin -c PATH approval approve ID --as NAME</w:t>
            </w:r>
          </w:p>
        </w:tc>
      </w:tr>
      <w:tr>
        <w:tc>
          <w:tcPr>
            <w:tcW w:type="dxa" w:w="3402"/>
            <w:vAlign w:val="center"/>
          </w:tcPr>
          <w:p>
            <w:pPr>
              <w:spacing w:before="20" w:after="20"/>
            </w:pPr>
            <w:r>
              <w:rPr>
                <w:rFonts w:ascii="Calibri" w:hAnsi="Calibri"/>
                <w:sz w:val="20"/>
              </w:rPr>
              <w:t>Read the audit log</w:t>
            </w:r>
          </w:p>
        </w:tc>
        <w:tc>
          <w:tcPr>
            <w:tcW w:type="dxa" w:w="6236"/>
            <w:vAlign w:val="center"/>
          </w:tcPr>
          <w:p>
            <w:pPr>
              <w:spacing w:before="20" w:after="20"/>
            </w:pPr>
            <w:r>
              <w:rPr>
                <w:rFonts w:ascii="Courier New" w:hAnsi="Courier New"/>
                <w:sz w:val="20"/>
              </w:rPr>
              <w:t>kmip-admin -c PATH audit list --limit 50</w:t>
            </w:r>
          </w:p>
        </w:tc>
      </w:tr>
      <w:tr>
        <w:tc>
          <w:tcPr>
            <w:tcW w:type="dxa" w:w="3402"/>
            <w:shd w:val="clear" w:color="auto" w:fill="F5F8FF"/>
            <w:vAlign w:val="center"/>
          </w:tcPr>
          <w:p>
            <w:pPr>
              <w:spacing w:before="20" w:after="20"/>
            </w:pPr>
            <w:r>
              <w:rPr>
                <w:rFonts w:ascii="Calibri" w:hAnsi="Calibri"/>
                <w:sz w:val="20"/>
              </w:rPr>
              <w:t>Verify the audit chain</w:t>
            </w:r>
          </w:p>
        </w:tc>
        <w:tc>
          <w:tcPr>
            <w:tcW w:type="dxa" w:w="6236"/>
            <w:shd w:val="clear" w:color="auto" w:fill="F5F8FF"/>
            <w:vAlign w:val="center"/>
          </w:tcPr>
          <w:p>
            <w:pPr>
              <w:spacing w:before="20" w:after="20"/>
            </w:pPr>
            <w:r>
              <w:rPr>
                <w:rFonts w:ascii="Courier New" w:hAnsi="Courier New"/>
                <w:sz w:val="20"/>
              </w:rPr>
              <w:t>kmip-admin -c PATH audit verify</w:t>
            </w:r>
          </w:p>
        </w:tc>
      </w:tr>
      <w:tr>
        <w:tc>
          <w:tcPr>
            <w:tcW w:type="dxa" w:w="3402"/>
            <w:vAlign w:val="center"/>
          </w:tcPr>
          <w:p>
            <w:pPr>
              <w:spacing w:before="20" w:after="20"/>
            </w:pPr>
            <w:r>
              <w:rPr>
                <w:rFonts w:ascii="Calibri" w:hAnsi="Calibri"/>
                <w:sz w:val="20"/>
              </w:rPr>
              <w:t>Back up</w:t>
            </w:r>
          </w:p>
        </w:tc>
        <w:tc>
          <w:tcPr>
            <w:tcW w:type="dxa" w:w="6236"/>
            <w:vAlign w:val="center"/>
          </w:tcPr>
          <w:p>
            <w:pPr>
              <w:spacing w:before="20" w:after="20"/>
            </w:pPr>
            <w:r>
              <w:rPr>
                <w:rFonts w:ascii="Courier New" w:hAnsi="Courier New"/>
                <w:sz w:val="20"/>
              </w:rPr>
              <w:t>kmip-admin -c PATH backup create --output DIR</w:t>
            </w:r>
          </w:p>
        </w:tc>
      </w:tr>
      <w:tr>
        <w:tc>
          <w:tcPr>
            <w:tcW w:type="dxa" w:w="3402"/>
            <w:shd w:val="clear" w:color="auto" w:fill="F5F8FF"/>
            <w:vAlign w:val="center"/>
          </w:tcPr>
          <w:p>
            <w:pPr>
              <w:spacing w:before="20" w:after="20"/>
            </w:pPr>
            <w:r>
              <w:rPr>
                <w:rFonts w:ascii="Calibri" w:hAnsi="Calibri"/>
                <w:sz w:val="20"/>
              </w:rPr>
              <w:t>Prove a database is usable</w:t>
            </w:r>
          </w:p>
        </w:tc>
        <w:tc>
          <w:tcPr>
            <w:tcW w:type="dxa" w:w="6236"/>
            <w:shd w:val="clear" w:color="auto" w:fill="F5F8FF"/>
            <w:vAlign w:val="center"/>
          </w:tcPr>
          <w:p>
            <w:pPr>
              <w:spacing w:before="20" w:after="20"/>
            </w:pPr>
            <w:r>
              <w:rPr>
                <w:rFonts w:ascii="Courier New" w:hAnsi="Courier New"/>
                <w:sz w:val="20"/>
              </w:rPr>
              <w:t>kmip-admin -c PATH backup verify</w:t>
            </w:r>
          </w:p>
        </w:tc>
      </w:tr>
      <w:tr>
        <w:tc>
          <w:tcPr>
            <w:tcW w:type="dxa" w:w="3402"/>
            <w:vAlign w:val="center"/>
          </w:tcPr>
          <w:p>
            <w:pPr>
              <w:spacing w:before="20" w:after="20"/>
            </w:pPr>
            <w:r>
              <w:rPr>
                <w:rFonts w:ascii="Calibri" w:hAnsi="Calibri"/>
                <w:sz w:val="20"/>
              </w:rPr>
              <w:t>Rotate the master key</w:t>
            </w:r>
          </w:p>
        </w:tc>
        <w:tc>
          <w:tcPr>
            <w:tcW w:type="dxa" w:w="6236"/>
            <w:vAlign w:val="center"/>
          </w:tcPr>
          <w:p>
            <w:pPr>
              <w:spacing w:before="20" w:after="20"/>
            </w:pPr>
            <w:r>
              <w:rPr>
                <w:rFonts w:ascii="Courier New" w:hAnsi="Courier New"/>
                <w:sz w:val="20"/>
              </w:rPr>
              <w:t>kmip-admin -c PATH rotate-master-key</w:t>
            </w:r>
          </w:p>
        </w:tc>
      </w:tr>
      <w:tr>
        <w:tc>
          <w:tcPr>
            <w:tcW w:type="dxa" w:w="3402"/>
            <w:shd w:val="clear" w:color="auto" w:fill="F5F8FF"/>
            <w:vAlign w:val="center"/>
          </w:tcPr>
          <w:p>
            <w:pPr>
              <w:spacing w:before="20" w:after="20"/>
            </w:pPr>
            <w:r>
              <w:rPr>
                <w:rFonts w:ascii="Calibri" w:hAnsi="Calibri"/>
                <w:sz w:val="20"/>
              </w:rPr>
              <w:t>Run the tests</w:t>
            </w:r>
          </w:p>
        </w:tc>
        <w:tc>
          <w:tcPr>
            <w:tcW w:type="dxa" w:w="6236"/>
            <w:shd w:val="clear" w:color="auto" w:fill="F5F8FF"/>
            <w:vAlign w:val="center"/>
          </w:tcPr>
          <w:p>
            <w:pPr>
              <w:spacing w:before="20" w:after="20"/>
            </w:pPr>
            <w:r>
              <w:rPr>
                <w:rFonts w:ascii="Courier New" w:hAnsi="Courier New"/>
                <w:sz w:val="20"/>
              </w:rPr>
              <w:t>pytest</w:t>
            </w:r>
          </w:p>
        </w:tc>
      </w:tr>
    </w:tbl>
    <w:p/>
    <w:p>
      <w:pPr>
        <w:spacing w:before="240" w:after="60"/>
      </w:pPr>
      <w:r>
        <w:rPr>
          <w:rFonts w:ascii="Calibri" w:hAnsi="Calibri"/>
          <w:b/>
          <w:color w:val="2E74B5"/>
          <w:sz w:val="28"/>
        </w:rPr>
        <w:t>15.3  Related documents</w:t>
      </w:r>
    </w:p>
    <w:tbl>
      <w:tblPr>
        <w:tblStyle w:val="TableGrid"/>
        <w:tblW w:type="auto" w:w="0"/>
        <w:jc w:val="left"/>
        <w:tblLook w:firstColumn="1" w:firstRow="1" w:lastColumn="0" w:lastRow="0" w:noHBand="0" w:noVBand="1" w:val="04A0"/>
      </w:tblPr>
      <w:tblGrid>
        <w:gridCol w:w="4703"/>
        <w:gridCol w:w="4703"/>
      </w:tblGrid>
      <w:tr>
        <w:tc>
          <w:tcPr>
            <w:tcW w:type="dxa" w:w="3685"/>
            <w:shd w:val="clear" w:color="auto" w:fill="1F3964"/>
            <w:vAlign w:val="center"/>
          </w:tcPr>
          <w:p>
            <w:pPr>
              <w:spacing w:before="40" w:after="40"/>
            </w:pPr>
            <w:r>
              <w:rPr>
                <w:rFonts w:ascii="Calibri" w:hAnsi="Calibri"/>
                <w:b/>
                <w:color w:val="FFFFFF"/>
                <w:sz w:val="20"/>
              </w:rPr>
              <w:t>Document</w:t>
            </w:r>
          </w:p>
        </w:tc>
        <w:tc>
          <w:tcPr>
            <w:tcW w:type="dxa" w:w="5953"/>
            <w:shd w:val="clear" w:color="auto" w:fill="1F3964"/>
            <w:vAlign w:val="center"/>
          </w:tcPr>
          <w:p>
            <w:pPr>
              <w:spacing w:before="40" w:after="40"/>
            </w:pPr>
            <w:r>
              <w:rPr>
                <w:rFonts w:ascii="Calibri" w:hAnsi="Calibri"/>
                <w:b/>
                <w:color w:val="FFFFFF"/>
                <w:sz w:val="20"/>
              </w:rPr>
              <w:t>Covers</w:t>
            </w:r>
          </w:p>
        </w:tc>
      </w:tr>
      <w:tr>
        <w:tc>
          <w:tcPr>
            <w:tcW w:type="dxa" w:w="3685"/>
            <w:shd w:val="clear" w:color="auto" w:fill="F5F8FF"/>
            <w:vAlign w:val="center"/>
          </w:tcPr>
          <w:p>
            <w:pPr>
              <w:spacing w:before="20" w:after="20"/>
            </w:pPr>
            <w:r>
              <w:rPr>
                <w:rFonts w:ascii="Calibri" w:hAnsi="Calibri"/>
                <w:sz w:val="20"/>
              </w:rPr>
              <w:t>KMIP_PKCS11_Feature_Specification.docx</w:t>
            </w:r>
          </w:p>
        </w:tc>
        <w:tc>
          <w:tcPr>
            <w:tcW w:type="dxa" w:w="5953"/>
            <w:shd w:val="clear" w:color="auto" w:fill="F5F8FF"/>
            <w:vAlign w:val="center"/>
          </w:tcPr>
          <w:p>
            <w:pPr>
              <w:spacing w:before="20" w:after="20"/>
            </w:pPr>
            <w:r>
              <w:rPr>
                <w:rFonts w:ascii="Calibri" w:hAnsi="Calibri"/>
                <w:sz w:val="20"/>
              </w:rPr>
              <w:t>Every supported feature and operation, with worked examples. The reference for what to send and what comes back.</w:t>
            </w:r>
          </w:p>
        </w:tc>
      </w:tr>
      <w:tr>
        <w:tc>
          <w:tcPr>
            <w:tcW w:type="dxa" w:w="3685"/>
            <w:vAlign w:val="center"/>
          </w:tcPr>
          <w:p>
            <w:pPr>
              <w:spacing w:before="20" w:after="20"/>
            </w:pPr>
            <w:r>
              <w:rPr>
                <w:rFonts w:ascii="Calibri" w:hAnsi="Calibri"/>
                <w:sz w:val="20"/>
              </w:rPr>
              <w:t>KMIP_PKCS11_Design_Document.docx</w:t>
            </w:r>
          </w:p>
        </w:tc>
        <w:tc>
          <w:tcPr>
            <w:tcW w:type="dxa" w:w="5953"/>
            <w:vAlign w:val="center"/>
          </w:tcPr>
          <w:p>
            <w:pPr>
              <w:spacing w:before="20" w:after="20"/>
            </w:pPr>
            <w:r>
              <w:rPr>
                <w:rFonts w:ascii="Calibri" w:hAnsi="Calibri"/>
                <w:sz w:val="20"/>
              </w:rPr>
              <w:t>Architecture and design rationale, including rejected designs.</w:t>
            </w:r>
          </w:p>
        </w:tc>
      </w:tr>
      <w:tr>
        <w:tc>
          <w:tcPr>
            <w:tcW w:type="dxa" w:w="3685"/>
            <w:shd w:val="clear" w:color="auto" w:fill="F5F8FF"/>
            <w:vAlign w:val="center"/>
          </w:tcPr>
          <w:p>
            <w:pPr>
              <w:spacing w:before="20" w:after="20"/>
            </w:pPr>
            <w:r>
              <w:rPr>
                <w:rFonts w:ascii="Calibri" w:hAnsi="Calibri"/>
                <w:sz w:val="20"/>
              </w:rPr>
              <w:t>KMIP_PKCS11_Project_Documentation.docx</w:t>
            </w:r>
          </w:p>
        </w:tc>
        <w:tc>
          <w:tcPr>
            <w:tcW w:type="dxa" w:w="5953"/>
            <w:shd w:val="clear" w:color="auto" w:fill="F5F8FF"/>
            <w:vAlign w:val="center"/>
          </w:tcPr>
          <w:p>
            <w:pPr>
              <w:spacing w:before="20" w:after="20"/>
            </w:pPr>
            <w:r>
              <w:rPr>
                <w:rFonts w:ascii="Calibri" w:hAnsi="Calibri"/>
                <w:sz w:val="20"/>
              </w:rPr>
              <w:t>Module-by-module reference and the test specification.</w:t>
            </w:r>
          </w:p>
        </w:tc>
      </w:tr>
      <w:tr>
        <w:tc>
          <w:tcPr>
            <w:tcW w:type="dxa" w:w="3685"/>
            <w:vAlign w:val="center"/>
          </w:tcPr>
          <w:p>
            <w:pPr>
              <w:spacing w:before="20" w:after="20"/>
            </w:pPr>
            <w:r>
              <w:rPr>
                <w:rFonts w:ascii="Calibri" w:hAnsi="Calibri"/>
                <w:sz w:val="20"/>
              </w:rPr>
              <w:t>KMIP_PKCS11_Phase_Report.docx</w:t>
            </w:r>
          </w:p>
        </w:tc>
        <w:tc>
          <w:tcPr>
            <w:tcW w:type="dxa" w:w="5953"/>
            <w:vAlign w:val="center"/>
          </w:tcPr>
          <w:p>
            <w:pPr>
              <w:spacing w:before="20" w:after="20"/>
            </w:pPr>
            <w:r>
              <w:rPr>
                <w:rFonts w:ascii="Calibri" w:hAnsi="Calibri"/>
                <w:sz w:val="20"/>
              </w:rPr>
              <w:t>How the system reached its current state, phase by phase.</w:t>
            </w:r>
          </w:p>
        </w:tc>
      </w:tr>
      <w:tr>
        <w:tc>
          <w:tcPr>
            <w:tcW w:type="dxa" w:w="3685"/>
            <w:shd w:val="clear" w:color="auto" w:fill="F5F8FF"/>
            <w:vAlign w:val="center"/>
          </w:tcPr>
          <w:p>
            <w:pPr>
              <w:spacing w:before="20" w:after="20"/>
            </w:pPr>
            <w:r>
              <w:rPr>
                <w:rFonts w:ascii="Calibri" w:hAnsi="Calibri"/>
                <w:sz w:val="20"/>
              </w:rPr>
              <w:t>KMIP_PKCS11_KMS_Gap_Matrix.docx</w:t>
            </w:r>
          </w:p>
        </w:tc>
        <w:tc>
          <w:tcPr>
            <w:tcW w:type="dxa" w:w="5953"/>
            <w:shd w:val="clear" w:color="auto" w:fill="F5F8FF"/>
            <w:vAlign w:val="center"/>
          </w:tcPr>
          <w:p>
            <w:pPr>
              <w:spacing w:before="20" w:after="20"/>
            </w:pPr>
            <w:r>
              <w:rPr>
                <w:rFonts w:ascii="Calibri" w:hAnsi="Calibri"/>
                <w:sz w:val="20"/>
              </w:rPr>
              <w:t>What a high-end commercial KMS is expected to do, whether this project covers it, and the route for every gap.</w:t>
            </w:r>
          </w:p>
        </w:tc>
      </w:tr>
      <w:tr>
        <w:tc>
          <w:tcPr>
            <w:tcW w:type="dxa" w:w="3685"/>
            <w:vAlign w:val="center"/>
          </w:tcPr>
          <w:p>
            <w:pPr>
              <w:spacing w:before="20" w:after="20"/>
            </w:pPr>
            <w:r>
              <w:rPr>
                <w:rFonts w:ascii="Calibri" w:hAnsi="Calibri"/>
                <w:sz w:val="20"/>
              </w:rPr>
              <w:t>README_KMIP.md</w:t>
            </w:r>
          </w:p>
        </w:tc>
        <w:tc>
          <w:tcPr>
            <w:tcW w:type="dxa" w:w="5953"/>
            <w:vAlign w:val="center"/>
          </w:tcPr>
          <w:p>
            <w:pPr>
              <w:spacing w:before="20" w:after="20"/>
            </w:pPr>
            <w:r>
              <w:rPr>
                <w:rFonts w:ascii="Calibri" w:hAnsi="Calibri"/>
                <w:sz w:val="20"/>
              </w:rPr>
              <w:t>The short version of all of the above.</w:t>
            </w:r>
          </w:p>
        </w:tc>
      </w:tr>
    </w:tbl>
    <w:p/>
    <w:p>
      <w:pPr>
        <w:jc w:val="center"/>
      </w:pPr>
      <w:r>
        <w:rPr>
          <w:rFonts w:ascii="Calibri" w:hAnsi="Calibri"/>
          <w:color w:val="909090"/>
          <w:sz w:val="18"/>
        </w:rPr>
        <w:t>KMIP on PKCS#11  ·  Installation, Deployment &amp; Test Guide  ·  07 September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