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AD4" w:rsidRPr="00573B19" w:rsidRDefault="00A42AD4" w:rsidP="00A42AD4">
      <w:pPr>
        <w:pStyle w:val="ListParagraph"/>
        <w:numPr>
          <w:ilvl w:val="0"/>
          <w:numId w:val="1"/>
        </w:numPr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</w:pPr>
      <w:r w:rsidRPr="00573B19"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  <w:t>O(n)</w:t>
      </w:r>
    </w:p>
    <w:p w:rsidR="00A42AD4" w:rsidRPr="00573B19" w:rsidRDefault="00A42AD4" w:rsidP="00A42AD4">
      <w:pPr>
        <w:pStyle w:val="ListParagraph"/>
        <w:numPr>
          <w:ilvl w:val="0"/>
          <w:numId w:val="1"/>
        </w:numPr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</w:pPr>
      <w:r w:rsidRPr="00573B19"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  <w:t xml:space="preserve"> Ridge Regression </w:t>
      </w:r>
    </w:p>
    <w:p w:rsidR="00A42AD4" w:rsidRPr="00573B19" w:rsidRDefault="00A42AD4" w:rsidP="00A42AD4">
      <w:pPr>
        <w:pStyle w:val="ListParagraph"/>
        <w:numPr>
          <w:ilvl w:val="0"/>
          <w:numId w:val="1"/>
        </w:numPr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</w:pPr>
      <w:r w:rsidRPr="00573B19"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  <w:t xml:space="preserve">  Entropy</w:t>
      </w:r>
    </w:p>
    <w:p w:rsidR="00A42AD4" w:rsidRPr="00573B19" w:rsidRDefault="00A42AD4" w:rsidP="00A42AD4">
      <w:pPr>
        <w:pStyle w:val="ListParagraph"/>
        <w:numPr>
          <w:ilvl w:val="0"/>
          <w:numId w:val="1"/>
        </w:numPr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</w:pPr>
      <w:r w:rsidRPr="00573B19"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  <w:t>Lasso</w:t>
      </w:r>
    </w:p>
    <w:p w:rsidR="00A42AD4" w:rsidRPr="00573B19" w:rsidRDefault="00A42AD4" w:rsidP="00A42AD4">
      <w:pPr>
        <w:pStyle w:val="ListParagraph"/>
        <w:numPr>
          <w:ilvl w:val="0"/>
          <w:numId w:val="1"/>
        </w:numPr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</w:pPr>
      <w:r w:rsidRPr="00573B19"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  <w:t>All of the above</w:t>
      </w:r>
    </w:p>
    <w:p w:rsidR="00A42AD4" w:rsidRPr="00573B19" w:rsidRDefault="00A42AD4" w:rsidP="00A42AD4">
      <w:pPr>
        <w:pStyle w:val="ListParagraph"/>
        <w:numPr>
          <w:ilvl w:val="0"/>
          <w:numId w:val="1"/>
        </w:numPr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</w:pPr>
      <w:r w:rsidRPr="00573B19"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  <w:t>False</w:t>
      </w:r>
    </w:p>
    <w:p w:rsidR="00A42AD4" w:rsidRPr="00573B19" w:rsidRDefault="00A42AD4" w:rsidP="00A42AD4">
      <w:pPr>
        <w:pStyle w:val="ListParagraph"/>
        <w:numPr>
          <w:ilvl w:val="0"/>
          <w:numId w:val="1"/>
        </w:numPr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</w:pPr>
      <w:r w:rsidRPr="00573B19">
        <w:rPr>
          <w:rFonts w:ascii="Bookman Old Style" w:hAnsi="Bookman Old Style"/>
          <w:sz w:val="28"/>
          <w:szCs w:val="28"/>
        </w:rPr>
        <w:t>scaling cost function by half makes gradient descent converge faster.</w:t>
      </w:r>
    </w:p>
    <w:p w:rsidR="00A42AD4" w:rsidRPr="00573B19" w:rsidRDefault="00A42AD4" w:rsidP="00A42AD4">
      <w:pPr>
        <w:pStyle w:val="ListParagraph"/>
        <w:numPr>
          <w:ilvl w:val="0"/>
          <w:numId w:val="1"/>
        </w:numPr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</w:pPr>
      <w:r w:rsidRPr="00573B19">
        <w:rPr>
          <w:rFonts w:ascii="Bookman Old Style" w:hAnsi="Bookman Old Style"/>
          <w:sz w:val="28"/>
          <w:szCs w:val="28"/>
        </w:rPr>
        <w:t>Regression</w:t>
      </w:r>
    </w:p>
    <w:p w:rsidR="00A42AD4" w:rsidRPr="00573B19" w:rsidRDefault="00A42AD4" w:rsidP="00A42AD4">
      <w:pPr>
        <w:pStyle w:val="ListParagraph"/>
        <w:numPr>
          <w:ilvl w:val="0"/>
          <w:numId w:val="1"/>
        </w:numPr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</w:pPr>
      <w:r w:rsidRPr="00573B19">
        <w:rPr>
          <w:rFonts w:ascii="Bookman Old Style" w:hAnsi="Bookman Old Style"/>
          <w:sz w:val="28"/>
          <w:szCs w:val="28"/>
        </w:rPr>
        <w:t xml:space="preserve">We need to iterate. </w:t>
      </w:r>
    </w:p>
    <w:p w:rsidR="00A42AD4" w:rsidRPr="00573B19" w:rsidRDefault="00A42AD4" w:rsidP="00A42AD4">
      <w:pPr>
        <w:pStyle w:val="ListParagraph"/>
        <w:rPr>
          <w:rFonts w:ascii="Bookman Old Style" w:hAnsi="Bookman Old Style"/>
          <w:sz w:val="28"/>
          <w:szCs w:val="28"/>
        </w:rPr>
      </w:pPr>
      <w:r w:rsidRPr="00573B19">
        <w:rPr>
          <w:rFonts w:ascii="Bookman Old Style" w:hAnsi="Bookman Old Style"/>
          <w:sz w:val="28"/>
          <w:szCs w:val="28"/>
        </w:rPr>
        <w:t>It does not make use of dependent variable.</w:t>
      </w:r>
    </w:p>
    <w:p w:rsidR="00573B19" w:rsidRPr="00573B19" w:rsidRDefault="00573B19" w:rsidP="00573B19">
      <w:pPr>
        <w:pStyle w:val="ListParagraph"/>
        <w:numPr>
          <w:ilvl w:val="0"/>
          <w:numId w:val="1"/>
        </w:numPr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</w:pPr>
      <w:r w:rsidRPr="00573B19">
        <w:rPr>
          <w:rFonts w:ascii="Bookman Old Style" w:hAnsi="Bookman Old Style"/>
          <w:sz w:val="28"/>
          <w:szCs w:val="28"/>
        </w:rPr>
        <w:t>Linear Regression will have high bias and low variance.  Linear Regression will have low bias and high variance.</w:t>
      </w:r>
    </w:p>
    <w:p w:rsidR="00573B19" w:rsidRPr="00573B19" w:rsidRDefault="00573B19" w:rsidP="00573B19">
      <w:pPr>
        <w:pStyle w:val="ListParagraph"/>
        <w:numPr>
          <w:ilvl w:val="0"/>
          <w:numId w:val="1"/>
        </w:numPr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</w:pPr>
      <w:r w:rsidRPr="00573B19">
        <w:rPr>
          <w:rFonts w:ascii="Bookman Old Style" w:hAnsi="Bookman Old Style"/>
          <w:sz w:val="28"/>
          <w:szCs w:val="28"/>
        </w:rPr>
        <w:t xml:space="preserve"> It relates inputs to outputs. </w:t>
      </w:r>
    </w:p>
    <w:p w:rsidR="00573B19" w:rsidRPr="00573B19" w:rsidRDefault="00573B19" w:rsidP="00573B19">
      <w:pPr>
        <w:pStyle w:val="ListParagraph"/>
        <w:rPr>
          <w:rFonts w:ascii="Bookman Old Style" w:hAnsi="Bookman Old Style"/>
          <w:sz w:val="28"/>
          <w:szCs w:val="28"/>
        </w:rPr>
      </w:pPr>
      <w:r w:rsidRPr="00573B19">
        <w:rPr>
          <w:rFonts w:ascii="Bookman Old Style" w:hAnsi="Bookman Old Style"/>
          <w:sz w:val="28"/>
          <w:szCs w:val="28"/>
        </w:rPr>
        <w:t>It is used for prediction.</w:t>
      </w:r>
    </w:p>
    <w:p w:rsidR="00A42AD4" w:rsidRPr="00573B19" w:rsidRDefault="00573B19" w:rsidP="00573B19">
      <w:pPr>
        <w:pStyle w:val="ListParagraph"/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</w:pPr>
      <w:r w:rsidRPr="00573B19">
        <w:rPr>
          <w:rFonts w:ascii="Bookman Old Style" w:hAnsi="Bookman Old Style"/>
          <w:sz w:val="28"/>
          <w:szCs w:val="28"/>
        </w:rPr>
        <w:t xml:space="preserve"> It discovers causal relationship.</w:t>
      </w:r>
    </w:p>
    <w:p w:rsidR="005A48A0" w:rsidRPr="00573B19" w:rsidRDefault="005A48A0">
      <w:pPr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</w:pPr>
      <w:r w:rsidRPr="00573B19"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  <w:t>12.</w:t>
      </w:r>
    </w:p>
    <w:p w:rsidR="006A43F6" w:rsidRPr="00573B19" w:rsidRDefault="005A48A0">
      <w:pPr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</w:pPr>
      <w:r w:rsidRPr="00573B19"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  <w:t>Linear Regression is a </w:t>
      </w:r>
      <w:r w:rsidRPr="00573B19">
        <w:rPr>
          <w:rFonts w:ascii="Bookman Old Style" w:hAnsi="Bookman Old Style" w:cs="Arial"/>
          <w:b/>
          <w:bCs/>
          <w:color w:val="202124"/>
          <w:sz w:val="28"/>
          <w:szCs w:val="28"/>
          <w:shd w:val="clear" w:color="auto" w:fill="FFFFFF"/>
        </w:rPr>
        <w:t>machine learning</w:t>
      </w:r>
      <w:r w:rsidRPr="00573B19"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  <w:t> algorithm based on supervised learning. It performs a regression task. Regression models a target prediction value based on independent variables. It is mostly used for finding out the relationship between variables and forecasting</w:t>
      </w:r>
    </w:p>
    <w:p w:rsidR="005A48A0" w:rsidRPr="00573B19" w:rsidRDefault="005A48A0" w:rsidP="005A48A0">
      <w:pPr>
        <w:pStyle w:val="NormalWeb"/>
        <w:shd w:val="clear" w:color="auto" w:fill="FFFFFF"/>
        <w:spacing w:before="0" w:beforeAutospacing="0" w:after="240" w:afterAutospacing="0"/>
        <w:rPr>
          <w:rFonts w:ascii="Bookman Old Style" w:hAnsi="Bookman Old Style" w:cs="Segoe UI"/>
          <w:color w:val="24292F"/>
          <w:sz w:val="28"/>
          <w:szCs w:val="28"/>
        </w:rPr>
      </w:pPr>
      <w:r w:rsidRPr="00573B19">
        <w:rPr>
          <w:rFonts w:ascii="Bookman Old Style" w:hAnsi="Bookman Old Style" w:cs="Segoe UI"/>
          <w:color w:val="24292F"/>
          <w:sz w:val="28"/>
          <w:szCs w:val="28"/>
        </w:rPr>
        <w:t>Yes we can use batch gradient descent, stochastic gradient descent, or mini-batch gradient descent. SGD and MBGD would work the best because neither of them need to load the entire dataset into memory in order to take 1 step of gradient descent. Batch would be ok with the caveat that you have enough memory to load all the data.</w:t>
      </w:r>
    </w:p>
    <w:p w:rsidR="005A48A0" w:rsidRPr="00573B19" w:rsidRDefault="005A48A0" w:rsidP="005A48A0">
      <w:pPr>
        <w:pStyle w:val="NormalWeb"/>
        <w:shd w:val="clear" w:color="auto" w:fill="FFFFFF"/>
        <w:spacing w:before="0" w:beforeAutospacing="0" w:after="240" w:afterAutospacing="0"/>
        <w:rPr>
          <w:rFonts w:ascii="Bookman Old Style" w:hAnsi="Bookman Old Style" w:cs="Segoe UI"/>
          <w:color w:val="24292F"/>
          <w:sz w:val="28"/>
          <w:szCs w:val="28"/>
        </w:rPr>
      </w:pPr>
      <w:r w:rsidRPr="00573B19">
        <w:rPr>
          <w:rFonts w:ascii="Bookman Old Style" w:hAnsi="Bookman Old Style" w:cs="Segoe UI"/>
          <w:color w:val="24292F"/>
          <w:sz w:val="28"/>
          <w:szCs w:val="28"/>
        </w:rPr>
        <w:t>The normal equations method would not be a good choice because it is computationally inefficient. The main cause of the computational complexity comes from inverse operation on an (n x n) matrix.</w:t>
      </w:r>
    </w:p>
    <w:p w:rsidR="005A48A0" w:rsidRPr="00573B19" w:rsidRDefault="005A48A0">
      <w:pPr>
        <w:rPr>
          <w:rFonts w:ascii="Bookman Old Style" w:hAnsi="Bookman Old Style"/>
          <w:sz w:val="28"/>
          <w:szCs w:val="28"/>
        </w:rPr>
      </w:pPr>
      <w:r w:rsidRPr="00573B19">
        <w:rPr>
          <w:rFonts w:ascii="Bookman Old Style" w:hAnsi="Bookman Old Style"/>
          <w:sz w:val="28"/>
          <w:szCs w:val="28"/>
        </w:rPr>
        <w:t>13.</w:t>
      </w:r>
    </w:p>
    <w:p w:rsidR="005A48A0" w:rsidRPr="00573B19" w:rsidRDefault="005A48A0" w:rsidP="005A48A0">
      <w:pPr>
        <w:pStyle w:val="NormalWeb"/>
        <w:shd w:val="clear" w:color="auto" w:fill="FFFFFF"/>
        <w:spacing w:before="0" w:beforeAutospacing="0" w:after="240" w:afterAutospacing="0"/>
        <w:rPr>
          <w:rFonts w:ascii="Bookman Old Style" w:hAnsi="Bookman Old Style" w:cs="Segoe UI"/>
          <w:color w:val="24292F"/>
          <w:sz w:val="28"/>
          <w:szCs w:val="28"/>
        </w:rPr>
      </w:pPr>
      <w:r w:rsidRPr="00573B19">
        <w:rPr>
          <w:rFonts w:ascii="Bookman Old Style" w:hAnsi="Bookman Old Style" w:cs="Segoe UI"/>
          <w:color w:val="24292F"/>
          <w:sz w:val="28"/>
          <w:szCs w:val="28"/>
        </w:rPr>
        <w:lastRenderedPageBreak/>
        <w:t>The normal equations method does not require normalizing the features, so it remains unaffected by features in the training set having very different scales.</w:t>
      </w:r>
    </w:p>
    <w:p w:rsidR="005A48A0" w:rsidRPr="00573B19" w:rsidRDefault="005A48A0" w:rsidP="005A48A0">
      <w:pPr>
        <w:pStyle w:val="NormalWeb"/>
        <w:shd w:val="clear" w:color="auto" w:fill="FFFFFF"/>
        <w:spacing w:before="0" w:beforeAutospacing="0" w:after="240" w:afterAutospacing="0"/>
        <w:rPr>
          <w:rFonts w:ascii="Bookman Old Style" w:hAnsi="Bookman Old Style" w:cs="Segoe UI"/>
          <w:color w:val="24292F"/>
          <w:sz w:val="28"/>
          <w:szCs w:val="28"/>
        </w:rPr>
      </w:pPr>
      <w:r w:rsidRPr="00573B19">
        <w:rPr>
          <w:rFonts w:ascii="Bookman Old Style" w:hAnsi="Bookman Old Style" w:cs="Segoe UI"/>
          <w:color w:val="24292F"/>
          <w:sz w:val="28"/>
          <w:szCs w:val="28"/>
        </w:rPr>
        <w:t>Feature scaling is required for the various gradient descent algorithms. Feature scaling will help gradient descent converge quicker.</w:t>
      </w:r>
    </w:p>
    <w:p w:rsidR="005A48A0" w:rsidRPr="00573B19" w:rsidRDefault="005A48A0">
      <w:pPr>
        <w:rPr>
          <w:rFonts w:ascii="Bookman Old Style" w:hAnsi="Bookman Old Style"/>
          <w:sz w:val="28"/>
          <w:szCs w:val="28"/>
        </w:rPr>
      </w:pPr>
    </w:p>
    <w:sectPr w:rsidR="005A48A0" w:rsidRPr="00573B19" w:rsidSect="006A43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1B6" w:rsidRDefault="00C831B6" w:rsidP="00573B19">
      <w:pPr>
        <w:spacing w:after="0" w:line="240" w:lineRule="auto"/>
      </w:pPr>
      <w:r>
        <w:separator/>
      </w:r>
    </w:p>
  </w:endnote>
  <w:endnote w:type="continuationSeparator" w:id="1">
    <w:p w:rsidR="00C831B6" w:rsidRDefault="00C831B6" w:rsidP="0057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1B6" w:rsidRDefault="00C831B6" w:rsidP="00573B19">
      <w:pPr>
        <w:spacing w:after="0" w:line="240" w:lineRule="auto"/>
      </w:pPr>
      <w:r>
        <w:separator/>
      </w:r>
    </w:p>
  </w:footnote>
  <w:footnote w:type="continuationSeparator" w:id="1">
    <w:p w:rsidR="00C831B6" w:rsidRDefault="00C831B6" w:rsidP="00573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B19" w:rsidRPr="00573B19" w:rsidRDefault="00573B19">
    <w:pPr>
      <w:pStyle w:val="Header"/>
      <w:rPr>
        <w:rFonts w:ascii="Bookman Old Style" w:hAnsi="Bookman Old Style"/>
        <w:b/>
        <w:sz w:val="48"/>
        <w:szCs w:val="48"/>
      </w:rPr>
    </w:pPr>
    <w:r w:rsidRPr="00573B19">
      <w:rPr>
        <w:rFonts w:ascii="Bookman Old Style" w:hAnsi="Bookman Old Style"/>
        <w:b/>
        <w:sz w:val="48"/>
        <w:szCs w:val="48"/>
      </w:rPr>
      <w:t>MACHINE LEARNING WORKSHEET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D606B"/>
    <w:multiLevelType w:val="hybridMultilevel"/>
    <w:tmpl w:val="24FA04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48A0"/>
    <w:rsid w:val="00573B19"/>
    <w:rsid w:val="005A48A0"/>
    <w:rsid w:val="005F5CA9"/>
    <w:rsid w:val="006A43F6"/>
    <w:rsid w:val="00A42AD4"/>
    <w:rsid w:val="00C83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42A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73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3B19"/>
  </w:style>
  <w:style w:type="paragraph" w:styleId="Footer">
    <w:name w:val="footer"/>
    <w:basedOn w:val="Normal"/>
    <w:link w:val="FooterChar"/>
    <w:uiPriority w:val="99"/>
    <w:semiHidden/>
    <w:unhideWhenUsed/>
    <w:rsid w:val="00573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3B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2021-09-19T17:52:00Z</dcterms:created>
  <dcterms:modified xsi:type="dcterms:W3CDTF">2021-09-20T11:39:00Z</dcterms:modified>
</cp:coreProperties>
</file>