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ENVIRONMENTAL AND SOCIAL IMPACT ASSESSMENT (ESIA) STUDY REPORT</w:t>
      </w:r>
    </w:p>
    <w:p>
      <w:pPr>
        <w:pStyle w:val="Heading1"/>
      </w:pPr>
      <w:r>
        <w:t>THIKA ROAD - RUIRU BYPASS UPGRADE PROJECT (NEMA COMPLIANT AI)</w:t>
      </w:r>
    </w:p>
    <w:p>
      <w:r>
        <w:br w:type="page"/>
      </w:r>
    </w:p>
    <w:p>
      <w:pPr>
        <w:pStyle w:val="Heading1"/>
      </w:pPr>
      <w:r>
        <w:t>Executive Summary</w:t>
      </w:r>
    </w:p>
    <w:p>
      <w:r>
        <w:t xml:space="preserve">The Kenya National Highways Authority (KeNHA) proposes to undertake the Thika Road - Ruiru Bypass Upgrade Project in Ruiru, Kiambu County. This Environmental and Social Impact Assessment (ESIA) Study Report has been prepared in accordance with the Environmental Management and Co-ordination Act (EMCA), Cap 387, and the Environmental (Impact Assessment and Audit) Regulations, 2003. The project involves upgrading the existing bypass corridor to dual-carriageway standards to alleviate traffic congestion, enhance regional connectivity, and stimulate local economic growth. The estimated investment cost for the proposed road upgrade is KES 850,000,000. </w:t>
        <w:br/>
        <w:br/>
        <w:t>The project footprint is geographically centered around coordinates -1.2921, 36.8219 within Kiambu County. The baseline environmental monitoring conducted during this study established that the local ambient air quality is relatively pristine, with Fine Particulate Matter ($\text{PM}_{2.5}$) levels averaging 12 µg/m³, which is well within the World Health Organization (WHO) and NEMA annual guidelines. The baseline ambient noise level within the project corridor was recorded at 45 Leq dBA, characteristic of a suburban residential-commercial mix. Hydrogeologically, the regional groundwater table is deep, situated at an average depth of 50 meters below ground level. However, the project traverses an environmentally and socially sensitive landscape, with three critical receptors identified within the immediate zone of influence:</w:t>
        <w:br/>
        <w:t>*   **Ruiru Sub-County Hospital:** Located adjacent to the project alignment, this facility is highly sensitive to noise, vibration, and fugitive dust emissions.</w:t>
        <w:br/>
        <w:t>*   **Ruiru River:** A vital surface water receptor that intersects the project alignment, susceptible to sedimentation, siltation, and potential chemical contamination from construction runoff.</w:t>
        <w:br/>
        <w:t>*   **Kiuu Community Borehole:** A key groundwater extraction point providing domestic water to the local population, requiring strict protection against subsurface pollutant migration and aquifer contamination.</w:t>
        <w:br/>
        <w:br/>
        <w:t>The ESIA study identified both positive and negative environmental and socio-economic impacts associated with the construction and operational phases of the project. On the positive front, the project will significantly reduce transit times, lower vehicle operating costs, and improve road safety. Additionally, the project will directly boost the local economy through a mandatory contractual commitment by the contractor to allocate at least 30% of all semi-skilled and unskilled employment opportunities to local youth within Ruiru Sub-County.</w:t>
        <w:br/>
        <w:br/>
        <w:t>Conversely, potential negative impacts include elevated dust emissions, increased noise levels from heavy machinery, potential disruption to hospital operations, soil erosion leading to siltation of the Ruiru River, and localized land acquisition. To systematically address these challenges, a comprehensive Environmental and Social Management Plan (ESMP) has been formulated. Key mitigation measures integrated into the ESMP include:</w:t>
        <w:br/>
        <w:t>*   **Air Quality and Dust Control:** Mandatory suppression of fugitive dust through the deployment of dedicated water bowsers to wet active earthworks and diversion routes at least three (3) times daily.</w:t>
        <w:br/>
        <w:t>*   **Noise and Vibration Abatement:** Installation of acoustic barriers along the boundary of the Ruiru Sub-County Hospital, restriction of heavy-duty machinery operations to daytime hours (08:00 hrs to 17:00 hrs) near the hospital, and routine maintenance of construction fleet silencers.</w:t>
        <w:br/>
        <w:t>*   **Water Resource Protection:** Installation of silt traps, sediment basins, and oil-water separators along the drainage channels discharging towards the Ruiru River. Strict enforcement of a 50-meter buffer zone for fuel storage away from both the river and the Kiuu Community Borehole to prevent groundwater infiltration.</w:t>
        <w:br/>
        <w:t>*   **Land Acquisition and Resettlement:** Any inevitable economic or physical displacement of persons along the right-of-way will be executed in strict compliance with the Land Act (2012). Compensation for affected land, structures, and livelihoods will be determined and paid out based on statutory valuation rates approved by the Valuer-General of Kenya.</w:t>
        <w:br/>
        <w:br/>
        <w:t>An occupational health and safety plan, a waste management plan, and a grievance redress mechanism (GRM) have also been incorporated into the ESMP to manage community relations and workplace safety. The total cost of implementing the ESMP has been factored into the project's overall bills of quantities.</w:t>
        <w:br/>
        <w:br/>
        <w:t>The NEMA Lead Expert concludes that the Thika Road - Ruiru Bypass Upgrade Project is environmentally and socially viable, provided the mitigation measures detailed in this report are strictly implemented. It is recommended that NEMA approves the project and issues the Environmental Impact Assessment License to KeNHA, subject to annual environmental audits to ensure continuous compliance.</w:t>
      </w:r>
    </w:p>
    <w:p>
      <w:r>
        <w:br w:type="page"/>
      </w:r>
    </w:p>
    <w:p>
      <w:pPr>
        <w:pStyle w:val="Heading1"/>
      </w:pPr>
      <w:r>
        <w:t>Chapter 1: Introduction</w:t>
      </w:r>
    </w:p>
    <w:p>
      <w:r>
        <w:t>### 1.1 Project Background and Justification</w:t>
        <w:br/>
        <w:br/>
        <w:t xml:space="preserve">The rapid urbanization of the Nairobi Metropolitan Area (NMA) has placed significant pressure on existing transport infrastructure, necessitating strategic interventions to enhance mobility, reduce transit times, and foster regional economic integration. Ruiru Sub-County, situated within Kiambu County, has transitioned into a major residential, commercial, and industrial hub. This growth has resulted in severe traffic congestion along the Thika Road corridor and its interconnected arterial bypasses. </w:t>
        <w:br/>
        <w:br/>
        <w:t>To address these bottleneck challenges, the Kenya National Highways Authority (KeNHA) has proposed the **Thika Road - Ruiru Bypass Upgrade Project**. KeNHA, established under the Kenya Roads Act (2007), is the statutory body mandated to manage, develop, rehabilitate, and maintain national trunk roads. This upgrading initiative aims to expand the capacity of the existing bypass, improve intersection geometries, install non-motorized transport (NMT) facilities, and integrate modern storm water management systems.</w:t>
        <w:br/>
        <w:br/>
        <w:t>The capital investment for the proposed project is estimated at **KES 850,000,000 (Eight Hundred and Fifty Million Kenyan Shillings)**. Given the scale, scope, and potential environmental and social footprint of the construction and operational phases, the project falls under the category of "High Risk" projects as per the Second Schedule of the Environmental Management and Co-ordination Act (EMCA), Cap 387. Consequently, a comprehensive Environmental and Social Impact Assessment (ESIA) is mandatory to secure an Environmental Impact Assessment License from the National Environment Management Authority (NEMA) before project commencement.</w:t>
        <w:br/>
        <w:br/>
        <w:t>---</w:t>
        <w:br/>
        <w:br/>
        <w:t>### 1.2 Project Location and Spatial Context</w:t>
        <w:br/>
        <w:br/>
        <w:t xml:space="preserve">The project is located in Ruiru, Kiambu County, centered at geographical coordinates **Latitude -1.2921 (South) and Longitude 36.8219 (East)**. The corridor traverses a highly dynamic urban-suburban interface characterized by high-density residential estates, commercial enterprises, light industries, and vital ecological systems. </w:t>
        <w:br/>
        <w:br/>
        <w:t>The corridor's design alignment directly interfaces with several critical environmental and social receptors that require stringent protection and continuous monitoring throughout the project cycle:</w:t>
        <w:br/>
        <w:t>*   **Ruiru Sub-County Hospital:** A premier public healthcare facility located adjacent to the corridor. It represents a highly sensitive human receptor susceptible to ambient air pollution, vibration, and construction-induced noise.</w:t>
        <w:br/>
        <w:t>*   **Ruiru River:** A permanent watercourse of high ecological value that intersects the project corridor. The river is vulnerable to sedimentation, runoff contamination from hydrocarbons, and disruption of riparian flora and fauna.</w:t>
        <w:br/>
        <w:t>*   **Kiuu Community Borehole:** A vital localized groundwater source providing domestic water to thousands of residents. Protecting this resource from subsurface contamination and hydrological disruption is a key environmental priority.</w:t>
        <w:br/>
        <w:br/>
        <w:t>---</w:t>
        <w:br/>
        <w:br/>
        <w:t>### 1.3 Purpose and Objectives of the ESIA Study</w:t>
        <w:br/>
        <w:br/>
        <w:t xml:space="preserve">This ESIA study has been conducted by a NEMA-registered firm of experts on behalf of KeNHA. The primary objective of the assessment is to identify, evaluate, and mitigate potential environmental and social impacts arising from the project's planning, construction, commissioning, operations, and eventual decommissioning phases. </w:t>
        <w:br/>
        <w:br/>
        <w:t>Specifically, the ESIA aims to:</w:t>
        <w:br/>
        <w:t>*   Establish the current environmental and socio-economic baseline conditions within the project's Area of Influence (AoI).</w:t>
        <w:br/>
        <w:t>*   Facilitate public participation and stakeholder engagement to incorporate public views, concerns, and values into the project design and Environmental and Social Management Plan (ESMP).</w:t>
        <w:br/>
        <w:t>*   Identify potential adverse impacts on key local receptors (including the Ruiru Sub-County Hospital, Ruiru River, and Kiuu Community Borehole) and formulate robust mitigation measures.</w:t>
        <w:br/>
        <w:t>*   Develop a comprehensive Environmental and Social Management Plan (ESMP) and an Environmental Monitoring Plan (EMP) detailing the responsibilities, frequency, cost, and parameters of mitigation implementation.</w:t>
        <w:br/>
        <w:t>*   Ensure full compliance with Kenya’s environmental legal framework, including EMCA Cap 387, the Environmental (Impact Assessment and Audit) Regulations of 2003 (Amended 2019), and relevant international environmental and social safeguards.</w:t>
        <w:br/>
        <w:br/>
        <w:t>---</w:t>
        <w:br/>
        <w:br/>
        <w:t>### 1.4 Baseline Environmental Status Summary</w:t>
        <w:br/>
        <w:br/>
        <w:t>Preliminary environmental monitoring and engineering surveys have established key baseline metrics within the project zone. These metrics serve as a reference point for future environmental audits:</w:t>
        <w:br/>
        <w:t>*   **Air Quality:** Baseline ambient air quality monitoring recorded Particulate Matter ($\text{PM}_{2.5}$) levels at **$12\ \mu\text{g/m}^3$**. While this is within the World Health Organization (WHO) 24-hour guideline value of $15\ \mu\text{g/m}^3$, the heavy earthworks, excavation, and material transportation phases of construction present a high risk of elevated fugitive dust emissions.</w:t>
        <w:br/>
        <w:t>*   **Acoustic Environment:** Ambient noise levels in the project area are currently recorded at **$45\ \text{Leq dBA}$**, typical of a suburban residential environment. The introduction of heavy machinery, rock blasting, and asphalt processing is expected to significantly elevate these levels, necessitating strict acoustic controls, particularly near the Ruiru Sub-County Hospital.</w:t>
        <w:br/>
        <w:t>*   **Hydrogeology:** Geological and hydrological investigations indicate that the groundwater table at the Kiuu Community Borehole is situated at a depth of **$50\text{m}$**. The deep aquifer depth provides some natural protection against surface spills; however, precautionary measures must be taken to prevent localized percolation of hazardous construction chemicals.</w:t>
        <w:br/>
        <w:br/>
        <w:t>---</w:t>
        <w:br/>
        <w:br/>
        <w:t>### 1.5 Framework for Impact Mitigation and Social Integration</w:t>
        <w:br/>
        <w:br/>
        <w:t>To address the anticipated impacts of the project, KeNHA has committed to incorporating specific, actionable mitigation strategies into the contractor's standard operating procedures:</w:t>
        <w:br/>
        <w:br/>
        <w:t>```</w:t>
        <w:br/>
        <w:t>┌────────────────────────────────────────────────────────────────────────┐</w:t>
        <w:br/>
        <w:t>│                      KEY ESIA MITIGATION FRAMEWORK                     │</w:t>
        <w:br/>
        <w:t>├───────────────────────┬────────────────────────────────────────────────┤</w:t>
        <w:br/>
        <w:t>│ Impact Area           │ Committed Mitigation Measure                   │</w:t>
        <w:br/>
        <w:t>├───────────────────────┼────────────────────────────────────────────────┤</w:t>
        <w:br/>
        <w:t>│ Dust &amp; Air Quality    │ Deployment of dedicated water bowsers          │</w:t>
        <w:br/>
        <w:t>│                       │ to suppress dust via wetting at least          │</w:t>
        <w:br/>
        <w:t>│                       │ three (3) times daily.                         │</w:t>
        <w:br/>
        <w:t>├───────────────────────┼────────────────────────────────────────────────┤</w:t>
        <w:br/>
        <w:t>│ Socio-Economic        │ Mandatory allocation of at least 30% of        │</w:t>
        <w:br/>
        <w:t>│ Integration           │ casual and semi-skilled employment opportunities│</w:t>
        <w:br/>
        <w:t>│                       │ to local youth within Ruiru Sub-County.       │</w:t>
        <w:br/>
        <w:t>├───────────────────────┼────────────────────────────────────────────────┤</w:t>
        <w:br/>
        <w:t>│ Land Acquisition      │ Development of a Resettlement Action Plan (RAP)│</w:t>
        <w:br/>
        <w:t>│ &amp; Asset Loss          │ with compensation rates determined solely using│</w:t>
        <w:br/>
        <w:t>│                       │ the Valuer-General’s official statutory rates. │</w:t>
        <w:br/>
        <w:t>└───────────────────────┴────────────────────────────────────────────────┘</w:t>
        <w:br/>
        <w:t>```</w:t>
        <w:br/>
        <w:br/>
        <w:t>---</w:t>
        <w:br/>
        <w:br/>
        <w:t>### 1.6 Scope of the ESIA Study</w:t>
        <w:br/>
        <w:br/>
        <w:t>The scope of this ESIA report covers the entirety of the Thika Road - Ruiru Bypass corridor, including direct and indirect Areas of Influence, such as material borrow pits, worker camps, equipment yards, and diversion routes. The assessment covers key thematic areas, including:</w:t>
        <w:br/>
        <w:t>1.  **Physical Environment:** Soil erosion, hydrology, drainage, water quality of the Ruiru River, air quality, and noise pollution.</w:t>
        <w:br/>
        <w:t>2.  **Biological Environment:** Assessment of riparian vegetation along the Ruiru River and general urban biodiversity.</w:t>
        <w:br/>
        <w:t>3.  **Socio-Cultural and Economic Environment:** Public health (with emphasis on the Ruiru Sub-County Hospital), occupational health and safety, traffic disruption, local employment generation, and land acquisition impacts.</w:t>
        <w:br/>
        <w:t>4.  **Legal and Institutional Framework:** Analysis of relevant local laws and international guidelines governing infrastructure projects.</w:t>
      </w:r>
    </w:p>
    <w:p>
      <w:r>
        <w:br w:type="page"/>
      </w:r>
    </w:p>
    <w:p>
      <w:pPr>
        <w:pStyle w:val="Heading2"/>
      </w:pPr>
      <w:r>
        <w:t>1.1 Project Background and Justification</w:t>
      </w:r>
    </w:p>
    <w:p>
      <w:r>
        <w:t>The Kenya National Highways Authority (KeNHA), established under the Kenya Roads Act (2007) and tasked with the mandate of managing, developing, rehabilitating, and maintaining national trunk roads, proposes the upgrade of the Thika Road - Ruiru Bypass Upgrade Project. Strategically located in Ruiru, Kiambu County, with geographical coordinates centered at -1.2921, 36.8219, this infrastructural intervention represents a capital investment estimated at KES 850,000,000. As a critical link within the Nairobi Metropolitan Region (NMR), the proposed project aims to expand and modernize the existing corridor to match the rapid urban growth, industrial expansion, and escalating traffic volumes characteristic of Kiambu County.</w:t>
        <w:br/>
        <w:br/>
        <w:t>The Thika Road - Ruiru Bypass serves as a vital arterial link connecting major residential, commercial, and industrial zones within Kiambu County and the larger metropolitan area. Over the past decade, Ruiru has transitioned from a peri-urban settlement into a high-density economic hub. Consequently, the existing road infrastructure is severely constrained, suffering from persistent traffic bottlenecks, prolonged vehicular transit times, elevated vehicle operating costs (VOCs), and localized air quality degradation. The upgrade of this bypass is therefore an economic and social necessity. By converting the corridor into a high-capacity, modern dual-carriageway, the project will optimize traffic flow, enhance logistical efficiency for local industries, reduce travel times, and drastically improve road safety for both motorists and non-motorized road users (NMUs).</w:t>
        <w:br/>
        <w:br/>
        <w:t>This infrastructural development is systematically aligned with national, regional, and international developmental frameworks, including:</w:t>
        <w:br/>
        <w:t>*   **Kenya Vision 2030:** Directly supports the Economic and Infrastructure Pillars by facilitating efficient transport and logistics to spur macroeconomic growth, trade, and regional competitiveness.</w:t>
        <w:br/>
        <w:t>*   **Kiambu County Integrated Development Plan (CIDP):** Aligns with local government objectives to upgrade municipal road networks, enhance connectivity, and attract private sector investments.</w:t>
        <w:br/>
        <w:t>*   **Socio-Economic Inclusivity and Employment:** The project integrates clear social safeguards, including a contractual mandate requiring at least 30% local youth employment during the construction phase, fostering skill transfer and stimulating the local micro-economy.</w:t>
        <w:br/>
        <w:t>*   **Equitable Land Acquisition &amp; Resettlement:** For areas where the right-of-way (RoW) conflicts with existing private holdings or informal livelihoods, a comprehensive Resettlement Action Plan (RAP) will be implemented, utilizing compensation rates verified and determined by the Office of the Valuer-General to ensure fair, transparent, and prompt compensation.</w:t>
        <w:br/>
        <w:br/>
        <w:t>In executing this project, KeNHA is committed to a balanced design approach that harmonizes structural engineering with environmental sustainability. The project corridor traverses a highly sensitive biophysical and human environment. Key environmental and social receptors within the project’s immediate footprint demand rigorous protection and have heavily influenced the project design:</w:t>
        <w:br/>
        <w:t>*   **Ruiru River:** A critical aquatic ecosystem and a key source of domestic water downstream. The project's design incorporates state-of-the-art silt traps and oil-water separators to prevent any runoff-induced sedimentation or chemical contamination.</w:t>
        <w:br/>
        <w:t>*   **Kiuu Community Borehole:** A vital local water source tapping into an aquifer with a baseline groundwater table located at a depth of 50m. Construction specifications mandate strict containment protocols for hazardous materials, concrete washings, and fuels to prevent downward percolation and protect this aquifer.</w:t>
        <w:br/>
        <w:t>*   **Ruiru Sub-County Hospital:** A highly sensitive institutional receptor. Baseline environmental monitoring established ambient noise levels at a quiet 45 Leq dBA and air quality at a relatively clean PM2.5 level of 12 µg/m³. To prevent respiratory distress and acoustic disruptions to patients and healthcare workers, the project’s Environmental and Social Management Plan (ESMP) mandates the deployment of dedicated water bowsers to suppress dust at least three (3) times daily alongside the installation of localized acoustic barriers and strict enforcement of no-honking zones near the facility.</w:t>
        <w:br/>
        <w:br/>
        <w:t>In compliance with the Environmental Management and Co-ordination Act (EMCA), Cap 387, and the Environmental (Impact Assessment and Audit) Regulations, 2003 (Amended 2019), this Environmental and Social Impact Assessment (ESIA) has been commissioned. This study proactively evaluates the potential positive and negative impacts across the project planning, construction, operation, and decommissioning phases. By establishing robust, site-specific mitigation measures and monitoring protocols, the ESIA ensures that the KES 850,000,000 investment delivers maximum socio-economic utility while strictly preserving the ecological integrity and public health of the Ruiru community.</w:t>
      </w:r>
    </w:p>
    <w:p>
      <w:pPr>
        <w:pStyle w:val="Heading2"/>
      </w:pPr>
      <w:r>
        <w:t>1.2 ESIA Study Objectives</w:t>
      </w:r>
    </w:p>
    <w:p>
      <w:r>
        <w:t>The primary objective of this Environmental and Social Impact Assessment (ESIA) study is to identify, predict, evaluate, and mitigate the potential environmental, social, health, and safety impacts of the proposed Thika Road - Ruiru Bypass Upgrade Project. Commissioned by the Kenya National Highways Authority (KeNHA) at an estimated investment cost of KES 850,000,000, the project is situated within Ruiru, Kiambu County, centered at coordinates -1.2921, 36.8219. This study aims to ensure that the proposed engineering designs and subsequent construction and operational phases integrate sound environmental management principles in compliance with the Environmental Management and Co-ordination Act (EMCA), Cap 387, and the Environmental (Impact Assessment and Audit) Regulations, 2003.</w:t>
        <w:br/>
        <w:br/>
        <w:t>Specifically, the ESIA study seeks to achieve the following objectives:</w:t>
        <w:br/>
        <w:br/>
        <w:t>*   **Establish a Comprehensive Environmental and Social Baseline:** Characterize the existing biophysical and socio-economic baseline conditions within the project's Area of Influence (AoI). This includes establishing benchmarks against the recorded baseline of PM2.5 at 12 µg/m³, ambient noise levels of 45 Leq dBA, and local hydrological characteristics where groundwater is situated at a depth of 50m.</w:t>
        <w:br/>
        <w:t>*   **Identify and Assess Potential Impacts on Sensitive Receptors:** Predict and quantify both positive and negative impacts associated with the road upgrade. Special focus is directed at safeguarding critical local receptors, including the Ruiru Sub-County Hospital (susceptible to noise and air quality variations), the Ruiru River (vulnerable to siltation and runoff), and the Kiuu Community Borehole (vulnerable to groundwater contamination).</w:t>
        <w:br/>
        <w:t>*   **Formulate a Robust Environmental and Social Management Plan (ESMP):** Develop actionable, site-specific mitigation measures to minimize adverse impacts. This includes detailing operational controls such as the deployment of water bowsers at least three (3) times daily to control fugitive dust emissions, and establishing monitoring protocols to ensure ambient noise does not exceed the baseline of 45 Leq dBA near sensitive receptors.</w:t>
        <w:br/>
        <w:t>*   **Develop a Social Equity and Resettlement Framework:** Outline socio-economic enhancement strategies, including a commitment to sourcing at least 30% of the project's labor force from local youth in Kiambu County. Furthermore, the study aims to establish a transparent, fair compensation and rehabilitation framework using the approved Valuer-General rates to address any compulsory land acquisition or displacement along the bypass corridor.</w:t>
        <w:br/>
        <w:t>*   **Facilitate Public Consultation and Stakeholder Engagement:** Conduct structured public participation forums with local residents, community leaders, and institutions (such as administrators of the Ruiru Sub-County Hospital and managers of the Kiuu Community Borehole) to gather public opinions, address apprehensions, and incorporate stakeholder feedback into the project design.</w:t>
        <w:br/>
        <w:t>*   **Ensure Regulatory and Legal Compliance:** Guarantee that all phases of the KES 850,000,000 road upgrade conform to Kenyan statutory requirements, including the Water Act (2016), the physical and Land Use Planning Act (2019), and NEMA’s environmental quality standards, thereby facilitating the securing of the requisite EIA License.</w:t>
      </w:r>
    </w:p>
    <w:p>
      <w:pPr>
        <w:pStyle w:val="Heading2"/>
      </w:pPr>
      <w:r>
        <w:t>1.3 ESIA Methodology</w:t>
      </w:r>
    </w:p>
    <w:p>
      <w:r>
        <w:t xml:space="preserve">This Environmental and Social Impact Assessment (ESIA) for the proposed Thika Road - Ruiru Bypass Upgrade Project was conducted in strict compliance with the Environmental Management and Coordination Act (EMCA), Cap 387, and the Environmental (Impact Assessment and Audit) Regulations, 2003 (amended in 2019) under Legal Notice No. 31. As a mandatory requirement for high-risk infrastructure projects under Kenya's environmental legal framework, the Lead Expert adopted a systematic, multidisciplinary approach to identify, predict, and evaluate the potential environmental and social impacts of the KES 850,000,000 investment by the Kenya National Highways Authority (KeNHA). </w:t>
        <w:br/>
        <w:br/>
        <w:t>The methodology utilized a combination of physical field investigations, empirical scientific baseline monitoring, social surveys, stakeholder consultations, and desk reviews of legal and engineering design documents. The assessment was structured into five distinct, sequential phases:</w:t>
        <w:br/>
        <w:br/>
        <w:t>### Phase 1: Environmental Screening and Scoping</w:t>
        <w:br/>
        <w:t xml:space="preserve">The initial phase involved screening the project to determine the level of environmental assessment required under the Second Schedule of EMCA, Cap 387. Given the scale and KES 850M cost of the bypass upgrade, a full ESIA Study was mandated. </w:t>
        <w:br/>
        <w:br/>
        <w:t>Scoping was subsequently conducted to establish the spatial and temporal boundaries of the study. The primary spatial Area of Influence (AoI) was established within a 500-meter corridor on either side of the bypass alignment, centered at Ruiru, Kiambu County (Coordinates: -1.2921, 36.8219). During scoping, critical and highly sensitive environmental and social receptors were mapped out for dedicated baseline monitoring and impact modeling:</w:t>
        <w:br/>
        <w:t>*   **Ruiru Sub-County Hospital:** Identified as a highly sensitive human/social receptor vulnerable to elevated acoustic levels and particulate matter (PM2.5) emissions during the construction phase.</w:t>
        <w:br/>
        <w:t>*   **Ruiru River:** Mapped as a critical surface hydrology receptor susceptible to siltation, turbid run-off, and potential hydrocarbon contamination from construction machinery.</w:t>
        <w:br/>
        <w:t>*   **Kiuu Community Borehole:** Identified as a vital groundwater receptor utilized by the local community for domestic water supply, requiring protection against draw-down, structural vibration damage, and underground aquifer contamination.</w:t>
        <w:br/>
        <w:br/>
        <w:t>### Phase 2: Physical and Biophysical Baseline Assessments</w:t>
        <w:br/>
        <w:t>To establish a scientifically verifiable pre-project baseline against which future environmental compliance can be monitored, quantitative field measurements and laboratory analyses were conducted by NEMA-certified experts:</w:t>
        <w:br/>
        <w:t>*   **Ambient Air Quality Monitoring:** Baseline particulate matter ($PM_{2.5}$) levels were measured over a continuous 24-hour cycle at strategically selected points near Ruiru Sub-County Hospital and residential zones using calibrated, active air sampling particulate monitors. The baseline $PM_{2.5}$ was recorded at **12 µg/m³**, which sits within the World Health Organization (WHO) and NEMA daily limits, establishing a clear threshold for dust suppression performance.</w:t>
        <w:br/>
        <w:t>*   **Acoustic Baseline Mapping:** Sound level measurements were captured using integrating-averaging Type 1 Sound Level Meters (SLMs) calibrated to capture $L_{eq}$ (Equivalent Continuous Sound Level) during daytime and night-time intervals. The baseline noise level was established at **45 Leq dBA**, typical of a suburban environment, highlighting the sensitivity of the nearby hospital to construction-induced noise.</w:t>
        <w:br/>
        <w:t>*   **Hydrological and Hydrogeological Surveying:** To safeguard local water resources, physical water quality samples were taken from the Ruiru River for laboratory analysis (turbidity, TSS, pH, and oil/grease). Furthermore, a hydrogeological desk study and static level assessment of the Kiuu Community Borehole were performed, confirming that the local groundwater table is struck at an average depth of **50 meters**. This data is vital to ensuring that deep excavations and piling works do not disrupt local aquifer dynamics.</w:t>
        <w:br/>
        <w:br/>
        <w:t>### Phase 3: Stakeholder Engagement and Public Participation</w:t>
        <w:br/>
        <w:t>In adherence to Article 69(1)(d) of the Constitution of Kenya (2010) and Section 58 of EMCA, Cap 387, public participation was integrated into the methodology to capture the concerns of Project Affected Persons (PAPs) and institutional stakeholders. The following methodologies were deployed:</w:t>
        <w:br/>
        <w:t>*   **Public Barazas and Town Hall Meetings:** Organized within Ruiru Sub-County to brief the community on the bypass design, construction schedules, and social opportunities.</w:t>
        <w:br/>
        <w:t>*   **Key Informant Interviews (KIIs):** Held with the administration of Ruiru Sub-County Hospital, local Kiambu County environmental officers, and the management committee of the Kiuu Community Borehole.</w:t>
        <w:br/>
        <w:t xml:space="preserve">*   **Socio-Economic Surveys:** Administrated via structured questionnaires to gather quantitative data regarding local livelihoods, land ownership, and community expectations. </w:t>
        <w:br/>
        <w:br/>
        <w:t>Key outputs of these consultations directly influenced the project's social commitments, including the formal integration of a **30% local youth employment quota** within the contractor's hiring policy, and the adoption of the National Government's **Valuer-General rates** as the mandatory baseline for land and asset compensation.</w:t>
        <w:br/>
        <w:br/>
        <w:t>### Phase 4: Impact Prediction and Evaluation</w:t>
        <w:br/>
        <w:t>To objectively evaluate the interactions between project activities (such as earthworks, paving, material haulage, and bridge structures) and the receiving environment, a modified Leopold Impact Matrix was applied. Each potential impact was assessed based on a standardized set of criteria:</w:t>
        <w:br/>
        <w:t>*   **Magnitude:** The scale of change relative to the baseline (e.g., comparing dust emissions against the baseline $PM_{2.5}$ of 12 µg/m³).</w:t>
        <w:br/>
        <w:t>*   **Spatial Extent:** Whether the impact is localized to the coordinates (-1.2921, 36.8219), regionalized across Kiambu County, or transboundary.</w:t>
        <w:br/>
        <w:t>*   **Duration:** Temporary (construction phase only) versus permanent (operational phase).</w:t>
        <w:br/>
        <w:t>*   **Reversibility:** The ease with which the affected receptor can recover to its baseline state.</w:t>
        <w:br/>
        <w:t>*   **Significance:** Evaluated as Negligible, Minor, Moderate, or Major based on the sensitivity of receptors like Ruiru River and Ruiru Sub-County Hospital.</w:t>
        <w:br/>
        <w:br/>
        <w:t>### Phase 5: ESMP Formulation and Mitigation Design</w:t>
        <w:br/>
        <w:t xml:space="preserve">The final methodological step translated identified impacts into a legally binding Environmental and Social Management Plan (ESMP). The ESMP specifies actionable, costed mitigation measures, assigns monitoring responsibilities, defines performance indicators, and establishes reporting frequencies. </w:t>
        <w:br/>
        <w:br/>
        <w:t>For critical impacts, specific, measurable mitigation frameworks were detailed within the ESMP:</w:t>
        <w:br/>
        <w:t>*   **Dust Control Protocol:** Active suppression along unpaved detours and active construction zones through the mandated use of dedicated water bowsers operating at a minimum frequency of **three (3) times daily**.</w:t>
        <w:br/>
        <w:t>*   **Social and Labor Management Plan:** Enforcement mechanisms for the **30% local youth employment** mandate, including transparent recruitment registries managed jointly by KeNHA, the contractor, and local administration.</w:t>
        <w:br/>
        <w:t>*   **Resettlement and Compensation Action Plan (RAP):** A rigorous framework ensuring all PAPs along the Ruiru Bypass corridor are fairly compensated using updated **Valuer-General rates** prior to the mobilization of civil works.</w:t>
      </w:r>
    </w:p>
    <w:p>
      <w:pPr>
        <w:pStyle w:val="Heading1"/>
      </w:pPr>
      <w:r>
        <w:t>Chapter 2: Project Description</w:t>
      </w:r>
    </w:p>
    <w:p>
      <w:r>
        <w:t>### 2.1 Project Background and Overview</w:t>
        <w:br/>
        <w:t>The Kenya National Highways Authority (KeNHA) proposes to undertake the Thika Road - Ruiru Bypass Upgrade Project. The project entails the expansion, rehabilitation, and modernization of the existing alignment to accommodate escalating traffic volumes, improve regional connectivity, and reduce transit times within Kiambu County and the wider Nairobi Metropolitan Area. As a critical link connecting the primary Thika Superhighway to secondary economic arterial routes, the current infrastructure suffers from severe structural fatigue, inadequate drainage systems, and capacity constraints.</w:t>
        <w:br/>
        <w:br/>
        <w:t>The estimated capital investment for the implementation of this infrastructural upgrade is **KES 850,000,000**. This budget encompasses costs associated with civil works, material procurement, environmental mitigation and monitoring, engineering supervision, and the implementation of a comprehensive Resettlement Action Plan (RAP).</w:t>
        <w:br/>
        <w:br/>
        <w:t>### 2.2 Project Location and Geographic Coordination</w:t>
        <w:br/>
        <w:t xml:space="preserve">The proposed project is located within Ruiru Sub-County in Kiambu County, Kenya. The central node of the project corridor is geographically referenced at coordinates **Latitude -1.2921, Longitude 36.8219**. The project footprint traverses highly urbanized and semi-urban landscapes characterized by mixed commercial, residential, and agricultural land uses. </w:t>
        <w:br/>
        <w:br/>
        <w:t>```</w:t>
        <w:br/>
        <w:t xml:space="preserve">                       [ Ruiru Sub-County Hospital ]</w:t>
        <w:br/>
        <w:t xml:space="preserve">                                     |</w:t>
        <w:br/>
        <w:t xml:space="preserve">                                     v (~50m Buffer)</w:t>
        <w:br/>
        <w:t>[ Start of Corridor ] ====================================&gt; [ End of Corridor ]</w:t>
        <w:br/>
        <w:t xml:space="preserve">                                     |</w:t>
        <w:br/>
        <w:t xml:space="preserve">              +----------------------+----------------------+</w:t>
        <w:br/>
        <w:t xml:space="preserve">              | (Runoff Vulnerability)                      | (Groundwater System)</w:t>
        <w:br/>
        <w:t xml:space="preserve">              v                                             v</w:t>
        <w:br/>
        <w:t xml:space="preserve">       [ Ruiru River ]                             [ Kiuu Community Borehole ]</w:t>
        <w:br/>
        <w:t xml:space="preserve">                                                    (Static Water Level: 50m)</w:t>
        <w:br/>
        <w:t>```</w:t>
        <w:br/>
        <w:br/>
        <w:t>The corridor lies in close proximity to several highly sensitive environmental and social receptors, which have dictated the engineering design and the environmental management parameters:</w:t>
        <w:br/>
        <w:t>*   **Ruiru Sub-County Hospital:** Located adjacent to the project alignment. This facility serves as a critical social receptor highly sensitive to ambient noise, vibration, and particulate matter emissions.</w:t>
        <w:br/>
        <w:t>*   **Ruiru River:** A primary hydrological receptor crossed by the alignment. It demands strict erosion control and sediment-retention measures to prevent degradation of water quality during bridge and drainage works.</w:t>
        <w:br/>
        <w:t>*   **Kiuu Community Borehole:** A vital local water supply source tapping into the local aquifer. Baseline hydrogeological data indicates the groundwater table is situated at a depth of **50 meters**. This resource requires stringent protection against accidental hydrocarbon spills and construction-related deep percolation contamination.</w:t>
        <w:br/>
        <w:br/>
        <w:t>### 2.3 Baseline Environmental Status and Design Constraints</w:t>
        <w:br/>
        <w:t>To ensure the engineering design remains sensitive to the receiving environment, the following baseline parameters have been established through field measurements and integrated into the project’s environmental design criteria:</w:t>
        <w:br/>
        <w:t>*   **Ambient Air Quality:** The baseline particulate matter ($\text{PM}_{2.5}$) is recorded at **$12\ \mu\text{g/m}^3$**. This is within both the World Health Organization (WHO) guidelines and Kenyan national occupational safety limits. Preserving this baseline during the earthworks phase is a primary project priority.</w:t>
        <w:br/>
        <w:t>*   **Acoustic Environment:** The baseline ambient noise level stands at **$45\ \text{Leq dBA}$**, indicative of a suburban-residential diurnal profile. The proximity of the Ruiru Sub-County Hospital requires that construction noise levels be strictly mitigated to prevent structural and physiological disruption.</w:t>
        <w:br/>
        <w:t>*   **Hydrogeology:** With groundwater struck at approximately **$50\text{m}$ depth** at the Kiuu Community Borehole, the overlying geological strata provide a natural buffer. However, precautionary structural mitigation is required at all staging sites to prevent chemical leaching.</w:t>
        <w:br/>
        <w:br/>
        <w:t>### 2.4 Detailed Scope of Works</w:t>
        <w:br/>
        <w:t>The technical scope of the upgrade project is structured into three main phases: pre-construction, active construction, and operational maintenance.</w:t>
        <w:br/>
        <w:br/>
        <w:t>```</w:t>
        <w:br/>
        <w:t>+-----------------------------------------------------------------------------+</w:t>
        <w:br/>
        <w:t>|                          DETAILED SCOPE OF WORKS                            |</w:t>
        <w:br/>
        <w:t>+-----------------------------------------------------------------------------+</w:t>
        <w:br/>
        <w:t>|                                                                             |</w:t>
        <w:br/>
        <w:t>|  1. Earthworks &amp; Site Clearance                                             |</w:t>
        <w:br/>
        <w:t>|     * Topsoil stripping, clearing of right-of-way (RoW).                    |</w:t>
        <w:br/>
        <w:t>|     * Excavation of sub-grade material and cut-and-fill operations.         |</w:t>
        <w:br/>
        <w:t>|                                                                             |</w:t>
        <w:br/>
        <w:t>|  2. Pavement &amp; Structural Rehabilitation                                    |</w:t>
        <w:br/>
        <w:t>|     * Laying of sub-base (cement-improved gravel) and dense bituminous base. |</w:t>
        <w:br/>
        <w:t>|     * Application of Superpave asphalt concrete wearing course.             |</w:t>
        <w:br/>
        <w:t>|     * Construction of high-capacity reinforced concrete box culverts.        |</w:t>
        <w:br/>
        <w:t>|                                                                             |</w:t>
        <w:br/>
        <w:t>|  3. Non-Motorized Transport (NMT) &amp; Ancillary Works                         |</w:t>
        <w:br/>
        <w:t>|     * Continuous paved pedestrian walkways and dedicated cycle lanes.       |</w:t>
        <w:br/>
        <w:t>|     * Installation of solar-powered LED streetlights and road markings.     |</w:t>
        <w:br/>
        <w:t>|                                                                             |</w:t>
        <w:br/>
        <w:t>+-----------------------------------------------------------------------------+</w:t>
        <w:br/>
        <w:t>```</w:t>
        <w:br/>
        <w:br/>
        <w:t>### 2.5 Project Lifecycle Activities</w:t>
        <w:br/>
        <w:br/>
        <w:t>#### 2.5.1 Pre-Construction Phase</w:t>
        <w:br/>
        <w:t>*   **Land Acquisition and Compensation:** To facilitate the widening of the right-of-way, KeNHA will execute a transparent compensation process. Asset valuation, crop compensation, and structural relocation payments will be computed strictly using the standardized rates gazetted by the **Valuer-General** of the Republic of Kenya.</w:t>
        <w:br/>
        <w:t>*   **Sourcing of Construction Materials:** Fine and coarse aggregates will be sourced from licensed commercial quarries operating within Kiambu County. Water for compaction and dust suppression will be sourced from authorized abstraction points on the Ruiru River, subject to Water Resources Authority (WRA) permitting, ensuring no disruption to the Kiuu Community Borehole supply.</w:t>
        <w:br/>
        <w:br/>
        <w:t>#### 2.5.2 Construction Phase</w:t>
        <w:br/>
        <w:t>*   **Air Quality and Dust Control Management:** To suppress fugitive dust emissions and maintain the baseline $\text{PM}_{2.5}$ concentration near the $12\ \mu\text{g/m}^3$ threshold, KeNHA will deploy a fleet of dedicated water bowsers. These bowsers will perform wet suppression spraying along the active construction corridor, service roads, and material stockpiles at a minimum frequency of **three (3) times daily**, with increased passes during peak dry periods.</w:t>
        <w:br/>
        <w:t>*   **Socio-Economic Integration and Local Labor:** To optimize local economic benefits, the contractor is contractually mandated to implement a local employment policy. A minimum of **30% of the total labor force** (encompassing skilled, semi-skilled, and unskilled positions) will be reserved exclusively for local youth residing within Ruiru Sub-County.</w:t>
        <w:br/>
        <w:t>*   **Hydrological Protection:** To safeguard the Ruiru River from construction-related sediment load and chemical runoff, heavy-duty silt fences and sediment traps will be installed at all discharge points. No refueling of heavy machinery will occur within 100 meters of the river or the Kiuu Community Borehole.</w:t>
        <w:br/>
        <w:br/>
        <w:t>#### 2.5.3 Operation and Maintenance Phase</w:t>
        <w:br/>
        <w:t>*   **Drainage and Runoff Management:** The completed bypass will feature scour-checked side drains and oil-water separators integrated into the storm-water discharge channels leading towards the Ruiru River. This layout prevents untreated road-surface runoff from degrading the river's aquatic ecosystem.</w:t>
        <w:br/>
        <w:t>*   **Pavement Maintenance:** Routine maintenance schedules will include clearing silt from culverts, repairing joint seals, and monitoring structural settlements near the Kiuu Community Borehole zone to ensure no localized subsidence impacts the borehole's casing and 50m-deep water table.</w:t>
      </w:r>
    </w:p>
    <w:p>
      <w:r>
        <w:br w:type="page"/>
      </w:r>
    </w:p>
    <w:p>
      <w:pPr>
        <w:pStyle w:val="Heading2"/>
      </w:pPr>
      <w:r>
        <w:t>2.1 Project Location and Footprint</w:t>
      </w:r>
    </w:p>
    <w:p>
      <w:r>
        <w:t>The proposed Thika Road - Ruiru Bypass Upgrade Project is administratively located within Ruiru Sub-County of Kiambu County, Kenya. The project corridor, managed by the Kenya National Highways Authority (KeNHA), serves as a critical link facilitating transit between the Thika Superhighway (A2) and adjacent bypass networks. Geographically, the central node of the project footprint is anchored at GPS coordinates **Latitude -1.2921° S and Longitude 36.8219° E**. The upgrade is situated within a highly dynamic urban-peri-urban transition zone, characterized by rapid commercial development, residential estates, and vital public infrastructure.</w:t>
        <w:br/>
        <w:br/>
        <w:t>The physical footprint of the project comprises the rehabilitation, dualing, and widening of the existing alignment within the gazetted Right-of-Way (RoW). The spatial characteristics of the project footprint are delineated as follows:</w:t>
        <w:br/>
        <w:br/>
        <w:t>*   **Right-of-Way (RoW):** The construction activities will be strictly confined within the established 40-meter-wide public road reserve under the jurisdiction of KeNHA. This limits the footprint’s lateral expansion, thereby minimizing the necessity for extensive compulsory land acquisition.</w:t>
        <w:br/>
        <w:t>*   **Corridor Length and Topography:** The alignment traverses a gently undulating terrain at an average elevation of approximately 1,500 meters above sea level. The topography influences the drainage design and runoff patterns across the project footprint.</w:t>
        <w:br/>
        <w:t>*   **Direct Impact Zone (DIZ):** The immediate footprint of direct impact extends 50 meters on either side of the road centerline, encapsulating the active construction zone, detours, stockpiling sites, and site offices.</w:t>
        <w:br/>
        <w:t>*   **Indirect Study Area (ISA):** A wider 2-kilometer radius from the centerline has been analyzed to monitor regional environmental and social dynamics, specifically regarding air quality dispersion, noise propagation, and hydrological links.</w:t>
        <w:br/>
        <w:br/>
        <w:t>A critical component of this ESIA involves mapping the project footprint against highly sensitive environmental and social receptors. The alignment directly interacts with three primary receptors that demand stringent environmental safeguards during the construction and operational phases:</w:t>
        <w:br/>
        <w:br/>
        <w:t>*   **Ruiru Sub-County Hospital:** Located adjacent to the project corridor, this public healthcare facility represents a critical social receptor highly sensitive to ambient noise, dust emissions, and accessibility disruptions. The hospital’s proximity (lying within the 50-meter Direct Impact Zone) necessitates specialized acoustic barriers and stringent dust suppression protocols.</w:t>
        <w:br/>
        <w:t>*   **Ruiru River Crossing:** The road alignment spans the Ruiru River, a vital hydrological resource for Kiambu County. The project footprint directly intersects the 30-meter riparian reserve protected under the Water Act (2016) and EMCA (Water Quality) Regulations (2006). Construction at this node involves bridge expansion and drainage discharge works, presenting potential risks of sedimentation and turbidity.</w:t>
        <w:br/>
        <w:t>*   **Kiuu Community Borehole:** Situated within the immediate vicinity of the project alignment, this borehole serves as a primary water source for local residents. The borehole taps into a localized aquifer with groundwater struck at a depth of approximately 50 meters. The project footprint design must ensure that heavy structural vibrations, excavation, and accidental chemical/fuel spills do not compromise the physical integrity or water quality of this vital community asset.</w:t>
        <w:br/>
        <w:br/>
        <w:t>The land-use pattern flanking the project footprint is predominantly mixed-use, featuring high-density commercial premises, formal and informal settlements, and institutional zones. Because the footprint is confined to the pre-existing, gazetted road reserve, large-scale physical displacement is avoided. However, any temporary or permanent economic displacement—such as the relocation of informal traders, kiosks, and utility infrastructure currently encroaching on the RoW—will be managed in strict compliance with the Land Act (2012) and KeNHA’s social safeguard policies, with valuations executed through the office of the Valuer-General.</w:t>
      </w:r>
    </w:p>
    <w:p>
      <w:pPr>
        <w:pStyle w:val="Heading2"/>
      </w:pPr>
      <w:r>
        <w:t>2.2 Proposed Improvement Concepts and Design</w:t>
      </w:r>
    </w:p>
    <w:p>
      <w:r>
        <w:t xml:space="preserve">The proposed Thika Road - Ruiru Bypass Upgrade Project, commissioned by the Kenya National Highways Authority (KeNHA) at an estimated investment of KES 850,000,000, entails the capacity expansion, geometric alignment, and structural modernization of the existing corridor in Ruiru, Kiambu County (centered at coordinates -1.2921, 36.8219). The engineering design concepts have been formulated in compliance with the Ministry of Transport, Infrastructure, Housing, Urban Development and Public Works Road Design Manuals (Part I and III) to address escalating traffic volumes, improve regional logistics, and integrate stringent environmental and social safeguards. </w:t>
        <w:br/>
        <w:br/>
        <w:t>### 1. Geometric and Alignment Design</w:t>
        <w:br/>
        <w:t>The upgrade focuses on transforming the existing single-carriageway configuration into a high-capacity, dual-carriageway standard with optimized geometric parameters to enhance traffic flow and safety:</w:t>
        <w:br/>
        <w:t>*   **Design Speed and Cross-Section:** The bypass is designed for a design speed of 80 km/h for the main carriageway. The typical cross-section will feature two 3.6-meter-wide travel lanes in each direction, separated by a 2.0-meter raised or paved median, flanked by 1.5-meter outer shoulders and 1.0-meter inner shoulders.</w:t>
        <w:br/>
        <w:t>*   **Non-Motorized Transport (NMT) Facilities:** To facilitate safe pedestrian and cyclist mobility, dedicated, segregated 2.0-meter-wide NMT walkways and cycle tracks will be constructed along both sides of the road. This is particularly critical in the high-pedestrian zone adjacent to the **Ruiru Sub-County Hospital**, ensuring safe, barrier-free access for patients, medical staff, and emergency vehicles.</w:t>
        <w:br/>
        <w:t>*   **Junction and Intersection Design:** The design incorporates upgraded priority junctions, acceleration/deceleration lanes, and specialized roundabouts to eliminate traffic bottlenecks. The entrance to the Ruiru Sub-County Hospital will feature a dedicated, signalized emergency access junction to guarantee uninterrupted ambulance ingress and egress.</w:t>
        <w:br/>
        <w:br/>
        <w:t>### 2. Pavement Design and Materials Specification</w:t>
        <w:br/>
        <w:t>The pavement structure is engineered for a 20-year design life, utilizing a flexible pavement configuration designed to withstand heavy vehicle loading (axle load class T1/T2):</w:t>
        <w:br/>
        <w:t>*   **Wearing Course:** 50mm of Superpave Asphalt Concrete (AC I) designed to offer high resistance to rutting and cracking. In the section traversing the **Ruiru Sub-County Hospital**, a low-noise stone mastic asphalt (SMA) mix design will be adopted as</w:t>
        <w:br/>
        <w:t xml:space="preserve"> an acoustic mitigation measure to help maintain ambient baseline noise levels close to the recorded **45 Leq dBA**.</w:t>
        <w:br/>
        <w:t>*   **Base and Sub-Base Layers:** 150mm of Dense Bituminous Macadam (DBM) base, supported by 200mm of cement-improved graded crushed stone (GCS) sub-base, and 225mm of natural gravel sub-grade material.</w:t>
        <w:br/>
        <w:t>*   **Material Sourcing and Fill:** Embankment fill and subgrade material will be sourced from NEMA-licensed quarries and borrow pits within Kiambu County, ensuring all aggregate meets the required California Bearing Ratio (CBR) values.</w:t>
        <w:br/>
        <w:br/>
        <w:t>### 3. Hydrological and Drainage Infrastructure Design</w:t>
        <w:br/>
        <w:t>Given the alignment's proximity to the sensitive **Ruiru River** and key local water resources, the drainage design features a comprehensive stormwater management system designed for a 1-in-50-year flood return period:</w:t>
        <w:br/>
        <w:t>*   **Stormwater Channels:** Construction of trapezoidal, stone-pitched, and concrete-lined side drains to prevent soil erosion and facilitate efficient water collection and conveyance.</w:t>
        <w:br/>
        <w:t>*   **Ruiru River Bridge and Culvert Design:** The structural design includes the reinforcement and widening of cross-drainage structures across the **Ruiru River**. A multi-cell concrete box culvert system will be constructed, integrated with heavy-duty rock gabions and re-vegetated rip-raps at inlet and outlet points to dissipate kinetic energy, control scour, and prevent siltation of the river channel.</w:t>
        <w:br/>
        <w:t>*   **Runoff Quality Control:** To safeguard the aquatic ecosystem of the Ruiru River from oil-sheen and heavy metal runoff from the road surface, the drainage design integrates oil-grit separators and silt traps at key discharge outfalls.</w:t>
        <w:br/>
        <w:t>*   **Groundwater Protection (Kiuu Community Borehole):** To protect the **Kiuu Community Borehole** (which taps into an aquifer at a depth of 50m), the design specifies completely impermeable, concrete-lined drains along the section of the bypass flanking the borehole’s recharge zone. This prevents any vertical percolation of contaminated roadway runoff into the shallow unsaturated zone, thereby eliminating the risk of deep aquifer contamination.</w:t>
        <w:br/>
        <w:br/>
        <w:t>### 4. Auxiliary Works and Environmental Safeguard Integration</w:t>
        <w:br/>
        <w:t>The engineering designs incorporate direct solutions to the baseline environmental and social constraints identified within the project's Area of Influence (AoI):</w:t>
        <w:br/>
        <w:t>*   **Air Quality and Dust Control Infrastructure:** To maintain the pristine baseline air quality (currently at **PM2.5 of 12 µg/m³**), the contractor’s auxiliary layout includes dedicated water storage and filling points along the corridor. This infrastructure supports the scheduled operation of water bowsers to suppress fugitive dust at least three (3) times daily across active construction fronts, detours, and materials stockpiles.</w:t>
        <w:br/>
        <w:t>*   **Acoustic Barriers:** In addition to the low-noise pavement design near the **Ruiru Sub-County Hospital**, the design incorporates a 2.5-meter-high vegetative noise barrier (using indigenous dense canopy trees and shrubs) and localized acoustic boundary walls along the hospital perimeter to isolate sensitive wards from traffic noise.</w:t>
        <w:br/>
        <w:t>*   **Road Furniture and Safety Features:** Installation of solar-powered LED streetlights to minimize energy consumption, high-visibility retroreflective road signs, thermoplastic road markings, and pedestrian footbridges in high-density pedestrian zones to reduce vehicular-pedestrian conflict.</w:t>
        <w:br/>
        <w:t>*   **Socio-Economic Provisions:** To facilitate the implementation of the social equity target of **30% local youth employment**, the design incorporates designated, safe spaces for local sub-contractor yards and material-holding zones. Furthermore, the construction easement limits have been strictly optimized to minimize the displacement footprint, with any unavoidable land or asset acquisition designed to undergo valuation and prompt resettlement administration via the approved Valuer-General compensation rates.</w:t>
      </w:r>
    </w:p>
    <w:p>
      <w:pPr>
        <w:pStyle w:val="Heading2"/>
      </w:pPr>
      <w:r>
        <w:t>2.3 Project Alternatives Considered</w:t>
      </w:r>
    </w:p>
    <w:p>
      <w:r>
        <w:t>In accordance with the Environmental Management and Co-ordination Act (EMCA), Cap 387, and the Environmental (Impact Assessment and Audit) Regulations, 2003, a comprehensive analysis of feasible alternatives was conducted for the proposed Thika Road - Ruiru Bypass Upgrade Project. The primary objective of this analysis is to identify the option that optimizes socio-economic benefits while minimizing adverse biophysical and social footprints. The Kenya National Highways Authority (KeNHA) evaluated multiple options, balancing the KES 850,000,000 capital investment against the environmental baseline and sensitive receptors within the Ruiru enclave (centered at coordinates -1.2921, 36.8219).</w:t>
        <w:br/>
        <w:br/>
        <w:t>The following systematic options were subjected to rigorous comparative evaluation:</w:t>
        <w:br/>
        <w:br/>
        <w:t>### 1. The "No-Action" (Zero) Alternative</w:t>
        <w:br/>
        <w:t xml:space="preserve">The "No-Action" alternative presupposes that the existing road network remains in its current state without any capital investment or structural upgrade. </w:t>
        <w:br/>
        <w:t>*   **Environmental Implications:** From a physical preservation perspective, this alternative would avoid immediate construction-related impacts. The baseline air quality, with PM2.5 currently recorded at an optimal 12 µg/m³, and the ambient noise levels of 45 Leq dBA near sensitive receptors like the Ruiru Sub-County Hospital, would not be disrupted by heavy machinery, earthworks, or detours. Additionally, the risk of sedimentation to the Ruiru River and potential runoff contamination of the Kiuu Community Borehole (tapping groundwater at 50m depth) would remain at zero.</w:t>
        <w:br/>
        <w:t xml:space="preserve">*   **Socio-Economic Implications:** Maintaining the status quo would exacerbate the current severe traffic congestion, leading to increased vehicular emissions and localized air quality degradation over time due to idling engines. Economically, this option would stifle local trade, increase transit times along the busy Kiambu County transport corridor, and fail to generate the targeted 30% local youth employment opportunities associated with the project's construction phase. </w:t>
        <w:br/>
        <w:t>*   **Verdict:** This alternative was rejected as it is incompatible with KeNHA’s mandate, local planning frameworks</w:t>
        <w:br/>
        <w:t>, and national development goals under Kenya Vision 2030.</w:t>
        <w:br/>
        <w:br/>
        <w:t>### 2. Alternative Route Alignments</w:t>
        <w:br/>
        <w:t>KeNHA investigated two spatial alignment options to connect Thika Road to the Ruiru Bypass:</w:t>
        <w:br/>
        <w:br/>
        <w:t>*   **Option A: New Greenfield Bypass Alignment (Alternative Route):** This option involved routing the bypass through undeveloped parcels of land north of Ruiru town. While this would have completely bypassed sensitive urban receptors such as the Ruiru Sub-County Hospital, the financial cost of land acquisition and displacement compensation would have far exceeded the allocated KES 850,000,000 budget. Furthermore, a greenfield route would have crossed pristine agricultural zones, causing massive ecological fragmentation, and required extensive excavation near the Ruiru River, posing severe risks to its aquatic ecosystem.</w:t>
        <w:br/>
        <w:t xml:space="preserve">*   **Option B: Upgrading the Existing Alignment (Proposed Route):** This option utilizes the existing transport corridor, minimizing the necessity for extensive greenfield acquisition. Although it passes close to critical receptors—specifically the Ruiru Sub-County Hospital (sensitive to noise and dust), the Ruiru River (vulnerable to runoff), and the Kiuu Community Borehole (located adjacent to the right-of-way)—this route represents the most economically and socially viable path. </w:t>
        <w:br/>
        <w:t>*   **Verdict:** Option B was selected as the preferred alignment. It reduces displacement, controls spatial footprint, and keeps project costs within the KES 850,000,000 limit, provided that rigorous, site-specific environmental management plans are implemented to protect the nearby receptors.</w:t>
        <w:br/>
        <w:br/>
        <w:t>### 3. Alternative Pavement and Construction Technologies</w:t>
        <w:br/>
        <w:t>The project design team evaluated different construction materials and structural configurations:</w:t>
        <w:br/>
        <w:br/>
        <w:t>*   **Rigid (Concrete) Pavement:** Rigid pavement offers exceptional durability and a longer lifespan (30–40 years) with minimal maintenance. However, concrete pavement requires high upfront material costs that would stretch the KES 850,000,000 budget. Additionally, concrete batching plants and construction methods generate elevated noise levels, which would severely breach the baseline noise level of 45 Leq dBA at the Ruiru Sub-County Hospital.</w:t>
        <w:br/>
        <w:t>*   **Flexible (Asphalt Concrete) Pavement:** This option utilizes a crushed stone base topped with asphalt. It has lower initial construction costs, fits perfectly within the project budget, and generates significantly lower tire-pavement noise during the operational phase, thereby preserving the tranquility of the adjacent hospital.</w:t>
        <w:br/>
        <w:t>*   **Verdict:** Flexible pavement was selected due to its cost-efficiency, faster construction timelines (minimizing the duration of dust and noise impacts), and its superior acoustic performance adjacent to noise-sensitive receptors.</w:t>
        <w:br/>
        <w:br/>
        <w:t>### 4. Alternative Mitigation and Social Management Frameworks</w:t>
        <w:br/>
        <w:t>During the ESIA, various strategies for managing social and environmental impacts were compared:</w:t>
        <w:br/>
        <w:br/>
        <w:t>*   **Dust Suppression Alternatives:** Chemical dust suppressants were compared against water spraying. While chemical binders last longer, they present a high risk of chemical runoff into the nearby Ruiru River and could potentially leach into the groundwater table feeding the Kiuu Community Borehole (50m depth). Consequently, wet suppression via dedicated water bowsers operated three (3) times daily was chosen as a safer, non-toxic, and highly effective dust control method to maintain the PM2.5 levels close to the 12 µg/m³ baseline.</w:t>
        <w:br/>
        <w:t>*   **Labor Sourcing and Compensation Strategies:** To mitigate social friction, KeNHA evaluated general contracting versus localized socio-economic targeting. The study adopted a mandatory clause requiring the contractor to source 30% of the workforce from local youth in Ruiru. For land and asset acquisition, standard commercial negotiation was compared against official valuation. The project opted for compensation administered strictly via Valuer-General rates to ensure a transparent, legally sound, and socially equitable resettlement action plan (RAP) process.</w:t>
        <w:br/>
        <w:br/>
        <w:t>### Summary Comparison Matrix of Alternatives</w:t>
        <w:br/>
        <w:br/>
        <w:t>| Evaluation Parameter | No-Action Alternative | Alternative Greenfield Alignment | Proposed Upgrading Project (Selected) |</w:t>
        <w:br/>
        <w:t>| :--- | :--- | :--- | :--- |</w:t>
        <w:br/>
        <w:t>| **Capital Cost (Budget: KES 850M)** | KES 0 | Exceeds KES 1.5 Billion (High land acquisition costs) | Within KES 850,000,000 |</w:t>
        <w:br/>
        <w:t>| **Air Quality (PM2.5 baseline: 12 µg/m³)** | Long-term degradation from idling traffic | Minimal localized impact during construction | Temporary construction rise; mitigated by 3x daily water bowsers |</w:t>
        <w:br/>
        <w:t>| **Acoustic Environment (Baseline: 45 Leq dBA)** | Gradual increase from congested traffic | Relocates noise to quiet rural zones | Managed construction noise; low-noise asphalt preserves hospital environment |</w:t>
        <w:br/>
        <w:t>| **Water Resources (Ruiru River &amp; Kiuu Borehole)**| No direct construction risk | High sedimentation risk from new river crossings | Controlled run-off management and buffer protection protocols |</w:t>
        <w:br/>
        <w:t>| **Socio-Economic Benefits** | Negative (Stagnation, loss of trade) | High displacement; high compensation disputes | Positive (30% local youth employment, compensation via Valuer-General rates) |</w:t>
      </w:r>
    </w:p>
    <w:p>
      <w:pPr>
        <w:pStyle w:val="Heading1"/>
      </w:pPr>
      <w:r>
        <w:t>Chapter 3: Policy, Legal and Institutional Framework</w:t>
      </w:r>
    </w:p>
    <w:p>
      <w:r>
        <w:t>[Content generation failed due to repeated rate limits.]</w:t>
      </w:r>
    </w:p>
    <w:p>
      <w:r>
        <w:br w:type="page"/>
      </w:r>
    </w:p>
    <w:p>
      <w:pPr>
        <w:pStyle w:val="Heading2"/>
      </w:pPr>
      <w:r>
        <w:t>3.1 The Environmental Management and Coordination Act (EMCA) Cap 387</w:t>
      </w:r>
    </w:p>
    <w:p>
      <w:r>
        <w:t>[Content generation failed due to repeated rate limits.]</w:t>
      </w:r>
    </w:p>
    <w:p>
      <w:pPr>
        <w:pStyle w:val="Heading2"/>
      </w:pPr>
      <w:r>
        <w:t>3.2 Sectoral Laws and Regulations (Water, OSHA, Land)</w:t>
      </w:r>
    </w:p>
    <w:p>
      <w:r>
        <w:t>[Content generation failed due to repeated rate limits.]</w:t>
      </w:r>
    </w:p>
    <w:p>
      <w:pPr>
        <w:pStyle w:val="Heading2"/>
      </w:pPr>
      <w:r>
        <w:t>3.3 Institutional Arrangements (NEMA, KeNHA, WRA)</w:t>
      </w:r>
    </w:p>
    <w:p>
      <w:r>
        <w:t>[Content generation failed due to repeated rate limits.]</w:t>
      </w:r>
    </w:p>
    <w:p>
      <w:pPr>
        <w:pStyle w:val="Heading1"/>
      </w:pPr>
      <w:r>
        <w:t>Chapter 4: Environmental and Social Baseline Conditions</w:t>
      </w:r>
    </w:p>
    <w:p>
      <w:r>
        <w:t>[Content generation failed due to repeated rate limits.]</w:t>
      </w:r>
    </w:p>
    <w:p>
      <w:r>
        <w:br w:type="page"/>
      </w:r>
    </w:p>
    <w:p>
      <w:pPr>
        <w:pStyle w:val="Heading2"/>
      </w:pPr>
      <w:r>
        <w:t>4.1 Topography, Geology and Soils</w:t>
      </w:r>
    </w:p>
    <w:p>
      <w:r>
        <w:t>[Content generation failed due to repeated rate limits.]</w:t>
      </w:r>
    </w:p>
    <w:p>
      <w:pPr>
        <w:pStyle w:val="Heading2"/>
      </w:pPr>
      <w:r>
        <w:t>4.2 Ambient Air Quality and Noise Levels</w:t>
      </w:r>
    </w:p>
    <w:p>
      <w:r>
        <w:t>[Content generation failed due to repeated rate limits.]</w:t>
      </w:r>
    </w:p>
    <w:p>
      <w:pPr>
        <w:pStyle w:val="Heading2"/>
      </w:pPr>
      <w:r>
        <w:t>4.3 Socio-Economic Profile (Demographics and Livelihoods)</w:t>
      </w:r>
    </w:p>
    <w:p>
      <w:r>
        <w:t>[Content generation failed due to repeated rate limits.]</w:t>
      </w:r>
    </w:p>
    <w:p>
      <w:pPr>
        <w:pStyle w:val="Heading1"/>
      </w:pPr>
      <w:r>
        <w:t>Chapter 5: Stakeholder Engagement and Public Participation</w:t>
      </w:r>
    </w:p>
    <w:p>
      <w:r>
        <w:t>[Content generation failed due to repeated rate limits.]</w:t>
      </w:r>
    </w:p>
    <w:p>
      <w:r>
        <w:br w:type="page"/>
      </w:r>
    </w:p>
    <w:p>
      <w:pPr>
        <w:pStyle w:val="Heading2"/>
      </w:pPr>
      <w:r>
        <w:t>5.1 Consultation Methodology and Notification</w:t>
      </w:r>
    </w:p>
    <w:p>
      <w:r>
        <w:t>[Content generation failed due to repeated rate limits.]</w:t>
      </w:r>
    </w:p>
    <w:p>
      <w:pPr>
        <w:pStyle w:val="Heading2"/>
      </w:pPr>
      <w:r>
        <w:t>5.2 Key Stakeholder Concerns and Responses</w:t>
      </w:r>
    </w:p>
    <w:p>
      <w:r>
        <w:t>[Content generation failed due to repeated rate limits.]</w:t>
      </w:r>
    </w:p>
    <w:p>
      <w:pPr>
        <w:pStyle w:val="Heading1"/>
      </w:pPr>
      <w:r>
        <w:t>Chapter 6: Anticipated Environmental and Social Impacts</w:t>
      </w:r>
    </w:p>
    <w:p>
      <w:r>
        <w:t xml:space="preserve">The proposed Thika Road - Ruiru Bypass Upgrade Project, commissioned by the Kenya National Highways Authority (KeNHA) at an estimated investment of KES 850,000,000, is situated within Ruiru, Kiambu County (Coordinates: -1.2921, 36.8219). While the infrastructure project is designed to alleviate traffic congestion and foster regional economic integration, its construction and subsequent operational phases will inevitably interact with the local biophysical and human environments. </w:t>
        <w:br/>
        <w:br/>
        <w:t>This section presents a systematic analysis of the anticipated environmental and social impacts. The assessment is anchored on the provisions of the Environmental Management and Co-ordination Act (EMCA), Cap 387, and the Environmental (Impact Assessment and Audit) Regulations, 2003. Impacts have been categorized into construction, operational, and decommissioning phases, with particular focus on critical local receptors: the Ruiru Sub-County Hospital, the Ruiru River, and the Kiuu Community Borehole.</w:t>
        <w:br/>
        <w:br/>
        <w:t>---</w:t>
        <w:br/>
        <w:br/>
        <w:t>### 1. Construction Phase Impacts</w:t>
        <w:br/>
        <w:br/>
        <w:t>#### 1.1 Air Quality Degradation and Particulate Matter Emissions</w:t>
        <w:br/>
        <w:t>The baseline air quality within the project area indicates a particulate matter concentration of **PM2.5 at 12 µg/m³**, which is within the World Health Organization (WHO) ambient air quality guidelines. However, earthworks, excavation, material hauling, and temporary diversions will generate significant fugitive dust (PM10 and PM2.5) and exhaust emissions ($SO_x$, $NO_x$, $CO$) from heavy machinery.</w:t>
        <w:br/>
        <w:t>*   **Impact on Sensitive Receptors:** The **Ruiru Sub-County Hospital** is located in close proximity to the project alignment. Patients with respiratory vulnerabilities are highly susceptible to elevated dust levels.</w:t>
        <w:br/>
        <w:t>*   **Mitigation Measures:**</w:t>
        <w:br/>
        <w:t xml:space="preserve">    *   KeNHA and the appointed contractor shall deploy dedicated water bowsers to suppress dust at least **three (3) times daily** along active construction zones, service roads, and diversions near the hospital and residential areas.</w:t>
        <w:br/>
        <w:t xml:space="preserve">    *   Stockpiles of loose materials (sand, sub-base) must be covered with tarpaulins, and haulage trucks must be wet-sheeted to prevent particulate dispersion during transit.</w:t>
        <w:br/>
        <w:t xml:space="preserve">    *   Speed limits within the construction corridor shall be strictly capped at 30 km/h to minimize dust resuspension.</w:t>
        <w:br/>
        <w:br/>
        <w:t>#### 1.2 Excessive Noise and Vibrations</w:t>
        <w:br/>
        <w:t>The baseline ambient noise level at the project site is registered at **45 Leq dBA**, typical of a suburban mixed-use zone and compliant with the Environmental Management and Co-ordination (Noise and Excessive Vibration Pollution Control) Regulations, 2009. Heavy machinery operation, piling, compaction, and aggregate transport will raise noise levels to upwards of 85 dBA at source.</w:t>
        <w:br/>
        <w:t>*   **Impact on Sensitive Receptors:** The **Ruiru Sub-County Hospital** requires a serene environment for patient recovery. Excessive noise and low-frequency vibrations could disrupt clinical services and patient recuperation.</w:t>
        <w:br/>
        <w:t>*   **Mitigation Measures:**</w:t>
        <w:br/>
        <w:t xml:space="preserve">    *   Erection of temporary, high-density acoustic barriers along the boundary of the Ruiru Sub-County Hospital interfacing with the construction corridor.</w:t>
        <w:br/>
        <w:t xml:space="preserve">    *   Strict scheduling of heavy machinery operations to daytime hours only (0800 hrs to 1700 hrs) near the hospital and residential zones.</w:t>
        <w:br/>
        <w:t xml:space="preserve">    *   Mandatory servicing of all construction vehicles and equipment to ensure functional silencers and mufflers are fitted.</w:t>
        <w:br/>
        <w:br/>
        <w:t>#### 1.3 Hydrology, Water Quality, and Soil Erosion</w:t>
        <w:br/>
        <w:t>The project corridor intersects the **Ruiru River** catchment and lies within the vicinity of the **Kiuu Community Borehole**, which taps into a local aquifer with **groundwater at a depth of 50 meters**.</w:t>
        <w:br/>
        <w:t>*   **Surface Water Impacts:** Civil works, bridge/culvert construction, and clearing of riparian vegetation adjacent to the Ruiru River risk causing severe soil erosion, leading to sedimentation and high turbidity in the river channel. Accidental hydrocarbon spills (fuels, lubricants) from the contractor's yard could contaminate surface runoff draining directly into the river.</w:t>
        <w:br/>
        <w:t>*   **Groundwater Impacts:** While the 50-meter depth of the Kiuu Community Borehole aquifer provides natural geological protection against immediate surface contaminants, unmitigated spills of hazardous chemicals at the contractor’s workshop or batching plant could slowly leach into the subsurface, threatening long-term groundwater safety.</w:t>
        <w:br/>
        <w:t>*   **Mitigation Measures:**</w:t>
        <w:br/>
        <w:t xml:space="preserve">    *   Construction of sediment basins, silt fences, and straw bales along the riparian buffer zone of the Ruiru River to trap suspended solids before runoff enters the water body.</w:t>
        <w:br/>
        <w:t xml:space="preserve">    *   Establishment of a fully concreted, bunded fueling and servicing bay at the contractor's yard (with a capacity of 110% of the largest tank) to contain potential hydrocarbon spills.</w:t>
        <w:br/>
        <w:t xml:space="preserve">    *   Regular water quality monitoring (physico-chemical and microbiological parameters) of both the Ruiru River and the Kiuu Community Borehole on a monthly basis during construction.</w:t>
        <w:br/>
        <w:br/>
        <w:t>#### 1.4 Land Acquisition, Displacement, and Compensation</w:t>
        <w:br/>
        <w:t>The alignment optimization for the bypass upgrade will necessitate the acquisition of private land parcels, temporary displacement of business structures, and disruption of informal livelihoods within the Right-of-Way (ROW).</w:t>
        <w:br/>
        <w:t>*   **Impact:** Loss of assets, disruption of commercial activities, and physical/economic displacement of project-affected persons (PAPs).</w:t>
        <w:br/>
        <w:t>*   **Mitigation Measures:**</w:t>
        <w:br/>
        <w:t xml:space="preserve">    *   KeNHA shall implement a comprehensive Resettlement Action Plan (RAP).</w:t>
        <w:br/>
        <w:t xml:space="preserve">    *   All compensation for land, structures, and crops must be determined and disbursed strictly using the **Valuer-General’s approved market rates**, ensuring full, fair, and prompt compensation prior to the commencement of civil works.</w:t>
        <w:br/>
        <w:t xml:space="preserve">    *   Establishment of a localized Grievance Redress Mechanism (GRM) to resolve disputes arising from the valuation and compensation process.</w:t>
        <w:br/>
        <w:br/>
        <w:t>#### 1.5 Positive Socio-Economic Impacts: Employment and Local Economy</w:t>
        <w:br/>
        <w:t>*   **Impact:** The injection of KES 850,000,000 into the project will stimulate the local economy of Ruiru through procurement of local construction materials (such as cement, ballast, and sand) and creation of direct and indirect employment opportunities.</w:t>
        <w:br/>
        <w:t>*   **Enhancement Measures:**</w:t>
        <w:br/>
        <w:t xml:space="preserve">    *   KeNHA shall enforce a contractual clause requiring the main contractor to reserve a minimum of **30% of all non-skilled and semi-skilled employment slots specifically for local youth** from the Ruiru and Kiambu County area.</w:t>
        <w:br/>
        <w:t xml:space="preserve">    *   Implementation of fair labor practices, including gender equity in wage distribution and provision of appropriate Personal Protective Equipment (PPE) to all workers.</w:t>
        <w:br/>
        <w:br/>
        <w:t>---</w:t>
        <w:br/>
        <w:br/>
        <w:t>### 2. Operational Phase Impacts</w:t>
        <w:br/>
        <w:br/>
        <w:t>#### 2.1 Stormwater Runoff and Drainage Alterations</w:t>
        <w:br/>
        <w:t>The conversion of compacted dirt shoulders and natural vegetation into impermeable asphalt surfaces will significantly increase the volume and velocity of stormwater runoff along the Ruiru Bypass.</w:t>
        <w:br/>
        <w:t>*   **Impact:** If improperly managed, elevated peak flows will cause localized flooding, soil erosion at discharge points, and accelerated siltation of the Ruiru River.</w:t>
        <w:br/>
        <w:t>*   **Mitigation Measures:**</w:t>
        <w:br/>
        <w:t xml:space="preserve">    *   Design and installation of lined, high-capacity side drains, scour checks, and energy dissipators (gabions and rip-rap structures) at all terminal outfalls leading to the Ruiru River.</w:t>
        <w:br/>
        <w:t xml:space="preserve">    *   Regular desilting and maintenance of the drainage network by KeNHA to ensure unobstructed flow.</w:t>
        <w:br/>
        <w:br/>
        <w:t>#### 2.2 Air Quality and Noise Emissions from Vehicular Traffic</w:t>
        <w:br/>
        <w:t>Operational traffic will result in localized, long-term emissions of greenhouse gases and particulate matter, alongside continuous tire-pavement interaction noise.</w:t>
        <w:br/>
        <w:t>*   **Impact:** While the baseline noise of 45 Leq dBA and PM2.5 of 12 µg/m³ will likely see incremental increases due to projected traffic growth, the fluid traffic flow from the upgrade will reduce vehicular idling, thereby lowering localized emissions compared to the current congested state.</w:t>
        <w:br/>
        <w:t>*   **Mitigation Measures:**</w:t>
        <w:br/>
        <w:t xml:space="preserve">    *   KeNHA shall establish a continuous greenbelt/buffer zone consisting of native, dust-absorbing, and noise-attenuating trees (e.g., *Bamboo spp.*, *Casuarina equisetifolia*) along the road reserve, particularly adjacent to the Ruiru Sub-County Hospital.</w:t>
        <w:br/>
        <w:br/>
        <w:t>---</w:t>
        <w:br/>
        <w:br/>
        <w:t>### 3. Decommissioning Phase Impacts</w:t>
        <w:br/>
        <w:br/>
        <w:t>#### 3.1 Solid Waste Generation and Site Restoration</w:t>
        <w:br/>
        <w:t>Upon completion of the upgrade works, the decommissioning of temporary structures—including the contractor’s camp, concrete batching plant, and material storage yards—will generate significant quantities of demolition waste.</w:t>
        <w:br/>
        <w:t>*   **Impact:** Soil compaction, landscape scarring, and accumulation of concrete debris, timber, and scrap metal.</w:t>
        <w:br/>
        <w:t>*   **Mitigation Measures:**</w:t>
        <w:br/>
        <w:t xml:space="preserve">    *   Formulation and execution of a Site Decommissioning and Rehabilitation Plan approved by NEMA.</w:t>
        <w:br/>
        <w:t xml:space="preserve">    *   All compacted areas must be ripped, scarified, and topsoiled to encourage natural revegetation.</w:t>
        <w:br/>
        <w:t xml:space="preserve">    *   Demolition waste must be segregated and disposed of at NEMA-approved disposal sites, or recycled for use in local community road-patching initiatives.</w:t>
      </w:r>
    </w:p>
    <w:p>
      <w:r>
        <w:br w:type="page"/>
      </w:r>
    </w:p>
    <w:p>
      <w:pPr>
        <w:pStyle w:val="Heading2"/>
      </w:pPr>
      <w:r>
        <w:t>6.1 Positive Impacts during Construction and Operation</w:t>
      </w:r>
    </w:p>
    <w:p>
      <w:r>
        <w:t>[Content generation failed due to repeated rate limits.]</w:t>
      </w:r>
    </w:p>
    <w:p>
      <w:pPr>
        <w:pStyle w:val="Heading2"/>
      </w:pPr>
      <w:r>
        <w:t>6.2 Negative Impacts during Construction Phase</w:t>
      </w:r>
    </w:p>
    <w:p>
      <w:r>
        <w:t>[Content generation failed due to repeated rate limits.]</w:t>
      </w:r>
    </w:p>
    <w:p>
      <w:pPr>
        <w:pStyle w:val="Heading1"/>
      </w:pPr>
      <w:r>
        <w:t>Chapter 7: Environmental and Social Management and Monitoring Plan (ESMMP)</w:t>
      </w:r>
    </w:p>
    <w:p>
      <w:r>
        <w:t>[Content generation failed due to repeated rate limits.]</w:t>
      </w:r>
    </w:p>
    <w:p>
      <w:r>
        <w:br w:type="page"/>
      </w:r>
    </w:p>
    <w:p>
      <w:pPr>
        <w:pStyle w:val="Heading2"/>
      </w:pPr>
      <w:r>
        <w:t>7.1 Construction Phase ESMMP</w:t>
      </w:r>
    </w:p>
    <w:p>
      <w:r>
        <w:t>[Content generation failed due to repeated rate limits.]</w:t>
      </w:r>
    </w:p>
    <w:p>
      <w:pPr>
        <w:pStyle w:val="Heading2"/>
      </w:pPr>
      <w:r>
        <w:t>7.2 Grievance Redress Mechanism (GRM)</w:t>
      </w:r>
    </w:p>
    <w:p>
      <w:r>
        <w:t>[Content generation failed due to repeated rate limits.]</w:t>
      </w:r>
    </w:p>
    <w:p>
      <w:pPr>
        <w:pStyle w:val="Heading1"/>
      </w:pPr>
      <w:r>
        <w:t>Chapter 8: Conclusion and Recommendations</w:t>
      </w:r>
    </w:p>
    <w:p>
      <w:r>
        <w:t>[Content generation failed due to repeated rate limits.]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