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F5A7D" w14:textId="77777777" w:rsidR="00B4267C" w:rsidRPr="005D0A0D" w:rsidRDefault="00B4267C" w:rsidP="00B4267C">
      <w:pPr>
        <w:rPr>
          <w:rFonts w:ascii="Arial" w:hAnsi="Arial" w:cs="Arial"/>
          <w:i/>
          <w:iCs/>
          <w:color w:val="374151"/>
          <w:sz w:val="48"/>
          <w:szCs w:val="48"/>
          <w:shd w:val="clear" w:color="auto" w:fill="F7F7F8"/>
        </w:rPr>
      </w:pPr>
      <w:r w:rsidRPr="005D0A0D">
        <w:rPr>
          <w:rFonts w:ascii="Arial" w:hAnsi="Arial" w:cs="Arial"/>
          <w:i/>
          <w:iCs/>
          <w:color w:val="374151"/>
          <w:sz w:val="48"/>
          <w:szCs w:val="48"/>
          <w:shd w:val="clear" w:color="auto" w:fill="F7F7F8"/>
        </w:rPr>
        <w:t>Covid Vaccination Information Tracker</w:t>
      </w:r>
    </w:p>
    <w:p w14:paraId="107F58DC" w14:textId="77777777" w:rsidR="00B4267C" w:rsidRPr="009E3630" w:rsidRDefault="00B4267C" w:rsidP="00B4267C">
      <w:pPr>
        <w:rPr>
          <w:rFonts w:ascii="Arial" w:hAnsi="Arial" w:cs="Arial"/>
          <w:color w:val="374151"/>
          <w:sz w:val="28"/>
          <w:szCs w:val="28"/>
          <w:shd w:val="clear" w:color="auto" w:fill="F7F7F8"/>
        </w:rPr>
      </w:pPr>
      <w:r w:rsidRPr="009E3630">
        <w:rPr>
          <w:rFonts w:ascii="Arial" w:hAnsi="Arial" w:cs="Arial"/>
          <w:color w:val="374151"/>
          <w:sz w:val="28"/>
          <w:szCs w:val="28"/>
          <w:shd w:val="clear" w:color="auto" w:fill="F7F7F8"/>
        </w:rPr>
        <w:t>Abstract:</w:t>
      </w:r>
    </w:p>
    <w:p w14:paraId="0080B589" w14:textId="77777777" w:rsidR="00B4267C" w:rsidRPr="009E3630" w:rsidRDefault="00B4267C" w:rsidP="00B4267C">
      <w:pPr>
        <w:rPr>
          <w:rFonts w:ascii="Arial" w:hAnsi="Arial" w:cs="Arial"/>
          <w:color w:val="374151"/>
          <w:sz w:val="28"/>
          <w:szCs w:val="28"/>
          <w:shd w:val="clear" w:color="auto" w:fill="F7F7F8"/>
        </w:rPr>
      </w:pPr>
      <w:r w:rsidRPr="009E3630">
        <w:rPr>
          <w:rFonts w:ascii="Arial" w:hAnsi="Arial" w:cs="Arial"/>
          <w:color w:val="374151"/>
          <w:sz w:val="28"/>
          <w:szCs w:val="28"/>
          <w:shd w:val="clear" w:color="auto" w:fill="F7F7F8"/>
        </w:rPr>
        <w:t>The Covid Vaccination Information Tracker Database is designed to keep track of available vaccination slots and the type of vaccine being administered. It also tracks the vaccination status of users, indicating whether they have taken dose 1, dose 2, or a booster shot.</w:t>
      </w:r>
    </w:p>
    <w:p w14:paraId="64C0F26E" w14:textId="77777777" w:rsidR="00B4267C" w:rsidRPr="009E3630" w:rsidRDefault="00B4267C" w:rsidP="00B4267C">
      <w:pPr>
        <w:rPr>
          <w:rFonts w:ascii="Arial" w:hAnsi="Arial" w:cs="Arial"/>
          <w:color w:val="374151"/>
          <w:sz w:val="28"/>
          <w:szCs w:val="28"/>
          <w:shd w:val="clear" w:color="auto" w:fill="F7F7F8"/>
        </w:rPr>
      </w:pPr>
      <w:r w:rsidRPr="009E3630">
        <w:rPr>
          <w:rFonts w:ascii="Arial" w:hAnsi="Arial" w:cs="Arial"/>
          <w:color w:val="374151"/>
          <w:sz w:val="28"/>
          <w:szCs w:val="28"/>
          <w:shd w:val="clear" w:color="auto" w:fill="F7F7F8"/>
        </w:rPr>
        <w:t>The database can be used by healthcare providers, governments, and individuals to monitor the availability of vaccines and the vaccination status of their community or themselves. This information can be used to identify areas with low vaccination rates and target efforts to increase vaccination coverage.</w:t>
      </w:r>
    </w:p>
    <w:p w14:paraId="59213F80" w14:textId="77777777" w:rsidR="00B4267C" w:rsidRDefault="00B4267C" w:rsidP="00B4267C">
      <w:pPr>
        <w:rPr>
          <w:rFonts w:ascii="Arial" w:hAnsi="Arial" w:cs="Arial"/>
          <w:sz w:val="28"/>
          <w:szCs w:val="28"/>
        </w:rPr>
      </w:pPr>
      <w:r w:rsidRPr="009E3630">
        <w:rPr>
          <w:rFonts w:ascii="Arial" w:hAnsi="Arial" w:cs="Arial"/>
          <w:sz w:val="28"/>
          <w:szCs w:val="28"/>
        </w:rPr>
        <w:t>Overall, the Covid Vaccination Information Tracker Database is an essential tool for managing the Covid-19 pandemic and ensuring that people receive the appropriate vaccinations to protect themselves and their communities.</w:t>
      </w:r>
    </w:p>
    <w:p w14:paraId="6B8DF920" w14:textId="77777777" w:rsidR="00B4267C" w:rsidRDefault="00B4267C" w:rsidP="00B4267C">
      <w:pPr>
        <w:rPr>
          <w:rFonts w:ascii="Arial" w:hAnsi="Arial" w:cs="Arial"/>
          <w:sz w:val="28"/>
          <w:szCs w:val="28"/>
        </w:rPr>
      </w:pPr>
      <w:r>
        <w:rPr>
          <w:rFonts w:ascii="Arial" w:hAnsi="Arial" w:cs="Arial"/>
          <w:sz w:val="28"/>
          <w:szCs w:val="28"/>
        </w:rPr>
        <w:t>ER Diagram:</w:t>
      </w:r>
    </w:p>
    <w:p w14:paraId="409B227B" w14:textId="77777777" w:rsidR="00B4267C" w:rsidRDefault="00B4267C" w:rsidP="00B4267C">
      <w:pPr>
        <w:rPr>
          <w:rFonts w:ascii="Arial" w:hAnsi="Arial" w:cs="Arial"/>
          <w:sz w:val="28"/>
          <w:szCs w:val="28"/>
        </w:rPr>
      </w:pPr>
      <w:r>
        <w:rPr>
          <w:noProof/>
        </w:rPr>
        <w:drawing>
          <wp:inline distT="0" distB="0" distL="0" distR="0" wp14:anchorId="2267AA55" wp14:editId="7DFE5126">
            <wp:extent cx="5400040" cy="2747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2747645"/>
                    </a:xfrm>
                    <a:prstGeom prst="rect">
                      <a:avLst/>
                    </a:prstGeom>
                    <a:noFill/>
                    <a:ln>
                      <a:noFill/>
                    </a:ln>
                  </pic:spPr>
                </pic:pic>
              </a:graphicData>
            </a:graphic>
          </wp:inline>
        </w:drawing>
      </w:r>
    </w:p>
    <w:p w14:paraId="1A86AB38" w14:textId="77777777" w:rsidR="00B4267C" w:rsidRDefault="00B4267C" w:rsidP="00B4267C">
      <w:pPr>
        <w:rPr>
          <w:rFonts w:ascii="Arial" w:hAnsi="Arial" w:cs="Arial"/>
          <w:sz w:val="28"/>
          <w:szCs w:val="28"/>
        </w:rPr>
      </w:pPr>
    </w:p>
    <w:p w14:paraId="3B63315A" w14:textId="77777777" w:rsidR="00B4267C" w:rsidRDefault="00B4267C" w:rsidP="00B4267C">
      <w:pPr>
        <w:rPr>
          <w:rFonts w:ascii="Arial" w:hAnsi="Arial" w:cs="Arial"/>
          <w:sz w:val="28"/>
          <w:szCs w:val="28"/>
        </w:rPr>
      </w:pPr>
      <w:r>
        <w:rPr>
          <w:rFonts w:ascii="Arial" w:hAnsi="Arial" w:cs="Arial"/>
          <w:sz w:val="28"/>
          <w:szCs w:val="28"/>
        </w:rPr>
        <w:t>User_det Table:</w:t>
      </w:r>
    </w:p>
    <w:p w14:paraId="67691166" w14:textId="77777777" w:rsidR="00B4267C" w:rsidRDefault="00B4267C" w:rsidP="00B4267C">
      <w:pPr>
        <w:rPr>
          <w:rFonts w:ascii="Arial" w:hAnsi="Arial" w:cs="Arial"/>
          <w:sz w:val="28"/>
          <w:szCs w:val="28"/>
        </w:rPr>
      </w:pPr>
      <w:r w:rsidRPr="00563B94">
        <w:rPr>
          <w:rFonts w:ascii="Arial" w:hAnsi="Arial" w:cs="Arial"/>
          <w:noProof/>
          <w:sz w:val="28"/>
          <w:szCs w:val="28"/>
        </w:rPr>
        <w:lastRenderedPageBreak/>
        <w:drawing>
          <wp:inline distT="0" distB="0" distL="0" distR="0" wp14:anchorId="207C0994" wp14:editId="51884676">
            <wp:extent cx="5400040" cy="1457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457960"/>
                    </a:xfrm>
                    <a:prstGeom prst="rect">
                      <a:avLst/>
                    </a:prstGeom>
                  </pic:spPr>
                </pic:pic>
              </a:graphicData>
            </a:graphic>
          </wp:inline>
        </w:drawing>
      </w:r>
    </w:p>
    <w:p w14:paraId="44CD6FBD" w14:textId="77777777" w:rsidR="00B4267C" w:rsidRDefault="00B4267C" w:rsidP="00B4267C">
      <w:pPr>
        <w:rPr>
          <w:rFonts w:ascii="Arial" w:hAnsi="Arial" w:cs="Arial"/>
          <w:sz w:val="28"/>
          <w:szCs w:val="28"/>
        </w:rPr>
      </w:pPr>
      <w:r>
        <w:rPr>
          <w:rFonts w:ascii="Arial" w:hAnsi="Arial" w:cs="Arial"/>
          <w:sz w:val="28"/>
          <w:szCs w:val="28"/>
        </w:rPr>
        <w:t>PrimaryKey: User_Id</w:t>
      </w:r>
    </w:p>
    <w:p w14:paraId="18447EE7" w14:textId="77777777" w:rsidR="00B4267C" w:rsidRDefault="00B4267C" w:rsidP="00B4267C">
      <w:pPr>
        <w:rPr>
          <w:rFonts w:ascii="Arial" w:hAnsi="Arial" w:cs="Arial"/>
          <w:sz w:val="28"/>
          <w:szCs w:val="28"/>
        </w:rPr>
      </w:pPr>
      <w:r>
        <w:rPr>
          <w:rFonts w:ascii="Arial" w:hAnsi="Arial" w:cs="Arial"/>
          <w:sz w:val="28"/>
          <w:szCs w:val="28"/>
        </w:rPr>
        <w:t>Slot Table:</w:t>
      </w:r>
    </w:p>
    <w:p w14:paraId="16C52436" w14:textId="77777777" w:rsidR="00B4267C" w:rsidRDefault="00B4267C" w:rsidP="00B4267C">
      <w:pPr>
        <w:rPr>
          <w:rFonts w:ascii="Arial" w:hAnsi="Arial" w:cs="Arial"/>
          <w:sz w:val="28"/>
          <w:szCs w:val="28"/>
        </w:rPr>
      </w:pPr>
      <w:r w:rsidRPr="00563B94">
        <w:rPr>
          <w:rFonts w:ascii="Arial" w:hAnsi="Arial" w:cs="Arial"/>
          <w:noProof/>
          <w:sz w:val="28"/>
          <w:szCs w:val="28"/>
        </w:rPr>
        <w:drawing>
          <wp:inline distT="0" distB="0" distL="0" distR="0" wp14:anchorId="7403F295" wp14:editId="567E368A">
            <wp:extent cx="5400040" cy="73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730250"/>
                    </a:xfrm>
                    <a:prstGeom prst="rect">
                      <a:avLst/>
                    </a:prstGeom>
                  </pic:spPr>
                </pic:pic>
              </a:graphicData>
            </a:graphic>
          </wp:inline>
        </w:drawing>
      </w:r>
    </w:p>
    <w:p w14:paraId="240AD940" w14:textId="77777777" w:rsidR="00B4267C" w:rsidRDefault="00B4267C" w:rsidP="00B4267C">
      <w:pPr>
        <w:rPr>
          <w:rFonts w:ascii="Arial" w:hAnsi="Arial" w:cs="Arial"/>
          <w:sz w:val="28"/>
          <w:szCs w:val="28"/>
        </w:rPr>
      </w:pPr>
      <w:r>
        <w:rPr>
          <w:rFonts w:ascii="Arial" w:hAnsi="Arial" w:cs="Arial"/>
          <w:sz w:val="28"/>
          <w:szCs w:val="28"/>
        </w:rPr>
        <w:t>Primary Key: Slot_Id</w:t>
      </w:r>
    </w:p>
    <w:p w14:paraId="4F3D377A" w14:textId="77777777" w:rsidR="00B4267C" w:rsidRDefault="00B4267C" w:rsidP="00B4267C">
      <w:pPr>
        <w:rPr>
          <w:rFonts w:ascii="Arial" w:hAnsi="Arial" w:cs="Arial"/>
          <w:sz w:val="28"/>
          <w:szCs w:val="28"/>
        </w:rPr>
      </w:pPr>
      <w:r>
        <w:rPr>
          <w:rFonts w:ascii="Arial" w:hAnsi="Arial" w:cs="Arial"/>
          <w:sz w:val="28"/>
          <w:szCs w:val="28"/>
        </w:rPr>
        <w:t>Vaccine Table:</w:t>
      </w:r>
    </w:p>
    <w:p w14:paraId="7A862B3E" w14:textId="77777777" w:rsidR="00B4267C" w:rsidRDefault="00B4267C" w:rsidP="00B4267C">
      <w:pPr>
        <w:rPr>
          <w:rFonts w:ascii="Arial" w:hAnsi="Arial" w:cs="Arial"/>
          <w:sz w:val="28"/>
          <w:szCs w:val="28"/>
        </w:rPr>
      </w:pPr>
      <w:r w:rsidRPr="00563B94">
        <w:rPr>
          <w:rFonts w:ascii="Arial" w:hAnsi="Arial" w:cs="Arial"/>
          <w:noProof/>
          <w:sz w:val="28"/>
          <w:szCs w:val="28"/>
        </w:rPr>
        <w:drawing>
          <wp:inline distT="0" distB="0" distL="0" distR="0" wp14:anchorId="42FF2213" wp14:editId="50CB19DA">
            <wp:extent cx="5400040" cy="1280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280160"/>
                    </a:xfrm>
                    <a:prstGeom prst="rect">
                      <a:avLst/>
                    </a:prstGeom>
                  </pic:spPr>
                </pic:pic>
              </a:graphicData>
            </a:graphic>
          </wp:inline>
        </w:drawing>
      </w:r>
    </w:p>
    <w:p w14:paraId="0835E742" w14:textId="77777777" w:rsidR="00B4267C" w:rsidRDefault="00B4267C" w:rsidP="00B4267C">
      <w:pPr>
        <w:rPr>
          <w:rFonts w:ascii="Arial" w:hAnsi="Arial" w:cs="Arial"/>
          <w:sz w:val="28"/>
          <w:szCs w:val="28"/>
        </w:rPr>
      </w:pPr>
      <w:r>
        <w:rPr>
          <w:rFonts w:ascii="Arial" w:hAnsi="Arial" w:cs="Arial"/>
          <w:sz w:val="28"/>
          <w:szCs w:val="28"/>
        </w:rPr>
        <w:t>Primary Key:Vaccine_Id</w:t>
      </w:r>
    </w:p>
    <w:p w14:paraId="16F57AAA" w14:textId="77777777" w:rsidR="00B4267C" w:rsidRDefault="00B4267C" w:rsidP="00B4267C">
      <w:pPr>
        <w:rPr>
          <w:rFonts w:ascii="Arial" w:hAnsi="Arial" w:cs="Arial"/>
          <w:sz w:val="28"/>
          <w:szCs w:val="28"/>
        </w:rPr>
      </w:pPr>
      <w:r>
        <w:rPr>
          <w:rFonts w:ascii="Arial" w:hAnsi="Arial" w:cs="Arial"/>
          <w:sz w:val="28"/>
          <w:szCs w:val="28"/>
        </w:rPr>
        <w:t>Available Table:</w:t>
      </w:r>
    </w:p>
    <w:p w14:paraId="626F7B43" w14:textId="77777777" w:rsidR="00B4267C" w:rsidRDefault="00B4267C" w:rsidP="00B4267C">
      <w:pPr>
        <w:rPr>
          <w:rFonts w:ascii="Arial" w:hAnsi="Arial" w:cs="Arial"/>
          <w:sz w:val="28"/>
          <w:szCs w:val="28"/>
        </w:rPr>
      </w:pPr>
      <w:r w:rsidRPr="00CE7BA2">
        <w:rPr>
          <w:rFonts w:ascii="Arial" w:hAnsi="Arial" w:cs="Arial"/>
          <w:noProof/>
          <w:sz w:val="28"/>
          <w:szCs w:val="28"/>
        </w:rPr>
        <w:drawing>
          <wp:inline distT="0" distB="0" distL="0" distR="0" wp14:anchorId="1AABB011" wp14:editId="478E36EB">
            <wp:extent cx="540004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028700"/>
                    </a:xfrm>
                    <a:prstGeom prst="rect">
                      <a:avLst/>
                    </a:prstGeom>
                  </pic:spPr>
                </pic:pic>
              </a:graphicData>
            </a:graphic>
          </wp:inline>
        </w:drawing>
      </w:r>
    </w:p>
    <w:p w14:paraId="69D89952" w14:textId="77777777" w:rsidR="00B4267C" w:rsidRDefault="00B4267C" w:rsidP="00B4267C">
      <w:pPr>
        <w:rPr>
          <w:rFonts w:ascii="Arial" w:hAnsi="Arial" w:cs="Arial"/>
          <w:sz w:val="28"/>
          <w:szCs w:val="28"/>
        </w:rPr>
      </w:pPr>
      <w:r>
        <w:rPr>
          <w:rFonts w:ascii="Arial" w:hAnsi="Arial" w:cs="Arial"/>
          <w:sz w:val="28"/>
          <w:szCs w:val="28"/>
        </w:rPr>
        <w:t>Foreign Key:Vaccine_id references Vaccine;</w:t>
      </w:r>
    </w:p>
    <w:p w14:paraId="357ED2C7" w14:textId="77777777" w:rsidR="00B4267C" w:rsidRDefault="00B4267C" w:rsidP="00B4267C">
      <w:pPr>
        <w:rPr>
          <w:rFonts w:ascii="Arial" w:hAnsi="Arial" w:cs="Arial"/>
          <w:sz w:val="28"/>
          <w:szCs w:val="28"/>
        </w:rPr>
      </w:pPr>
      <w:r>
        <w:rPr>
          <w:rFonts w:ascii="Arial" w:hAnsi="Arial" w:cs="Arial"/>
          <w:sz w:val="28"/>
          <w:szCs w:val="28"/>
        </w:rPr>
        <w:t>Foreign Key: Slot_Id references Slot;</w:t>
      </w:r>
    </w:p>
    <w:p w14:paraId="5D68FD06" w14:textId="77777777" w:rsidR="00B4267C" w:rsidRDefault="00B4267C" w:rsidP="00B4267C">
      <w:pPr>
        <w:rPr>
          <w:rFonts w:ascii="Arial" w:hAnsi="Arial" w:cs="Arial"/>
          <w:sz w:val="28"/>
          <w:szCs w:val="28"/>
        </w:rPr>
      </w:pPr>
      <w:r>
        <w:rPr>
          <w:rFonts w:ascii="Arial" w:hAnsi="Arial" w:cs="Arial"/>
          <w:sz w:val="28"/>
          <w:szCs w:val="28"/>
        </w:rPr>
        <w:t>primaryKey:Vaccine_id&amp; Slot_Id</w:t>
      </w:r>
    </w:p>
    <w:p w14:paraId="1FBFBC21" w14:textId="77777777" w:rsidR="00B4267C" w:rsidRDefault="00B4267C" w:rsidP="00B4267C">
      <w:pPr>
        <w:rPr>
          <w:rFonts w:ascii="Arial" w:hAnsi="Arial" w:cs="Arial"/>
          <w:sz w:val="28"/>
          <w:szCs w:val="28"/>
        </w:rPr>
      </w:pPr>
      <w:r>
        <w:rPr>
          <w:rFonts w:ascii="Arial" w:hAnsi="Arial" w:cs="Arial"/>
          <w:sz w:val="28"/>
          <w:szCs w:val="28"/>
        </w:rPr>
        <w:t>Booked Table:</w:t>
      </w:r>
    </w:p>
    <w:p w14:paraId="19A0F583" w14:textId="77777777" w:rsidR="00B4267C" w:rsidRDefault="00B4267C" w:rsidP="00B4267C">
      <w:pPr>
        <w:rPr>
          <w:rFonts w:ascii="Arial" w:hAnsi="Arial" w:cs="Arial"/>
          <w:sz w:val="28"/>
          <w:szCs w:val="28"/>
        </w:rPr>
      </w:pPr>
      <w:r w:rsidRPr="00CE7BA2">
        <w:rPr>
          <w:rFonts w:ascii="Arial" w:hAnsi="Arial" w:cs="Arial"/>
          <w:noProof/>
          <w:sz w:val="28"/>
          <w:szCs w:val="28"/>
        </w:rPr>
        <w:lastRenderedPageBreak/>
        <w:drawing>
          <wp:inline distT="0" distB="0" distL="0" distR="0" wp14:anchorId="35DDBECC" wp14:editId="16ED6164">
            <wp:extent cx="5400040" cy="7785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778510"/>
                    </a:xfrm>
                    <a:prstGeom prst="rect">
                      <a:avLst/>
                    </a:prstGeom>
                  </pic:spPr>
                </pic:pic>
              </a:graphicData>
            </a:graphic>
          </wp:inline>
        </w:drawing>
      </w:r>
    </w:p>
    <w:p w14:paraId="4EF76CEB" w14:textId="77777777" w:rsidR="00B4267C" w:rsidRDefault="00B4267C" w:rsidP="00B4267C">
      <w:pPr>
        <w:rPr>
          <w:rFonts w:ascii="Arial" w:hAnsi="Arial" w:cs="Arial"/>
          <w:sz w:val="28"/>
          <w:szCs w:val="28"/>
        </w:rPr>
      </w:pPr>
      <w:r>
        <w:rPr>
          <w:rFonts w:ascii="Arial" w:hAnsi="Arial" w:cs="Arial"/>
          <w:sz w:val="28"/>
          <w:szCs w:val="28"/>
        </w:rPr>
        <w:t>Foreign key: Slot_id references slot</w:t>
      </w:r>
    </w:p>
    <w:p w14:paraId="051A5468" w14:textId="77777777" w:rsidR="00B4267C" w:rsidRDefault="00B4267C" w:rsidP="00B4267C">
      <w:pPr>
        <w:rPr>
          <w:rFonts w:ascii="Arial" w:hAnsi="Arial" w:cs="Arial"/>
          <w:sz w:val="28"/>
          <w:szCs w:val="28"/>
        </w:rPr>
      </w:pPr>
      <w:r>
        <w:rPr>
          <w:rFonts w:ascii="Arial" w:hAnsi="Arial" w:cs="Arial"/>
          <w:sz w:val="28"/>
          <w:szCs w:val="28"/>
        </w:rPr>
        <w:t>Foreign key: User Id references slot</w:t>
      </w:r>
    </w:p>
    <w:p w14:paraId="5E24D5DF" w14:textId="77777777" w:rsidR="00B4267C" w:rsidRDefault="00B4267C" w:rsidP="00B4267C">
      <w:pPr>
        <w:rPr>
          <w:rFonts w:ascii="Arial" w:hAnsi="Arial" w:cs="Arial"/>
          <w:sz w:val="28"/>
          <w:szCs w:val="28"/>
        </w:rPr>
      </w:pPr>
      <w:r>
        <w:rPr>
          <w:rFonts w:ascii="Arial" w:hAnsi="Arial" w:cs="Arial"/>
          <w:sz w:val="28"/>
          <w:szCs w:val="28"/>
        </w:rPr>
        <w:t>Primary Key: slot_id&amp;user_id</w:t>
      </w:r>
    </w:p>
    <w:p w14:paraId="462DBFC7" w14:textId="77777777" w:rsidR="00B4267C" w:rsidRDefault="00B4267C" w:rsidP="00B4267C">
      <w:pPr>
        <w:rPr>
          <w:rFonts w:ascii="Arial" w:hAnsi="Arial" w:cs="Arial"/>
          <w:sz w:val="28"/>
          <w:szCs w:val="28"/>
        </w:rPr>
      </w:pPr>
      <w:r>
        <w:rPr>
          <w:rFonts w:ascii="Arial" w:hAnsi="Arial" w:cs="Arial"/>
          <w:sz w:val="28"/>
          <w:szCs w:val="28"/>
        </w:rPr>
        <w:t>UserDoseStatus Table:</w:t>
      </w:r>
    </w:p>
    <w:p w14:paraId="6423011E" w14:textId="77777777" w:rsidR="00B4267C" w:rsidRDefault="00B4267C" w:rsidP="00B4267C">
      <w:pPr>
        <w:rPr>
          <w:rFonts w:ascii="Arial" w:hAnsi="Arial" w:cs="Arial"/>
          <w:sz w:val="28"/>
          <w:szCs w:val="28"/>
        </w:rPr>
      </w:pPr>
      <w:r w:rsidRPr="005D0A0D">
        <w:rPr>
          <w:rFonts w:ascii="Arial" w:hAnsi="Arial" w:cs="Arial"/>
          <w:noProof/>
          <w:sz w:val="28"/>
          <w:szCs w:val="28"/>
        </w:rPr>
        <w:drawing>
          <wp:inline distT="0" distB="0" distL="0" distR="0" wp14:anchorId="2BBE0588" wp14:editId="33E701D5">
            <wp:extent cx="5400040" cy="954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954405"/>
                    </a:xfrm>
                    <a:prstGeom prst="rect">
                      <a:avLst/>
                    </a:prstGeom>
                  </pic:spPr>
                </pic:pic>
              </a:graphicData>
            </a:graphic>
          </wp:inline>
        </w:drawing>
      </w:r>
    </w:p>
    <w:p w14:paraId="2DEED535" w14:textId="77777777" w:rsidR="00B4267C" w:rsidRDefault="00B4267C" w:rsidP="00B4267C">
      <w:pPr>
        <w:rPr>
          <w:rFonts w:ascii="Arial" w:hAnsi="Arial" w:cs="Arial"/>
          <w:sz w:val="28"/>
          <w:szCs w:val="28"/>
        </w:rPr>
      </w:pPr>
      <w:r>
        <w:rPr>
          <w:rFonts w:ascii="Arial" w:hAnsi="Arial" w:cs="Arial"/>
          <w:sz w:val="28"/>
          <w:szCs w:val="28"/>
        </w:rPr>
        <w:t>Foreign Key:User_id references user_det</w:t>
      </w:r>
    </w:p>
    <w:p w14:paraId="3E762F04" w14:textId="77777777" w:rsidR="00B4267C" w:rsidRDefault="00B4267C" w:rsidP="00B4267C">
      <w:pPr>
        <w:rPr>
          <w:rFonts w:ascii="Arial" w:hAnsi="Arial" w:cs="Arial"/>
          <w:sz w:val="28"/>
          <w:szCs w:val="28"/>
        </w:rPr>
      </w:pPr>
      <w:r>
        <w:rPr>
          <w:rFonts w:ascii="Arial" w:hAnsi="Arial" w:cs="Arial"/>
          <w:sz w:val="28"/>
          <w:szCs w:val="28"/>
        </w:rPr>
        <w:t>Foreign key:</w:t>
      </w:r>
      <w:r w:rsidRPr="005D0A0D">
        <w:rPr>
          <w:noProof/>
        </w:rPr>
        <w:t xml:space="preserve"> </w:t>
      </w:r>
      <w:r>
        <w:rPr>
          <w:rFonts w:ascii="Arial" w:hAnsi="Arial" w:cs="Arial"/>
          <w:sz w:val="28"/>
          <w:szCs w:val="28"/>
        </w:rPr>
        <w:t>Vaccine_id refences vaccine</w:t>
      </w:r>
    </w:p>
    <w:p w14:paraId="56F68159" w14:textId="77777777" w:rsidR="00B4267C" w:rsidRDefault="00B4267C" w:rsidP="00B4267C">
      <w:pPr>
        <w:rPr>
          <w:rFonts w:ascii="Arial" w:hAnsi="Arial" w:cs="Arial"/>
          <w:sz w:val="28"/>
          <w:szCs w:val="28"/>
        </w:rPr>
      </w:pPr>
      <w:r>
        <w:rPr>
          <w:rFonts w:ascii="Arial" w:hAnsi="Arial" w:cs="Arial"/>
          <w:sz w:val="28"/>
          <w:szCs w:val="28"/>
        </w:rPr>
        <w:t>Primary key:User_id &amp; Vaccine_id</w:t>
      </w:r>
    </w:p>
    <w:p w14:paraId="49CD0574" w14:textId="77777777" w:rsidR="00B4267C" w:rsidRDefault="00B4267C" w:rsidP="00B4267C">
      <w:pPr>
        <w:rPr>
          <w:rFonts w:ascii="Arial" w:hAnsi="Arial" w:cs="Arial"/>
          <w:sz w:val="28"/>
          <w:szCs w:val="28"/>
        </w:rPr>
      </w:pPr>
    </w:p>
    <w:p w14:paraId="59570FFA" w14:textId="77777777" w:rsidR="00B4267C" w:rsidRDefault="00B4267C" w:rsidP="00B4267C">
      <w:pPr>
        <w:rPr>
          <w:rFonts w:ascii="Arial" w:hAnsi="Arial" w:cs="Arial"/>
          <w:sz w:val="28"/>
          <w:szCs w:val="28"/>
        </w:rPr>
      </w:pPr>
      <w:r w:rsidRPr="00563B94">
        <w:rPr>
          <w:rFonts w:ascii="Arial" w:hAnsi="Arial" w:cs="Arial"/>
          <w:noProof/>
          <w:sz w:val="28"/>
          <w:szCs w:val="28"/>
        </w:rPr>
        <w:lastRenderedPageBreak/>
        <w:drawing>
          <wp:inline distT="0" distB="0" distL="0" distR="0" wp14:anchorId="403E1089" wp14:editId="280D2E8A">
            <wp:extent cx="5400040" cy="5364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5364480"/>
                    </a:xfrm>
                    <a:prstGeom prst="rect">
                      <a:avLst/>
                    </a:prstGeom>
                  </pic:spPr>
                </pic:pic>
              </a:graphicData>
            </a:graphic>
          </wp:inline>
        </w:drawing>
      </w:r>
      <w:r>
        <w:rPr>
          <w:rFonts w:ascii="Arial" w:hAnsi="Arial" w:cs="Arial"/>
          <w:sz w:val="28"/>
          <w:szCs w:val="28"/>
        </w:rPr>
        <w:br w:type="page"/>
      </w:r>
    </w:p>
    <w:p w14:paraId="7C0CC5AE" w14:textId="77777777" w:rsidR="00B4267C" w:rsidRDefault="00B4267C">
      <w:pPr>
        <w:rPr>
          <w:noProof/>
        </w:rPr>
      </w:pPr>
      <w:r>
        <w:rPr>
          <w:noProof/>
        </w:rPr>
        <w:lastRenderedPageBreak/>
        <w:t>DDL Commands:</w:t>
      </w:r>
    </w:p>
    <w:p w14:paraId="11089894" w14:textId="77777777" w:rsidR="00B4267C" w:rsidRDefault="00B4267C">
      <w:pPr>
        <w:rPr>
          <w:noProof/>
        </w:rPr>
      </w:pPr>
    </w:p>
    <w:p w14:paraId="11D21CB1" w14:textId="77777777" w:rsidR="00B4267C" w:rsidRDefault="00B4267C">
      <w:pPr>
        <w:rPr>
          <w:noProof/>
        </w:rPr>
      </w:pPr>
    </w:p>
    <w:p w14:paraId="44A36B3F" w14:textId="77777777" w:rsidR="00AA200F" w:rsidRDefault="00B4267C">
      <w:r>
        <w:rPr>
          <w:noProof/>
        </w:rPr>
        <w:drawing>
          <wp:inline distT="0" distB="0" distL="0" distR="0" wp14:anchorId="2852B704" wp14:editId="0843CDB4">
            <wp:extent cx="5400040" cy="4660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466090"/>
                    </a:xfrm>
                    <a:prstGeom prst="rect">
                      <a:avLst/>
                    </a:prstGeom>
                    <a:noFill/>
                    <a:ln>
                      <a:noFill/>
                    </a:ln>
                  </pic:spPr>
                </pic:pic>
              </a:graphicData>
            </a:graphic>
          </wp:inline>
        </w:drawing>
      </w:r>
      <w:r>
        <w:rPr>
          <w:noProof/>
        </w:rPr>
        <w:drawing>
          <wp:inline distT="0" distB="0" distL="0" distR="0" wp14:anchorId="2C371D2D" wp14:editId="59671652">
            <wp:extent cx="5400040" cy="4921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492125"/>
                    </a:xfrm>
                    <a:prstGeom prst="rect">
                      <a:avLst/>
                    </a:prstGeom>
                    <a:noFill/>
                    <a:ln>
                      <a:noFill/>
                    </a:ln>
                  </pic:spPr>
                </pic:pic>
              </a:graphicData>
            </a:graphic>
          </wp:inline>
        </w:drawing>
      </w:r>
      <w:r>
        <w:rPr>
          <w:noProof/>
        </w:rPr>
        <w:drawing>
          <wp:inline distT="0" distB="0" distL="0" distR="0" wp14:anchorId="62D032DC" wp14:editId="683C116A">
            <wp:extent cx="5400040" cy="3606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360680"/>
                    </a:xfrm>
                    <a:prstGeom prst="rect">
                      <a:avLst/>
                    </a:prstGeom>
                    <a:noFill/>
                    <a:ln>
                      <a:noFill/>
                    </a:ln>
                  </pic:spPr>
                </pic:pic>
              </a:graphicData>
            </a:graphic>
          </wp:inline>
        </w:drawing>
      </w:r>
      <w:r>
        <w:rPr>
          <w:noProof/>
        </w:rPr>
        <w:drawing>
          <wp:inline distT="0" distB="0" distL="0" distR="0" wp14:anchorId="6374F422" wp14:editId="18C6BA62">
            <wp:extent cx="5400040" cy="32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323850"/>
                    </a:xfrm>
                    <a:prstGeom prst="rect">
                      <a:avLst/>
                    </a:prstGeom>
                    <a:noFill/>
                    <a:ln>
                      <a:noFill/>
                    </a:ln>
                  </pic:spPr>
                </pic:pic>
              </a:graphicData>
            </a:graphic>
          </wp:inline>
        </w:drawing>
      </w:r>
    </w:p>
    <w:p w14:paraId="4C562B86" w14:textId="77777777" w:rsidR="00B4267C" w:rsidRDefault="00B4267C">
      <w:r>
        <w:t>DML Commands:</w:t>
      </w:r>
    </w:p>
    <w:p w14:paraId="20D09324" w14:textId="77777777" w:rsidR="00B4267C" w:rsidRDefault="00B4267C">
      <w:r>
        <w:rPr>
          <w:noProof/>
        </w:rPr>
        <w:drawing>
          <wp:inline distT="0" distB="0" distL="0" distR="0" wp14:anchorId="1AE90903" wp14:editId="790B6F89">
            <wp:extent cx="5400040" cy="12103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210310"/>
                    </a:xfrm>
                    <a:prstGeom prst="rect">
                      <a:avLst/>
                    </a:prstGeom>
                    <a:noFill/>
                    <a:ln>
                      <a:noFill/>
                    </a:ln>
                  </pic:spPr>
                </pic:pic>
              </a:graphicData>
            </a:graphic>
          </wp:inline>
        </w:drawing>
      </w:r>
      <w:r>
        <w:rPr>
          <w:noProof/>
        </w:rPr>
        <w:drawing>
          <wp:inline distT="0" distB="0" distL="0" distR="0" wp14:anchorId="46C2C47E" wp14:editId="38F8FB01">
            <wp:extent cx="5400040" cy="12846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284605"/>
                    </a:xfrm>
                    <a:prstGeom prst="rect">
                      <a:avLst/>
                    </a:prstGeom>
                    <a:noFill/>
                    <a:ln>
                      <a:noFill/>
                    </a:ln>
                  </pic:spPr>
                </pic:pic>
              </a:graphicData>
            </a:graphic>
          </wp:inline>
        </w:drawing>
      </w:r>
      <w:r>
        <w:rPr>
          <w:noProof/>
        </w:rPr>
        <w:lastRenderedPageBreak/>
        <w:drawing>
          <wp:inline distT="0" distB="0" distL="0" distR="0" wp14:anchorId="42C2180D" wp14:editId="2B217787">
            <wp:extent cx="5400040" cy="16217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621790"/>
                    </a:xfrm>
                    <a:prstGeom prst="rect">
                      <a:avLst/>
                    </a:prstGeom>
                    <a:noFill/>
                    <a:ln>
                      <a:noFill/>
                    </a:ln>
                  </pic:spPr>
                </pic:pic>
              </a:graphicData>
            </a:graphic>
          </wp:inline>
        </w:drawing>
      </w:r>
      <w:r>
        <w:rPr>
          <w:noProof/>
        </w:rPr>
        <w:drawing>
          <wp:inline distT="0" distB="0" distL="0" distR="0" wp14:anchorId="3DF3307D" wp14:editId="3597F8F6">
            <wp:extent cx="5400040" cy="14801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480185"/>
                    </a:xfrm>
                    <a:prstGeom prst="rect">
                      <a:avLst/>
                    </a:prstGeom>
                    <a:noFill/>
                    <a:ln>
                      <a:noFill/>
                    </a:ln>
                  </pic:spPr>
                </pic:pic>
              </a:graphicData>
            </a:graphic>
          </wp:inline>
        </w:drawing>
      </w:r>
    </w:p>
    <w:sectPr w:rsidR="00B4267C" w:rsidSect="00C26B7F">
      <w:pgSz w:w="11906" w:h="16838"/>
      <w:pgMar w:top="1701" w:right="1134" w:bottom="1701" w:left="2268"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7C"/>
    <w:rsid w:val="000805A3"/>
    <w:rsid w:val="00672062"/>
    <w:rsid w:val="007D2482"/>
    <w:rsid w:val="009F7B17"/>
    <w:rsid w:val="00AC407A"/>
    <w:rsid w:val="00B4267C"/>
    <w:rsid w:val="00C26B7F"/>
    <w:rsid w:val="00E06B45"/>
    <w:rsid w:val="00FE4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1698"/>
  <w15:chartTrackingRefBased/>
  <w15:docId w15:val="{A5FC29F7-A896-47AA-AACA-D4E2CECD5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6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gajawada</dc:creator>
  <cp:keywords/>
  <dc:description/>
  <cp:lastModifiedBy>bharath gajawada</cp:lastModifiedBy>
  <cp:revision>1</cp:revision>
  <dcterms:created xsi:type="dcterms:W3CDTF">2023-05-01T15:19:00Z</dcterms:created>
  <dcterms:modified xsi:type="dcterms:W3CDTF">2023-05-01T15:22:00Z</dcterms:modified>
</cp:coreProperties>
</file>