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Postgresql Data type </w:t>
      </w:r>
    </w:p>
    <w:p>
      <w:pPr>
        <w:pStyle w:val="Normal"/>
        <w:bidi w:val="0"/>
        <w:jc w:val="left"/>
        <w:rPr/>
      </w:pPr>
      <w:r>
        <w:rPr/>
        <w:t>1. Numeric Data Type.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Smallint </w:t>
        <w:tab/>
        <w:t xml:space="preserve">- </w:t>
        <w:tab/>
        <w:t>2 bytes</w:t>
        <w:tab/>
        <w:tab/>
        <w:t>-</w:t>
        <w:tab/>
        <w:t>-32768 to 32767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integer</w:t>
        <w:tab/>
        <w:tab/>
        <w:t xml:space="preserve">- </w:t>
        <w:tab/>
        <w:t xml:space="preserve">4 bytes </w:t>
        <w:tab/>
        <w:t xml:space="preserve">- </w:t>
        <w:tab/>
        <w:t xml:space="preserve"> -2147483648 to +2147483647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bigint</w:t>
        <w:tab/>
        <w:tab/>
        <w:t xml:space="preserve">- </w:t>
        <w:tab/>
        <w:t xml:space="preserve">8 bytes </w:t>
        <w:tab/>
        <w:t xml:space="preserve">- </w:t>
        <w:tab/>
        <w:t xml:space="preserve">-9223372036854775808 to </w:t>
        <w:tab/>
        <w:tab/>
        <w:tab/>
        <w:tab/>
        <w:tab/>
        <w:tab/>
        <w:tab/>
        <w:tab/>
        <w:tab/>
        <w:tab/>
        <w:tab/>
        <w:tab/>
        <w:t>9223372036854775807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decimal</w:t>
        <w:tab/>
        <w:t xml:space="preserve">- </w:t>
        <w:tab/>
        <w:t>variable</w:t>
        <w:tab/>
        <w:t>-</w:t>
        <w:tab/>
        <w:t xml:space="preserve">up to 131072 digits before the decimal point; up </w:t>
        <w:tab/>
        <w:tab/>
        <w:tab/>
        <w:tab/>
        <w:tab/>
        <w:tab/>
        <w:t>to 16383 digits after the decimal point.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numeric</w:t>
        <w:tab/>
        <w:t>-</w:t>
        <w:tab/>
        <w:t>variable</w:t>
        <w:tab/>
        <w:t>-</w:t>
        <w:tab/>
        <w:t xml:space="preserve">up to 131072 digits before the decimal point; up </w:t>
        <w:tab/>
        <w:tab/>
        <w:tab/>
        <w:tab/>
        <w:tab/>
        <w:tab/>
        <w:t>to 16383 digits after the decimal point.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</w:t>
      </w:r>
      <w:r>
        <w:rPr/>
        <w:t>eal</w:t>
        <w:tab/>
        <w:tab/>
        <w:t>-</w:t>
        <w:tab/>
        <w:t>4 bytes</w:t>
        <w:tab/>
        <w:t>6</w:t>
        <w:tab/>
        <w:t>-</w:t>
        <w:tab/>
        <w:t xml:space="preserve"> decimal digits precision.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double </w:t>
        <w:tab/>
        <w:t>-</w:t>
        <w:tab/>
        <w:t>8 bytes</w:t>
        <w:tab/>
        <w:tab/>
        <w:t>-</w:t>
        <w:tab/>
        <w:t>15 decimal digits precision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serial</w:t>
        <w:tab/>
        <w:tab/>
        <w:t>-</w:t>
        <w:tab/>
        <w:t>4 bytes</w:t>
        <w:tab/>
        <w:tab/>
        <w:t>-</w:t>
        <w:tab/>
        <w:t>1 to 2147483647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bigserial</w:t>
        <w:tab/>
        <w:t>-</w:t>
        <w:tab/>
        <w:t>8 bytes</w:t>
        <w:tab/>
        <w:tab/>
        <w:t>-</w:t>
        <w:tab/>
        <w:t>1 to 9223372036854775807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 . Character Data Type.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char(size)</w:t>
        <w:tab/>
        <w:tab/>
        <w:t>-</w:t>
        <w:tab/>
        <w:t xml:space="preserve">Here size is the number of characters to store. Fixed-length </w:t>
        <w:tab/>
        <w:tab/>
        <w:tab/>
        <w:tab/>
        <w:t>strings.</w:t>
        <w:tab/>
        <w:t>Space padded on right to equal size characters.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character(size)</w:t>
        <w:tab/>
        <w:tab/>
        <w:t>-</w:t>
        <w:tab/>
        <w:t xml:space="preserve">Here size is the number of characters to store. Fixed-length </w:t>
        <w:tab/>
        <w:tab/>
        <w:tab/>
        <w:tab/>
        <w:t>strings. Space padded on right to equal size characters.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varchar(size)</w:t>
        <w:tab/>
        <w:tab/>
        <w:t>-</w:t>
        <w:tab/>
        <w:t xml:space="preserve">Here size is the number of characters to store. Variable-length </w:t>
        <w:tab/>
        <w:tab/>
        <w:tab/>
        <w:tab/>
        <w:t>string.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character varying(size)</w:t>
        <w:tab/>
        <w:t xml:space="preserve">Here size is the number of characters to store. Variable-length </w:t>
        <w:tab/>
        <w:tab/>
        <w:tab/>
        <w:tab/>
        <w:t>string.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Text</w:t>
        <w:tab/>
        <w:tab/>
        <w:tab/>
        <w:t>-</w:t>
        <w:tab/>
        <w:t>Variable-length string.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3.Date/Time Data Type.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timestamp [ (p) ] [ without time zone ]</w:t>
        <w:tab/>
        <w:t>-</w:t>
        <w:tab/>
        <w:t>8 bytes</w:t>
        <w:tab/>
        <w:t>both date and time</w:t>
        <w:tab/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timestamp [ (p) ] with time zone</w:t>
        <w:tab/>
        <w:tab/>
        <w:t>-</w:t>
        <w:tab/>
        <w:t>8 bytes</w:t>
        <w:tab/>
        <w:t xml:space="preserve">both date and time, with time </w:t>
        <w:tab/>
        <w:tab/>
        <w:tab/>
        <w:tab/>
        <w:tab/>
        <w:tab/>
        <w:tab/>
        <w:t>zone</w:t>
        <w:tab/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interval [ (p) ]</w:t>
        <w:tab/>
        <w:tab/>
        <w:tab/>
        <w:tab/>
        <w:tab/>
        <w:t>-</w:t>
        <w:tab/>
        <w:t>12 bytes</w:t>
        <w:tab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time [ (p) ] [ without time zone ]</w:t>
        <w:tab/>
        <w:tab/>
        <w:t>-</w:t>
        <w:tab/>
        <w:t>8 bytes</w:t>
        <w:tab/>
        <w:t xml:space="preserve"> ,times of day only</w:t>
        <w:tab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time [ (p) ] with time zone</w:t>
        <w:tab/>
        <w:tab/>
        <w:tab/>
        <w:t>-</w:t>
        <w:tab/>
        <w:t xml:space="preserve">12 bytes,times of day only, with time </w:t>
        <w:tab/>
        <w:tab/>
        <w:tab/>
        <w:tab/>
        <w:tab/>
        <w:tab/>
        <w:tab/>
        <w:t>zone</w:t>
        <w:tab/>
      </w:r>
    </w:p>
    <w:p>
      <w:pPr>
        <w:pStyle w:val="Normal"/>
        <w:bidi w:val="0"/>
        <w:jc w:val="left"/>
        <w:rPr/>
      </w:pPr>
      <w:r>
        <w:rPr/>
        <w:t>4.Monetary type.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Money</w:t>
        <w:tab/>
        <w:t xml:space="preserve">     -</w:t>
        <w:tab/>
        <w:t>currency amount   -</w:t>
        <w:tab/>
        <w:t>8 bytes</w:t>
        <w:tab/>
        <w:t xml:space="preserve">      -     92233720368547758.08 to +92233720368547758.07</w:t>
      </w:r>
    </w:p>
    <w:p>
      <w:pPr>
        <w:pStyle w:val="Normal"/>
        <w:bidi w:val="0"/>
        <w:jc w:val="left"/>
        <w:rPr/>
      </w:pPr>
      <w:r>
        <w:rPr/>
        <w:t>5.Binary Data Types.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Bytea</w:t>
        <w:tab/>
        <w:t xml:space="preserve">    -   1 or 4 bytes plus the actual binary string     -</w:t>
        <w:tab/>
        <w:t>variable-length binary string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6.Boolean type.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Boolean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7.Enumerated Types.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Enum keyword are used to make enumerated keyword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8.Geometric Data Type.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point</w:t>
        <w:tab/>
        <w:t>16 bytes</w:t>
        <w:tab/>
        <w:t>point on a plane</w:t>
        <w:tab/>
        <w:tab/>
        <w:tab/>
        <w:tab/>
        <w:t>(x,y)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line</w:t>
        <w:tab/>
        <w:t>32 bytes</w:t>
        <w:tab/>
        <w:t>infinite line (not fully implemented)</w:t>
        <w:tab/>
        <w:tab/>
        <w:t>((x1,y1),(x2,y2))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lseg</w:t>
        <w:tab/>
        <w:t>32 bytes</w:t>
        <w:tab/>
        <w:t>finite line segment</w:t>
        <w:tab/>
        <w:tab/>
        <w:tab/>
        <w:tab/>
        <w:t>((x1,y1),(x2,y2))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box</w:t>
        <w:tab/>
        <w:t>32 bytes</w:t>
        <w:tab/>
        <w:t>rectangular box</w:t>
        <w:tab/>
        <w:tab/>
        <w:tab/>
        <w:tab/>
        <w:t>((x1,y1),(x2,y2))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path</w:t>
        <w:tab/>
        <w:t>16+16n bytes</w:t>
        <w:tab/>
        <w:t>closed path (similar to polygon)</w:t>
        <w:tab/>
        <w:tab/>
        <w:t>((x1,y1),...)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path</w:t>
        <w:tab/>
        <w:t>16+16n bytes</w:t>
        <w:tab/>
        <w:t>open path</w:t>
        <w:tab/>
        <w:tab/>
        <w:tab/>
        <w:tab/>
        <w:tab/>
        <w:t>[(x1,y1),...]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polygon40+16n</w:t>
        <w:tab/>
        <w:t>polygon (similar to closed path)</w:t>
        <w:tab/>
        <w:tab/>
        <w:t>((x1,y1),...)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circle</w:t>
        <w:tab/>
        <w:t>24 bytes</w:t>
        <w:tab/>
        <w:t>circle</w:t>
        <w:tab/>
        <w:tab/>
        <w:tab/>
        <w:tab/>
        <w:tab/>
        <w:tab/>
        <w:t xml:space="preserve">&lt;(x,y),r&gt; (center point </w:t>
        <w:tab/>
        <w:tab/>
        <w:tab/>
        <w:tab/>
        <w:tab/>
        <w:tab/>
        <w:tab/>
        <w:tab/>
        <w:tab/>
        <w:t>and radius)</w:t>
      </w:r>
    </w:p>
    <w:p>
      <w:pPr>
        <w:pStyle w:val="Normal"/>
        <w:bidi w:val="0"/>
        <w:jc w:val="left"/>
        <w:rPr/>
      </w:pPr>
      <w:r>
        <w:rPr/>
        <w:t>9.Text Search data type.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tsvector</w:t>
        <w:tab/>
        <w:t>It is used to display a document in a form, which enhance text search.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tsquery</w:t>
        <w:tab/>
        <w:tab/>
        <w:t>It is used to represent a text query.</w:t>
      </w:r>
    </w:p>
    <w:p>
      <w:pPr>
        <w:pStyle w:val="Normal"/>
        <w:bidi w:val="0"/>
        <w:jc w:val="left"/>
        <w:rPr/>
      </w:pPr>
      <w:r>
        <w:rPr/>
        <w:t>10.Network Address Data type.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inet</w:t>
        <w:tab/>
        <w:tab/>
        <w:t>It stores the IPv4 and IPv6 hosts and networks.</w:t>
        <w:tab/>
        <w:t>7 or 19 bytes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cidr</w:t>
        <w:tab/>
        <w:tab/>
        <w:t>It is used to store the IPv4 and IPv6 networks.</w:t>
        <w:tab/>
        <w:t>7 or 19 bytes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macaddr</w:t>
        <w:tab/>
        <w:t>It stores the MAC addresses.</w:t>
        <w:tab/>
        <w:t>6 bytes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LibreOffice/6.4.7.2$Linux_X86_64 LibreOffice_project/40$Build-2</Application>
  <Pages>2</Pages>
  <Words>471</Words>
  <Characters>2181</Characters>
  <CharactersWithSpaces>2724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2021-05-14T15:34:22Z</dcterms:created>
  <dc:creator/>
  <dc:description/>
  <dc:language>en-IN</dc:language>
  <cp:lastModifiedBy/>
  <dcterms:modified xsi:type="dcterms:W3CDTF">2021-05-16T22:31:00Z</dcterms:modified>
  <cp:revision>34</cp:revision>
  <dc:subject/>
  <dc:title/>
</cp:coreProperties>
</file>