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223ED" w14:textId="7618C2A7" w:rsidR="002D2B52" w:rsidRDefault="002D2B52" w:rsidP="002D2B52">
      <w:pPr>
        <w:jc w:val="center"/>
        <w:rPr>
          <w:b/>
          <w:bCs/>
          <w:sz w:val="28"/>
          <w:szCs w:val="24"/>
          <w:lang w:val="en-US"/>
        </w:rPr>
      </w:pPr>
      <w:r w:rsidRPr="002D2B52">
        <w:rPr>
          <w:b/>
          <w:bCs/>
          <w:sz w:val="28"/>
          <w:szCs w:val="24"/>
          <w:lang w:val="en-US"/>
        </w:rPr>
        <w:t>API Rate Limiting System</w:t>
      </w:r>
    </w:p>
    <w:p w14:paraId="26538BBA" w14:textId="6E243602" w:rsidR="002D2B52" w:rsidRDefault="002D2B52" w:rsidP="002D2B52">
      <w:pPr>
        <w:jc w:val="center"/>
        <w:rPr>
          <w:b/>
          <w:bCs/>
          <w:sz w:val="28"/>
          <w:szCs w:val="24"/>
          <w:lang w:val="en-US"/>
        </w:rPr>
      </w:pPr>
    </w:p>
    <w:p w14:paraId="60E409B7" w14:textId="77777777" w:rsidR="002D2B52" w:rsidRPr="002D2B52" w:rsidRDefault="002D2B52" w:rsidP="002D2B52">
      <w:pPr>
        <w:rPr>
          <w:sz w:val="24"/>
          <w:szCs w:val="22"/>
          <w:lang w:val="en-US"/>
        </w:rPr>
      </w:pPr>
      <w:r w:rsidRPr="002D2B52">
        <w:rPr>
          <w:sz w:val="24"/>
          <w:szCs w:val="22"/>
          <w:lang w:val="en-US"/>
        </w:rPr>
        <w:t>A rate limiter, at a high-level, limits the number of events an entity (user, device, IP, etc.) can perform in a particular time window.</w:t>
      </w:r>
    </w:p>
    <w:p w14:paraId="0065607B" w14:textId="5CB2C762" w:rsidR="00FC5D0C" w:rsidRDefault="002D2B52" w:rsidP="002D2B52">
      <w:pPr>
        <w:rPr>
          <w:sz w:val="24"/>
          <w:szCs w:val="22"/>
          <w:lang w:val="en-US"/>
        </w:rPr>
      </w:pPr>
      <w:r w:rsidRPr="002D2B52">
        <w:rPr>
          <w:sz w:val="24"/>
          <w:szCs w:val="22"/>
          <w:lang w:val="en-US"/>
        </w:rPr>
        <w:t>In general, a rate limiter caps how many requests a sender can issue in a specific time window. It then blocks requests once the cap is reached.</w:t>
      </w:r>
    </w:p>
    <w:p w14:paraId="5197F0B0" w14:textId="18E2B761" w:rsidR="00FC5D0C" w:rsidRDefault="00FC5D0C" w:rsidP="002D2B52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val="en-US"/>
        </w:rPr>
        <w:drawing>
          <wp:inline distT="0" distB="0" distL="0" distR="0" wp14:anchorId="4CA1C640" wp14:editId="5077C191">
            <wp:extent cx="6257925" cy="2695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0D17" w14:textId="2A4100DA" w:rsidR="00921FB6" w:rsidRDefault="00921FB6" w:rsidP="002D2B52">
      <w:pPr>
        <w:rPr>
          <w:sz w:val="24"/>
          <w:szCs w:val="22"/>
          <w:lang w:val="en-US"/>
        </w:rPr>
      </w:pPr>
    </w:p>
    <w:p w14:paraId="1ACA6857" w14:textId="08B2284B" w:rsidR="00921FB6" w:rsidRDefault="00921FB6" w:rsidP="002D2B52">
      <w:pPr>
        <w:rPr>
          <w:b/>
          <w:bCs/>
          <w:sz w:val="24"/>
          <w:szCs w:val="22"/>
          <w:lang w:val="en-US"/>
        </w:rPr>
      </w:pPr>
      <w:r w:rsidRPr="00921FB6">
        <w:rPr>
          <w:b/>
          <w:bCs/>
          <w:sz w:val="24"/>
          <w:szCs w:val="22"/>
          <w:lang w:val="en-US"/>
        </w:rPr>
        <w:t>Why do we need Rate Limiting System?</w:t>
      </w:r>
    </w:p>
    <w:p w14:paraId="543548A3" w14:textId="35BE4116" w:rsidR="00921FB6" w:rsidRDefault="00921FB6" w:rsidP="002D2B52">
      <w:r>
        <w:t xml:space="preserve">Protect services for </w:t>
      </w:r>
      <w:r w:rsidRPr="00921FB6">
        <w:t>malicious attack, overuse, occasional request spikes, DDoS attack</w:t>
      </w:r>
      <w:r>
        <w:t>, brute-force password attempts, security, reduce costs, revenue</w:t>
      </w:r>
      <w:r>
        <w:t>.</w:t>
      </w:r>
    </w:p>
    <w:p w14:paraId="5ED3B677" w14:textId="7B0BEC63" w:rsidR="00921FB6" w:rsidRDefault="00921FB6" w:rsidP="002D2B52"/>
    <w:p w14:paraId="31DFAB48" w14:textId="77777777" w:rsidR="00921FB6" w:rsidRPr="00921FB6" w:rsidRDefault="00921FB6" w:rsidP="00921FB6">
      <w:pPr>
        <w:rPr>
          <w:b/>
          <w:bCs/>
          <w:sz w:val="24"/>
          <w:szCs w:val="22"/>
        </w:rPr>
      </w:pPr>
      <w:r w:rsidRPr="00921FB6">
        <w:rPr>
          <w:b/>
          <w:bCs/>
          <w:sz w:val="24"/>
          <w:szCs w:val="22"/>
        </w:rPr>
        <w:t>Functional Requirements:</w:t>
      </w:r>
    </w:p>
    <w:p w14:paraId="6CBAB2A9" w14:textId="77777777" w:rsidR="00921FB6" w:rsidRDefault="00921FB6" w:rsidP="00921FB6">
      <w:pPr>
        <w:pStyle w:val="ListParagraph"/>
        <w:numPr>
          <w:ilvl w:val="0"/>
          <w:numId w:val="1"/>
        </w:numPr>
      </w:pPr>
      <w:r>
        <w:t>Limit the number of requests an entity can send to an API within a time window</w:t>
      </w:r>
    </w:p>
    <w:p w14:paraId="5164DE80" w14:textId="77777777" w:rsidR="00921FB6" w:rsidRDefault="00921FB6" w:rsidP="00921FB6">
      <w:pPr>
        <w:pStyle w:val="ListParagraph"/>
        <w:numPr>
          <w:ilvl w:val="0"/>
          <w:numId w:val="1"/>
        </w:numPr>
      </w:pPr>
      <w:r>
        <w:t>(Distributed Scenario) The APIs are accessible through a cluster, so the rate limit should be considered across different servers</w:t>
      </w:r>
    </w:p>
    <w:p w14:paraId="25B8BDED" w14:textId="77777777" w:rsidR="00921FB6" w:rsidRPr="00921FB6" w:rsidRDefault="00921FB6" w:rsidP="00921FB6">
      <w:pPr>
        <w:rPr>
          <w:b/>
          <w:bCs/>
          <w:sz w:val="24"/>
          <w:szCs w:val="22"/>
        </w:rPr>
      </w:pPr>
      <w:r w:rsidRPr="00921FB6">
        <w:rPr>
          <w:b/>
          <w:bCs/>
          <w:sz w:val="24"/>
          <w:szCs w:val="22"/>
        </w:rPr>
        <w:t>Non-Functional Requirements: (Availability, Latency, Scalability)</w:t>
      </w:r>
    </w:p>
    <w:p w14:paraId="3B5AF661" w14:textId="77777777" w:rsidR="00921FB6" w:rsidRDefault="00921FB6" w:rsidP="00921FB6">
      <w:pPr>
        <w:pStyle w:val="ListParagraph"/>
        <w:numPr>
          <w:ilvl w:val="0"/>
          <w:numId w:val="2"/>
        </w:numPr>
      </w:pPr>
      <w:r>
        <w:t>Highly available</w:t>
      </w:r>
    </w:p>
    <w:p w14:paraId="13788728" w14:textId="594D3C8F" w:rsidR="00921FB6" w:rsidRDefault="00921FB6" w:rsidP="00921FB6">
      <w:pPr>
        <w:pStyle w:val="ListParagraph"/>
        <w:numPr>
          <w:ilvl w:val="0"/>
          <w:numId w:val="2"/>
        </w:numPr>
      </w:pPr>
      <w:r>
        <w:t>Not introducing substantial latencies</w:t>
      </w:r>
    </w:p>
    <w:p w14:paraId="3EFC83A3" w14:textId="7852E34C" w:rsidR="00921FB6" w:rsidRDefault="00921FB6" w:rsidP="00921FB6">
      <w:pPr>
        <w:ind w:left="360"/>
      </w:pPr>
    </w:p>
    <w:p w14:paraId="30D5537C" w14:textId="02F09956" w:rsidR="00FC5D0C" w:rsidRDefault="00921FB6" w:rsidP="00921FB6">
      <w:r w:rsidRPr="00921FB6">
        <w:t xml:space="preserve">For these use cases, using persistent memory stores like </w:t>
      </w:r>
      <w:r>
        <w:t xml:space="preserve">MySQL </w:t>
      </w:r>
      <w:r w:rsidRPr="00921FB6">
        <w:t xml:space="preserve">is a bad idea because the time taken for disk seeks is high enough to hamper the rate limiter granularity. For instance, let’s say that we’re using a single </w:t>
      </w:r>
      <w:r>
        <w:t>MySQL</w:t>
      </w:r>
      <w:r w:rsidRPr="00921FB6">
        <w:t xml:space="preserve"> instance to store the request counts and </w:t>
      </w:r>
      <w:r>
        <w:t xml:space="preserve">MySQL </w:t>
      </w:r>
      <w:r w:rsidRPr="00921FB6">
        <w:t xml:space="preserve">takes 1ms to process 1 request, which means we can achieve a throughput of 1000 </w:t>
      </w:r>
      <w:proofErr w:type="spellStart"/>
      <w:r w:rsidRPr="00921FB6">
        <w:t>req</w:t>
      </w:r>
      <w:proofErr w:type="spellEnd"/>
      <w:r w:rsidRPr="00921FB6">
        <w:t>/sec. But a rate limiter using in-</w:t>
      </w:r>
      <w:r w:rsidRPr="00921FB6">
        <w:lastRenderedPageBreak/>
        <w:t>memory cache takes around 100</w:t>
      </w:r>
      <w:r w:rsidRPr="00921FB6">
        <w:t>nanosec (</w:t>
      </w:r>
      <w:r w:rsidRPr="00921FB6">
        <w:t>a main-memory access) to process 1 request, which implies a granularity of around 10Mreq/sec can be achieved.</w:t>
      </w:r>
    </w:p>
    <w:p w14:paraId="42E2481C" w14:textId="7DF53A00" w:rsidR="00921FB6" w:rsidRDefault="00921FB6" w:rsidP="00921FB6"/>
    <w:p w14:paraId="43BF1E6A" w14:textId="22463A54" w:rsidR="00921FB6" w:rsidRDefault="00213C91" w:rsidP="00921FB6">
      <w:pPr>
        <w:rPr>
          <w:b/>
          <w:bCs/>
          <w:sz w:val="24"/>
          <w:szCs w:val="22"/>
        </w:rPr>
      </w:pPr>
      <w:r w:rsidRPr="00213C91">
        <w:rPr>
          <w:b/>
          <w:bCs/>
          <w:sz w:val="24"/>
          <w:szCs w:val="22"/>
        </w:rPr>
        <w:t>Algorithms for Rate Limiting</w:t>
      </w:r>
    </w:p>
    <w:p w14:paraId="50656335" w14:textId="77777777" w:rsidR="00B13ED8" w:rsidRPr="00B13ED8" w:rsidRDefault="00B13ED8" w:rsidP="00B13ED8">
      <w:pPr>
        <w:rPr>
          <w:b/>
          <w:bCs/>
          <w:sz w:val="24"/>
          <w:szCs w:val="22"/>
        </w:rPr>
      </w:pPr>
      <w:r w:rsidRPr="00B13ED8">
        <w:rPr>
          <w:b/>
          <w:bCs/>
          <w:sz w:val="24"/>
          <w:szCs w:val="22"/>
        </w:rPr>
        <w:t>Leaky Bucket</w:t>
      </w:r>
    </w:p>
    <w:p w14:paraId="5C9BBCD9" w14:textId="458B8EAE" w:rsidR="00B13ED8" w:rsidRPr="00B13ED8" w:rsidRDefault="00B13ED8" w:rsidP="00B13ED8">
      <w:r w:rsidRPr="00B13ED8">
        <w:t>Leaky bucket (closely related to token bucket) is an algorithm that provides a simple, intuitive approach to rate limiting via a queue which you can think of as a bucket holding the requests.</w:t>
      </w:r>
    </w:p>
    <w:p w14:paraId="5DA8AD71" w14:textId="6BBD191F" w:rsidR="00B13ED8" w:rsidRDefault="00B13ED8" w:rsidP="00B13ED8">
      <w:r w:rsidRPr="00B13ED8">
        <w:t>Also known as a first in first out (FIFO) queue. If the queue is full, then additional requests are discarded (or leaked).</w:t>
      </w:r>
    </w:p>
    <w:p w14:paraId="1994B0E5" w14:textId="1280E823" w:rsidR="005B7B7C" w:rsidRDefault="005B7B7C" w:rsidP="00B13ED8">
      <w:r>
        <w:rPr>
          <w:noProof/>
        </w:rPr>
        <w:drawing>
          <wp:inline distT="0" distB="0" distL="0" distR="0" wp14:anchorId="5BF1DA6D" wp14:editId="7E9D13F9">
            <wp:extent cx="5731510" cy="1368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3D56" w14:textId="77777777" w:rsidR="005B7B7C" w:rsidRDefault="005B7B7C" w:rsidP="00B13ED8"/>
    <w:p w14:paraId="2B12B55F" w14:textId="77777777" w:rsidR="00B13ED8" w:rsidRPr="00B13ED8" w:rsidRDefault="00B13ED8" w:rsidP="00B13ED8">
      <w:pPr>
        <w:rPr>
          <w:b/>
          <w:bCs/>
          <w:sz w:val="24"/>
          <w:szCs w:val="22"/>
        </w:rPr>
      </w:pPr>
      <w:r w:rsidRPr="00B13ED8">
        <w:rPr>
          <w:b/>
          <w:bCs/>
          <w:sz w:val="24"/>
          <w:szCs w:val="22"/>
        </w:rPr>
        <w:t xml:space="preserve">Pros: </w:t>
      </w:r>
    </w:p>
    <w:p w14:paraId="07C4D7E1" w14:textId="77777777" w:rsidR="00B13ED8" w:rsidRPr="00B13ED8" w:rsidRDefault="00B13ED8" w:rsidP="00B13ED8">
      <w:pPr>
        <w:numPr>
          <w:ilvl w:val="0"/>
          <w:numId w:val="3"/>
        </w:numPr>
      </w:pPr>
      <w:r w:rsidRPr="00B13ED8">
        <w:t>smooths out bursts of requests and processes them at an approximately average rate</w:t>
      </w:r>
    </w:p>
    <w:p w14:paraId="259A8877" w14:textId="77777777" w:rsidR="00B13ED8" w:rsidRPr="00B13ED8" w:rsidRDefault="00B13ED8" w:rsidP="00B13ED8">
      <w:pPr>
        <w:numPr>
          <w:ilvl w:val="0"/>
          <w:numId w:val="3"/>
        </w:numPr>
      </w:pPr>
      <w:r w:rsidRPr="00B13ED8">
        <w:t>easy to implement on a single server or load balancer</w:t>
      </w:r>
    </w:p>
    <w:p w14:paraId="3471F9C6" w14:textId="77777777" w:rsidR="00B13ED8" w:rsidRPr="00B13ED8" w:rsidRDefault="00B13ED8" w:rsidP="00B13ED8">
      <w:pPr>
        <w:numPr>
          <w:ilvl w:val="0"/>
          <w:numId w:val="3"/>
        </w:numPr>
      </w:pPr>
      <w:r w:rsidRPr="00B13ED8">
        <w:t>memory efficient for each user given the limited queue size</w:t>
      </w:r>
    </w:p>
    <w:p w14:paraId="1387F1C8" w14:textId="77777777" w:rsidR="00B13ED8" w:rsidRPr="00B13ED8" w:rsidRDefault="00B13ED8" w:rsidP="00B13ED8">
      <w:pPr>
        <w:rPr>
          <w:b/>
          <w:bCs/>
          <w:sz w:val="24"/>
          <w:szCs w:val="22"/>
        </w:rPr>
      </w:pPr>
      <w:r w:rsidRPr="00B13ED8">
        <w:rPr>
          <w:b/>
          <w:bCs/>
          <w:sz w:val="24"/>
          <w:szCs w:val="22"/>
        </w:rPr>
        <w:t>Cons:</w:t>
      </w:r>
    </w:p>
    <w:p w14:paraId="615338C1" w14:textId="77777777" w:rsidR="00B13ED8" w:rsidRPr="00B13ED8" w:rsidRDefault="00B13ED8" w:rsidP="00B13ED8">
      <w:pPr>
        <w:numPr>
          <w:ilvl w:val="0"/>
          <w:numId w:val="4"/>
        </w:numPr>
      </w:pPr>
      <w:r w:rsidRPr="00B13ED8">
        <w:t>a burst of traffic can fill up the queue with old requests and starve more recent requests from being processed</w:t>
      </w:r>
    </w:p>
    <w:p w14:paraId="50B53FAB" w14:textId="77777777" w:rsidR="00B13ED8" w:rsidRPr="00B13ED8" w:rsidRDefault="00B13ED8" w:rsidP="00B13ED8">
      <w:pPr>
        <w:numPr>
          <w:ilvl w:val="0"/>
          <w:numId w:val="4"/>
        </w:numPr>
      </w:pPr>
      <w:r w:rsidRPr="00B13ED8">
        <w:t>no guarantee that requests get processed in a fixed amount of time</w:t>
      </w:r>
    </w:p>
    <w:p w14:paraId="5458711D" w14:textId="77777777" w:rsidR="00B13ED8" w:rsidRPr="00B13ED8" w:rsidRDefault="00B13ED8" w:rsidP="00B13ED8">
      <w:pPr>
        <w:numPr>
          <w:ilvl w:val="0"/>
          <w:numId w:val="4"/>
        </w:numPr>
      </w:pPr>
      <w:r w:rsidRPr="00B13ED8">
        <w:t>challenges of distributed environments: must use a policy to coordinate and enforce the limit between servers, if load balancing is used</w:t>
      </w:r>
    </w:p>
    <w:p w14:paraId="5FF85840" w14:textId="77777777" w:rsidR="00B13ED8" w:rsidRPr="00B13ED8" w:rsidRDefault="00B13ED8" w:rsidP="00B13ED8">
      <w:pPr>
        <w:rPr>
          <w:b/>
          <w:bCs/>
          <w:sz w:val="24"/>
          <w:szCs w:val="22"/>
        </w:rPr>
      </w:pPr>
      <w:r w:rsidRPr="00B13ED8">
        <w:rPr>
          <w:b/>
          <w:bCs/>
          <w:sz w:val="24"/>
          <w:szCs w:val="22"/>
        </w:rPr>
        <w:t>Fixed Window</w:t>
      </w:r>
    </w:p>
    <w:p w14:paraId="555E6C9C" w14:textId="77777777" w:rsidR="00B13ED8" w:rsidRPr="00B13ED8" w:rsidRDefault="00B13ED8" w:rsidP="00B13ED8">
      <w:r w:rsidRPr="00B13ED8">
        <w:t xml:space="preserve">In a fixed window algorithm, a window size of n seconds (typically using human-friendly values, such as 60 or 3600 seconds) is used to track the rate. Each incoming request increments the counter for the window. If the counter exceeds a threshold, the request is discarded. The windows are typically defined by the floor of the current timestamp. </w:t>
      </w:r>
      <w:proofErr w:type="gramStart"/>
      <w:r w:rsidRPr="00B13ED8">
        <w:rPr>
          <w:i/>
          <w:iCs/>
        </w:rPr>
        <w:t>e.g.</w:t>
      </w:r>
      <w:proofErr w:type="gramEnd"/>
      <w:r w:rsidRPr="00B13ED8">
        <w:rPr>
          <w:i/>
          <w:iCs/>
        </w:rPr>
        <w:t xml:space="preserve"> 12:00:03 with a 60 second window length, would be in the 12:00:00 window.</w:t>
      </w:r>
    </w:p>
    <w:p w14:paraId="227982F3" w14:textId="6B144179" w:rsidR="00B13ED8" w:rsidRDefault="00B13ED8" w:rsidP="00B13ED8">
      <w:r w:rsidRPr="00B13ED8">
        <w:t>In this algorithm, the time window is considered from the start of the time-unit to the end of the time-unit. For example, a period would be considered as 0-60 seconds for a minute irrespective of the time frame at which the API request has been made.</w:t>
      </w:r>
    </w:p>
    <w:p w14:paraId="0320AF47" w14:textId="56BFFBC5" w:rsidR="005B7B7C" w:rsidRDefault="005B7B7C" w:rsidP="00B13ED8">
      <w:r>
        <w:rPr>
          <w:noProof/>
        </w:rPr>
        <w:lastRenderedPageBreak/>
        <w:drawing>
          <wp:inline distT="0" distB="0" distL="0" distR="0" wp14:anchorId="2908154F" wp14:editId="1A0BEE41">
            <wp:extent cx="6105525" cy="169227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016" cy="169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8B56" w14:textId="77777777" w:rsidR="005B7B7C" w:rsidRPr="00B13ED8" w:rsidRDefault="005B7B7C" w:rsidP="00B13ED8"/>
    <w:p w14:paraId="2AA17BCC" w14:textId="77777777" w:rsidR="00B13ED8" w:rsidRPr="00B13ED8" w:rsidRDefault="00B13ED8" w:rsidP="00B13ED8">
      <w:pPr>
        <w:rPr>
          <w:b/>
          <w:bCs/>
          <w:sz w:val="24"/>
          <w:szCs w:val="22"/>
        </w:rPr>
      </w:pPr>
      <w:r w:rsidRPr="00B13ED8">
        <w:rPr>
          <w:b/>
          <w:bCs/>
          <w:sz w:val="24"/>
          <w:szCs w:val="22"/>
        </w:rPr>
        <w:t>Pros:</w:t>
      </w:r>
    </w:p>
    <w:p w14:paraId="1016FA95" w14:textId="77777777" w:rsidR="00B13ED8" w:rsidRPr="00B13ED8" w:rsidRDefault="00B13ED8" w:rsidP="00B13ED8">
      <w:pPr>
        <w:numPr>
          <w:ilvl w:val="0"/>
          <w:numId w:val="5"/>
        </w:numPr>
        <w:rPr>
          <w:sz w:val="24"/>
          <w:szCs w:val="22"/>
        </w:rPr>
      </w:pPr>
      <w:r w:rsidRPr="00B13ED8">
        <w:rPr>
          <w:sz w:val="24"/>
          <w:szCs w:val="22"/>
        </w:rPr>
        <w:t>ensures more recent requests gets processed without being starved by old requests</w:t>
      </w:r>
    </w:p>
    <w:p w14:paraId="5C97E5D1" w14:textId="77777777" w:rsidR="00B13ED8" w:rsidRPr="00B13ED8" w:rsidRDefault="00B13ED8" w:rsidP="00B13ED8">
      <w:pPr>
        <w:rPr>
          <w:b/>
          <w:bCs/>
          <w:sz w:val="24"/>
          <w:szCs w:val="22"/>
        </w:rPr>
      </w:pPr>
      <w:r w:rsidRPr="00B13ED8">
        <w:rPr>
          <w:b/>
          <w:bCs/>
          <w:sz w:val="24"/>
          <w:szCs w:val="22"/>
        </w:rPr>
        <w:t>Cons:</w:t>
      </w:r>
    </w:p>
    <w:p w14:paraId="4A586BE6" w14:textId="77777777" w:rsidR="00B13ED8" w:rsidRPr="00B13ED8" w:rsidRDefault="00B13ED8" w:rsidP="00B13ED8">
      <w:pPr>
        <w:numPr>
          <w:ilvl w:val="0"/>
          <w:numId w:val="6"/>
        </w:numPr>
      </w:pPr>
      <w:r w:rsidRPr="00B13ED8">
        <w:t>(</w:t>
      </w:r>
      <w:proofErr w:type="gramStart"/>
      <w:r w:rsidRPr="00B13ED8">
        <w:t>boundary</w:t>
      </w:r>
      <w:proofErr w:type="gramEnd"/>
      <w:r w:rsidRPr="00B13ED8">
        <w:t xml:space="preserve"> conditions) a single burst of traffic that occurs near the boundary of a window can result in twice the rate of requests being processed, because it will allow requests for both the current and next windows within a short time</w:t>
      </w:r>
    </w:p>
    <w:p w14:paraId="3D3042C0" w14:textId="77777777" w:rsidR="00B13ED8" w:rsidRPr="00B13ED8" w:rsidRDefault="00B13ED8" w:rsidP="00B13ED8">
      <w:pPr>
        <w:numPr>
          <w:ilvl w:val="0"/>
          <w:numId w:val="6"/>
        </w:numPr>
      </w:pPr>
      <w:r w:rsidRPr="00B13ED8">
        <w:t>if many consumers wait for a reset window, for example at the top of the hour, then they may stampede your API at the same time.</w:t>
      </w:r>
    </w:p>
    <w:p w14:paraId="2F880339" w14:textId="77777777" w:rsidR="00B13ED8" w:rsidRDefault="00B13ED8" w:rsidP="00B13ED8">
      <w:pPr>
        <w:rPr>
          <w:b/>
          <w:bCs/>
          <w:sz w:val="24"/>
          <w:szCs w:val="22"/>
        </w:rPr>
      </w:pPr>
    </w:p>
    <w:p w14:paraId="7534D766" w14:textId="4B6652EC" w:rsidR="00B13ED8" w:rsidRPr="00B13ED8" w:rsidRDefault="00B13ED8" w:rsidP="00B13ED8">
      <w:pPr>
        <w:rPr>
          <w:b/>
          <w:bCs/>
          <w:sz w:val="24"/>
          <w:szCs w:val="22"/>
        </w:rPr>
      </w:pPr>
      <w:r w:rsidRPr="00B13ED8">
        <w:rPr>
          <w:b/>
          <w:bCs/>
          <w:sz w:val="24"/>
          <w:szCs w:val="22"/>
        </w:rPr>
        <w:t>Sliding (Rolling) Log</w:t>
      </w:r>
    </w:p>
    <w:p w14:paraId="0738514E" w14:textId="119BEB7A" w:rsidR="00B13ED8" w:rsidRDefault="00B13ED8" w:rsidP="00B13ED8">
      <w:r w:rsidRPr="00B13ED8">
        <w:t>Sliding Log rate limiting involves tracking a time stamped log for each consumer’s request. These logs are usually stored in a hash set or table that is sorted by time. Logs with timestamps beyond a threshold are discarded. When a new request comes in, we calculate the sum of logs to determine the request rate. If the request would exceed the threshold rate, then it is held.</w:t>
      </w:r>
    </w:p>
    <w:p w14:paraId="4BDD4217" w14:textId="03B7DDF8" w:rsidR="005B7B7C" w:rsidRPr="00B13ED8" w:rsidRDefault="005B7B7C" w:rsidP="00B13ED8">
      <w:r>
        <w:rPr>
          <w:noProof/>
        </w:rPr>
        <w:drawing>
          <wp:inline distT="0" distB="0" distL="0" distR="0" wp14:anchorId="3FCB2A3E" wp14:editId="62B14852">
            <wp:extent cx="570547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CA85" w14:textId="77777777" w:rsidR="00B13ED8" w:rsidRPr="00B13ED8" w:rsidRDefault="00B13ED8" w:rsidP="00B13ED8">
      <w:pPr>
        <w:rPr>
          <w:b/>
          <w:bCs/>
          <w:sz w:val="24"/>
          <w:szCs w:val="22"/>
        </w:rPr>
      </w:pPr>
      <w:r w:rsidRPr="00B13ED8">
        <w:rPr>
          <w:b/>
          <w:bCs/>
          <w:sz w:val="24"/>
          <w:szCs w:val="22"/>
        </w:rPr>
        <w:t>Pros:</w:t>
      </w:r>
    </w:p>
    <w:p w14:paraId="3ECD1819" w14:textId="77777777" w:rsidR="00B13ED8" w:rsidRPr="00B13ED8" w:rsidRDefault="00B13ED8" w:rsidP="00B13ED8">
      <w:pPr>
        <w:numPr>
          <w:ilvl w:val="0"/>
          <w:numId w:val="7"/>
        </w:numPr>
      </w:pPr>
      <w:r w:rsidRPr="00B13ED8">
        <w:t>does not suffer from the boundary conditions of fixed windows. The rate limit will be enforced precisely</w:t>
      </w:r>
    </w:p>
    <w:p w14:paraId="5D22515F" w14:textId="77777777" w:rsidR="00B13ED8" w:rsidRPr="00B13ED8" w:rsidRDefault="00B13ED8" w:rsidP="00B13ED8">
      <w:pPr>
        <w:numPr>
          <w:ilvl w:val="0"/>
          <w:numId w:val="7"/>
        </w:numPr>
      </w:pPr>
      <w:r w:rsidRPr="00B13ED8">
        <w:t>sliding log is tracked for each consumer, you don’t have the stampede effect that challenges fixed windows</w:t>
      </w:r>
    </w:p>
    <w:p w14:paraId="08987EA2" w14:textId="77777777" w:rsidR="00B13ED8" w:rsidRPr="00B13ED8" w:rsidRDefault="00B13ED8" w:rsidP="00B13ED8">
      <w:pPr>
        <w:rPr>
          <w:b/>
          <w:bCs/>
          <w:sz w:val="24"/>
          <w:szCs w:val="22"/>
        </w:rPr>
      </w:pPr>
      <w:r w:rsidRPr="00B13ED8">
        <w:rPr>
          <w:b/>
          <w:bCs/>
          <w:sz w:val="24"/>
          <w:szCs w:val="22"/>
        </w:rPr>
        <w:t>Cons:</w:t>
      </w:r>
    </w:p>
    <w:p w14:paraId="5D3ECD83" w14:textId="77777777" w:rsidR="00B13ED8" w:rsidRPr="00B13ED8" w:rsidRDefault="00B13ED8" w:rsidP="00B13ED8">
      <w:pPr>
        <w:numPr>
          <w:ilvl w:val="0"/>
          <w:numId w:val="8"/>
        </w:numPr>
      </w:pPr>
      <w:r w:rsidRPr="00B13ED8">
        <w:t>very expensive to store an unlimited number of logs for every request</w:t>
      </w:r>
    </w:p>
    <w:p w14:paraId="4D5F116D" w14:textId="18FCF263" w:rsidR="00B13ED8" w:rsidRPr="00B13ED8" w:rsidRDefault="00B13ED8" w:rsidP="00B13ED8">
      <w:pPr>
        <w:numPr>
          <w:ilvl w:val="0"/>
          <w:numId w:val="8"/>
        </w:numPr>
      </w:pPr>
      <w:r w:rsidRPr="00B13ED8">
        <w:lastRenderedPageBreak/>
        <w:t>also,</w:t>
      </w:r>
      <w:r w:rsidRPr="00B13ED8">
        <w:t xml:space="preserve"> expensive to compute because each request requires calculating a summation over the consumer’s prior requests, potentially across a cluster of servers</w:t>
      </w:r>
    </w:p>
    <w:p w14:paraId="532C5F95" w14:textId="77777777" w:rsidR="00B13ED8" w:rsidRPr="00B13ED8" w:rsidRDefault="00B13ED8" w:rsidP="00B13ED8">
      <w:pPr>
        <w:rPr>
          <w:b/>
          <w:bCs/>
          <w:sz w:val="24"/>
          <w:szCs w:val="22"/>
        </w:rPr>
      </w:pPr>
      <w:r w:rsidRPr="00B13ED8">
        <w:rPr>
          <w:b/>
          <w:bCs/>
          <w:sz w:val="24"/>
          <w:szCs w:val="22"/>
        </w:rPr>
        <w:t>Sliding (Rolling) Window*</w:t>
      </w:r>
    </w:p>
    <w:p w14:paraId="685BC0ED" w14:textId="77777777" w:rsidR="00B13ED8" w:rsidRPr="00B13ED8" w:rsidRDefault="00B13ED8" w:rsidP="00B13ED8">
      <w:r w:rsidRPr="00B13ED8">
        <w:t>Hybrid approach that combines the low processing cost of the fixed window algorithm, and the improved boundary conditions of the sliding log.</w:t>
      </w:r>
    </w:p>
    <w:p w14:paraId="23053039" w14:textId="77777777" w:rsidR="00B13ED8" w:rsidRPr="00B13ED8" w:rsidRDefault="00B13ED8" w:rsidP="00B13ED8">
      <w:r w:rsidRPr="00B13ED8">
        <w:t>Like the fixed window algorithm, we track a counter for each fixed window. Next, we account for a weighted value of the previous window’s request rate based on the current timestamp to smooth out bursts of traffic.</w:t>
      </w:r>
    </w:p>
    <w:p w14:paraId="1917B24E" w14:textId="65349F5D" w:rsidR="00B13ED8" w:rsidRDefault="00B13ED8" w:rsidP="00B13ED8">
      <w:r w:rsidRPr="00B13ED8">
        <w:t>For example, if the current window is 25% through, then we weight the previous window’s count by 75%. The relatively small number of data points needed to track per key allows us to scale and distribute across large clusters.</w:t>
      </w:r>
    </w:p>
    <w:p w14:paraId="2ED29EC2" w14:textId="54E7300A" w:rsidR="005B7B7C" w:rsidRPr="00B13ED8" w:rsidRDefault="005B7B7C" w:rsidP="00B13ED8">
      <w:r>
        <w:rPr>
          <w:noProof/>
        </w:rPr>
        <w:drawing>
          <wp:inline distT="0" distB="0" distL="0" distR="0" wp14:anchorId="442ACBCB" wp14:editId="2BD51F11">
            <wp:extent cx="575310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2BA2" w14:textId="77777777" w:rsidR="00B13ED8" w:rsidRPr="00B13ED8" w:rsidRDefault="00B13ED8" w:rsidP="00B13ED8">
      <w:pPr>
        <w:rPr>
          <w:b/>
          <w:bCs/>
          <w:sz w:val="24"/>
          <w:szCs w:val="22"/>
        </w:rPr>
      </w:pPr>
      <w:r w:rsidRPr="00B13ED8">
        <w:rPr>
          <w:b/>
          <w:bCs/>
          <w:sz w:val="24"/>
          <w:szCs w:val="22"/>
        </w:rPr>
        <w:t>Pros:</w:t>
      </w:r>
    </w:p>
    <w:p w14:paraId="1636C2C4" w14:textId="77777777" w:rsidR="00B13ED8" w:rsidRPr="00B13ED8" w:rsidRDefault="00B13ED8" w:rsidP="00B13ED8">
      <w:pPr>
        <w:numPr>
          <w:ilvl w:val="0"/>
          <w:numId w:val="9"/>
        </w:numPr>
      </w:pPr>
      <w:r w:rsidRPr="00B13ED8">
        <w:t>flexibility to scale rate limiting with good performance</w:t>
      </w:r>
    </w:p>
    <w:p w14:paraId="4DDA95AB" w14:textId="77777777" w:rsidR="00B13ED8" w:rsidRPr="00B13ED8" w:rsidRDefault="00B13ED8" w:rsidP="00B13ED8">
      <w:pPr>
        <w:numPr>
          <w:ilvl w:val="0"/>
          <w:numId w:val="9"/>
        </w:numPr>
      </w:pPr>
      <w:r w:rsidRPr="00B13ED8">
        <w:t>avoids the starvation problem of leaky bucket</w:t>
      </w:r>
    </w:p>
    <w:p w14:paraId="55ACB15D" w14:textId="77777777" w:rsidR="00B13ED8" w:rsidRPr="00B13ED8" w:rsidRDefault="00B13ED8" w:rsidP="00B13ED8">
      <w:pPr>
        <w:numPr>
          <w:ilvl w:val="0"/>
          <w:numId w:val="9"/>
        </w:numPr>
      </w:pPr>
      <w:r w:rsidRPr="00B13ED8">
        <w:t>avoid the boundary bursting problems of fixed window implementations</w:t>
      </w:r>
    </w:p>
    <w:p w14:paraId="5D1D1A5F" w14:textId="77777777" w:rsidR="00B13ED8" w:rsidRPr="00B13ED8" w:rsidRDefault="00B13ED8" w:rsidP="00B13ED8">
      <w:pPr>
        <w:rPr>
          <w:b/>
          <w:bCs/>
          <w:sz w:val="24"/>
          <w:szCs w:val="22"/>
        </w:rPr>
      </w:pPr>
      <w:r w:rsidRPr="00B13ED8">
        <w:rPr>
          <w:b/>
          <w:bCs/>
          <w:sz w:val="24"/>
          <w:szCs w:val="22"/>
        </w:rPr>
        <w:t>Cons:</w:t>
      </w:r>
    </w:p>
    <w:p w14:paraId="76801F07" w14:textId="67DB01C4" w:rsidR="00B13ED8" w:rsidRDefault="00B13ED8" w:rsidP="00B13ED8">
      <w:pPr>
        <w:numPr>
          <w:ilvl w:val="0"/>
          <w:numId w:val="10"/>
        </w:numPr>
      </w:pPr>
      <w:r w:rsidRPr="00B13ED8">
        <w:t>cannot enforce hard throttling (only soft throttling)</w:t>
      </w:r>
    </w:p>
    <w:p w14:paraId="57DF9C7C" w14:textId="38832A8C" w:rsidR="00112F4E" w:rsidRDefault="00112F4E" w:rsidP="00112F4E"/>
    <w:p w14:paraId="1B040D1C" w14:textId="47074784" w:rsidR="00112F4E" w:rsidRDefault="00112F4E" w:rsidP="00112F4E">
      <w:pPr>
        <w:rPr>
          <w:b/>
          <w:bCs/>
          <w:sz w:val="24"/>
          <w:szCs w:val="22"/>
        </w:rPr>
      </w:pPr>
      <w:r w:rsidRPr="00112F4E">
        <w:rPr>
          <w:b/>
          <w:bCs/>
          <w:sz w:val="24"/>
          <w:szCs w:val="22"/>
        </w:rPr>
        <w:t xml:space="preserve">Why Redis as Data </w:t>
      </w:r>
      <w:r w:rsidR="005B7B7C" w:rsidRPr="00112F4E">
        <w:rPr>
          <w:b/>
          <w:bCs/>
          <w:sz w:val="24"/>
          <w:szCs w:val="22"/>
        </w:rPr>
        <w:t>Storage?</w:t>
      </w:r>
    </w:p>
    <w:p w14:paraId="22AA6DFB" w14:textId="550588D2" w:rsidR="00112F4E" w:rsidRPr="00112F4E" w:rsidRDefault="00112F4E" w:rsidP="00112F4E">
      <w:r>
        <w:t xml:space="preserve">As </w:t>
      </w:r>
      <w:r w:rsidRPr="00112F4E">
        <w:t xml:space="preserve">we need some kind of database to store a list of timestamps grouped per access token. Maybe we could use MySQL or PostgreSQL? Yes, we could but then we would need a system that periodically removes outdated timestamps since neither MySQL or PostgreSQL allow us to set a time to life on a row. What about Memcached? Yes, that's also an option. </w:t>
      </w:r>
      <w:r w:rsidRPr="00112F4E">
        <w:t>Sadly,</w:t>
      </w:r>
      <w:r w:rsidRPr="00112F4E">
        <w:t xml:space="preserve"> Memcached doesn't have the concept of an array or list (we could serialize an array using our favourite programming language). What about Redis? Redis is a key/value store that supports lists, sets, sorted sets and more.</w:t>
      </w:r>
      <w:r>
        <w:t xml:space="preserve"> Thus, Redis seems to be better choice over the others.</w:t>
      </w:r>
    </w:p>
    <w:p w14:paraId="548A3881" w14:textId="434EEA42" w:rsidR="00112F4E" w:rsidRPr="00112F4E" w:rsidRDefault="00112F4E" w:rsidP="00112F4E">
      <w:r w:rsidRPr="00112F4E">
        <w:t>Building a rate limiter with Redis is easy because of two commands INCR and EXPIRE. The basic concept is that you want to limit requests to a particular service in a given time period. Let’s say we have a service that has users identified by an API key. This service states that it is limited to 20 requests in any given minute.</w:t>
      </w:r>
    </w:p>
    <w:p w14:paraId="55671E18" w14:textId="63373130" w:rsidR="00112F4E" w:rsidRDefault="00112F4E" w:rsidP="00112F4E">
      <w:r w:rsidRPr="00112F4E">
        <w:lastRenderedPageBreak/>
        <w:t xml:space="preserve">To achieve </w:t>
      </w:r>
      <w:r w:rsidRPr="00112F4E">
        <w:t>this,</w:t>
      </w:r>
      <w:r w:rsidRPr="00112F4E">
        <w:t xml:space="preserve"> we want to create a Redis key for every minute per API key. To make sure we don’t fill up our entire database with junk, expire that key after one minute as well.</w:t>
      </w:r>
    </w:p>
    <w:p w14:paraId="5766DA13" w14:textId="7D462D4A" w:rsidR="00FC5D0C" w:rsidRDefault="00FC5D0C" w:rsidP="00112F4E">
      <w:r>
        <w:rPr>
          <w:noProof/>
        </w:rPr>
        <w:drawing>
          <wp:inline distT="0" distB="0" distL="0" distR="0" wp14:anchorId="08446E4A" wp14:editId="1D321583">
            <wp:extent cx="586740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8159" w14:textId="2FF50049" w:rsidR="005B7B7C" w:rsidRDefault="005B7B7C" w:rsidP="00112F4E"/>
    <w:p w14:paraId="18A936BC" w14:textId="77777777" w:rsidR="005B7B7C" w:rsidRPr="005B7B7C" w:rsidRDefault="005B7B7C" w:rsidP="005B7B7C">
      <w:pPr>
        <w:rPr>
          <w:b/>
          <w:bCs/>
          <w:sz w:val="24"/>
          <w:szCs w:val="22"/>
        </w:rPr>
      </w:pPr>
      <w:r w:rsidRPr="005B7B7C">
        <w:rPr>
          <w:b/>
          <w:bCs/>
          <w:sz w:val="24"/>
          <w:szCs w:val="22"/>
        </w:rPr>
        <w:t>Pros:</w:t>
      </w:r>
    </w:p>
    <w:p w14:paraId="2EA59334" w14:textId="77777777" w:rsidR="005B7B7C" w:rsidRDefault="005B7B7C" w:rsidP="005B7B7C">
      <w:pPr>
        <w:pStyle w:val="ListParagraph"/>
        <w:numPr>
          <w:ilvl w:val="0"/>
          <w:numId w:val="11"/>
        </w:numPr>
      </w:pPr>
      <w:r>
        <w:t>More flexible for load-balancing rule</w:t>
      </w:r>
    </w:p>
    <w:p w14:paraId="210D019E" w14:textId="77777777" w:rsidR="005B7B7C" w:rsidRPr="005B7B7C" w:rsidRDefault="005B7B7C" w:rsidP="005B7B7C">
      <w:pPr>
        <w:rPr>
          <w:b/>
          <w:bCs/>
          <w:sz w:val="24"/>
          <w:szCs w:val="22"/>
        </w:rPr>
      </w:pPr>
      <w:r w:rsidRPr="005B7B7C">
        <w:rPr>
          <w:b/>
          <w:bCs/>
          <w:sz w:val="24"/>
          <w:szCs w:val="22"/>
        </w:rPr>
        <w:t>Cons:</w:t>
      </w:r>
    </w:p>
    <w:p w14:paraId="0B03C811" w14:textId="77777777" w:rsidR="005B7B7C" w:rsidRDefault="005B7B7C" w:rsidP="005B7B7C">
      <w:pPr>
        <w:pStyle w:val="ListParagraph"/>
        <w:numPr>
          <w:ilvl w:val="0"/>
          <w:numId w:val="11"/>
        </w:numPr>
      </w:pPr>
      <w:r>
        <w:t>increased latency making requests to the data store,</w:t>
      </w:r>
    </w:p>
    <w:p w14:paraId="2B1EFA76" w14:textId="65962D4F" w:rsidR="005B7B7C" w:rsidRDefault="005B7B7C" w:rsidP="005B7B7C">
      <w:pPr>
        <w:pStyle w:val="ListParagraph"/>
        <w:numPr>
          <w:ilvl w:val="0"/>
          <w:numId w:val="11"/>
        </w:numPr>
      </w:pPr>
      <w:r>
        <w:t>race conditions</w:t>
      </w:r>
    </w:p>
    <w:p w14:paraId="4D550B7C" w14:textId="77777777" w:rsidR="005B7B7C" w:rsidRDefault="005B7B7C" w:rsidP="005B7B7C">
      <w:pPr>
        <w:pStyle w:val="ListParagraph"/>
      </w:pPr>
    </w:p>
    <w:p w14:paraId="5E7B42E1" w14:textId="0C2D7DF6" w:rsidR="005B7B7C" w:rsidRPr="005B7B7C" w:rsidRDefault="005B7B7C" w:rsidP="005B7B7C">
      <w:pPr>
        <w:rPr>
          <w:b/>
          <w:bCs/>
        </w:rPr>
      </w:pPr>
      <w:r>
        <w:rPr>
          <w:b/>
          <w:bCs/>
        </w:rPr>
        <w:t>R</w:t>
      </w:r>
      <w:r w:rsidRPr="005B7B7C">
        <w:rPr>
          <w:b/>
          <w:bCs/>
        </w:rPr>
        <w:t xml:space="preserve">ace </w:t>
      </w:r>
      <w:r>
        <w:rPr>
          <w:b/>
          <w:bCs/>
        </w:rPr>
        <w:t>C</w:t>
      </w:r>
      <w:r w:rsidRPr="005B7B7C">
        <w:rPr>
          <w:b/>
          <w:bCs/>
        </w:rPr>
        <w:t>ondition:</w:t>
      </w:r>
    </w:p>
    <w:p w14:paraId="39C18C8D" w14:textId="77777777" w:rsidR="005B7B7C" w:rsidRDefault="005B7B7C" w:rsidP="005B7B7C">
      <w:r>
        <w:t>One of the largest problems with a centralized data store is the potential for race conditions in high concurrency request patterns.</w:t>
      </w:r>
    </w:p>
    <w:p w14:paraId="5139DCC1" w14:textId="77777777" w:rsidR="005B7B7C" w:rsidRDefault="005B7B7C" w:rsidP="005B7B7C">
      <w:r>
        <w:t>This happens when you use a naïve “get-then-set” approach, wherein you retrieve the current rate limit counter, increment it, and then push it back to the datastore.</w:t>
      </w:r>
    </w:p>
    <w:p w14:paraId="6518B8E6" w14:textId="4845ED68" w:rsidR="005B7B7C" w:rsidRDefault="005B7B7C" w:rsidP="005B7B7C">
      <w:r>
        <w:t>One way to avoid this problem is to put a “lock” around the key in question, preventing any other processes from accessing or writing to the counter. This would quickly become a major performance bottleneck, and does not scale well, particularly when using remote servers like Redis as the backing datastore.</w:t>
      </w:r>
    </w:p>
    <w:p w14:paraId="3DB17A9C" w14:textId="379D32E4" w:rsidR="005B7B7C" w:rsidRDefault="005B7B7C" w:rsidP="005B7B7C">
      <w:r>
        <w:t>A better approach is to use a “</w:t>
      </w:r>
      <w:r>
        <w:rPr>
          <w:rStyle w:val="Strong"/>
        </w:rPr>
        <w:t>set-then-get</w:t>
      </w:r>
      <w:r>
        <w:t>” mindset, relying on atomic operators that implement locks in a very performant fashion, allowing you to quickly increment and check counter values without letting the atomic operations get in the way.</w:t>
      </w:r>
    </w:p>
    <w:p w14:paraId="6952CD55" w14:textId="289C241A" w:rsidR="005B7B7C" w:rsidRDefault="005B7B7C" w:rsidP="00112F4E"/>
    <w:p w14:paraId="0921B458" w14:textId="77777777" w:rsidR="005B7B7C" w:rsidRDefault="005B7B7C" w:rsidP="00112F4E"/>
    <w:p w14:paraId="1648915C" w14:textId="78FD46D1" w:rsidR="00112F4E" w:rsidRDefault="00112F4E" w:rsidP="00112F4E"/>
    <w:p w14:paraId="2792BC4F" w14:textId="77777777" w:rsidR="00112F4E" w:rsidRPr="00112F4E" w:rsidRDefault="00112F4E" w:rsidP="00112F4E"/>
    <w:p w14:paraId="15D29C4C" w14:textId="4BC2C02A" w:rsidR="00B13ED8" w:rsidRDefault="00B13ED8" w:rsidP="00B13ED8"/>
    <w:p w14:paraId="0952D9B6" w14:textId="77777777" w:rsidR="00B13ED8" w:rsidRPr="00B13ED8" w:rsidRDefault="00B13ED8" w:rsidP="00B13ED8"/>
    <w:p w14:paraId="7B386A13" w14:textId="77777777" w:rsidR="00B13ED8" w:rsidRDefault="00B13ED8" w:rsidP="00921FB6">
      <w:pPr>
        <w:rPr>
          <w:b/>
          <w:bCs/>
          <w:sz w:val="24"/>
          <w:szCs w:val="22"/>
        </w:rPr>
      </w:pPr>
    </w:p>
    <w:p w14:paraId="14859D85" w14:textId="77777777" w:rsidR="00213C91" w:rsidRPr="00213C91" w:rsidRDefault="00213C91" w:rsidP="00921FB6">
      <w:pPr>
        <w:rPr>
          <w:b/>
          <w:bCs/>
          <w:sz w:val="24"/>
          <w:szCs w:val="22"/>
        </w:rPr>
      </w:pPr>
    </w:p>
    <w:sectPr w:rsidR="00213C91" w:rsidRPr="00213C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62B4"/>
    <w:multiLevelType w:val="multilevel"/>
    <w:tmpl w:val="D2AC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53445"/>
    <w:multiLevelType w:val="multilevel"/>
    <w:tmpl w:val="0616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233B8"/>
    <w:multiLevelType w:val="multilevel"/>
    <w:tmpl w:val="D2DC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15BEC"/>
    <w:multiLevelType w:val="hybridMultilevel"/>
    <w:tmpl w:val="5CB289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154FA"/>
    <w:multiLevelType w:val="multilevel"/>
    <w:tmpl w:val="7816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759B8"/>
    <w:multiLevelType w:val="multilevel"/>
    <w:tmpl w:val="4E56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E3797"/>
    <w:multiLevelType w:val="multilevel"/>
    <w:tmpl w:val="9392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D0A1B"/>
    <w:multiLevelType w:val="hybridMultilevel"/>
    <w:tmpl w:val="2DB027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C7A57"/>
    <w:multiLevelType w:val="hybridMultilevel"/>
    <w:tmpl w:val="4F2EEB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20C4C"/>
    <w:multiLevelType w:val="multilevel"/>
    <w:tmpl w:val="0730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47275"/>
    <w:multiLevelType w:val="multilevel"/>
    <w:tmpl w:val="A746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0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52"/>
    <w:rsid w:val="00112F4E"/>
    <w:rsid w:val="00213C91"/>
    <w:rsid w:val="00280A9A"/>
    <w:rsid w:val="002D2B52"/>
    <w:rsid w:val="005B7B7C"/>
    <w:rsid w:val="006552B7"/>
    <w:rsid w:val="00921FB6"/>
    <w:rsid w:val="00B13ED8"/>
    <w:rsid w:val="00FC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DEDC"/>
  <w15:chartTrackingRefBased/>
  <w15:docId w15:val="{CA8529E5-4318-439C-8DE4-782DF035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F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E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B7B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4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3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3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6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2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Gajendra Solanki</dc:creator>
  <cp:keywords/>
  <dc:description/>
  <cp:lastModifiedBy>Gajendra Solanki</cp:lastModifiedBy>
  <cp:revision>2</cp:revision>
  <dcterms:created xsi:type="dcterms:W3CDTF">2021-07-14T06:06:00Z</dcterms:created>
  <dcterms:modified xsi:type="dcterms:W3CDTF">2021-07-14T06:06:00Z</dcterms:modified>
</cp:coreProperties>
</file>