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1BEF" w:rsidRPr="00971A49" w:rsidRDefault="00B91BEF" w:rsidP="00B91BEF">
      <w:pPr>
        <w:rPr>
          <w:rFonts w:ascii="Times New Roman" w:hAnsi="Times New Roman" w:cs="Times New Roman"/>
          <w:b/>
          <w:bCs/>
          <w:color w:val="FF0000"/>
          <w:sz w:val="48"/>
          <w:szCs w:val="48"/>
        </w:rPr>
      </w:pPr>
      <w:bookmarkStart w:id="0" w:name="_GoBack"/>
      <w:bookmarkEnd w:id="0"/>
      <w:r w:rsidRPr="00971A49">
        <w:rPr>
          <w:rFonts w:ascii="Times New Roman" w:hAnsi="Times New Roman" w:cs="Times New Roman"/>
          <w:b/>
          <w:bCs/>
          <w:color w:val="FF0000"/>
          <w:sz w:val="48"/>
          <w:szCs w:val="48"/>
        </w:rPr>
        <w:t>Introduction to English Language</w:t>
      </w:r>
    </w:p>
    <w:p w:rsidR="00B91BEF" w:rsidRPr="003B2A8C" w:rsidRDefault="00B91BEF" w:rsidP="00B91BEF">
      <w:pPr>
        <w:rPr>
          <w:rFonts w:ascii="Times New Roman" w:hAnsi="Times New Roman" w:cs="Times New Roman"/>
          <w:sz w:val="24"/>
          <w:szCs w:val="24"/>
        </w:rPr>
      </w:pPr>
      <w:r w:rsidRPr="003B2A8C">
        <w:rPr>
          <w:rFonts w:ascii="Times New Roman" w:hAnsi="Times New Roman" w:cs="Times New Roman"/>
          <w:sz w:val="24"/>
          <w:szCs w:val="24"/>
        </w:rPr>
        <w:t>The English language is a West Germanic language that originated in medieval England and is now spoken as a first or second language by millions of people worldwide. It is characterized by a vast vocabulary and flexibility due to its diverse influences from various languages over time. English is the primary language of international communication in fields such as business, science, and diplomacy. Its structure includes elements like nouns, verbs, adjectives, adverbs, prepositions, conjunctions, and articles. The language has evolved significantly, with variations like British English and American English differing in spelling, pronunciation, and vocabulary. Learning English opens up opportunities for global communication and access to a wealth of literature, media, and information.</w:t>
      </w:r>
    </w:p>
    <w:p w:rsidR="00B91BEF" w:rsidRPr="003B2A8C" w:rsidRDefault="00B91BEF" w:rsidP="00B91BEF">
      <w:pPr>
        <w:rPr>
          <w:rFonts w:ascii="Times New Roman" w:hAnsi="Times New Roman" w:cs="Times New Roman"/>
          <w:b/>
          <w:bCs/>
          <w:color w:val="FF0000"/>
          <w:sz w:val="24"/>
          <w:szCs w:val="24"/>
        </w:rPr>
      </w:pPr>
      <w:r w:rsidRPr="003B2A8C">
        <w:rPr>
          <w:rFonts w:ascii="Times New Roman" w:hAnsi="Times New Roman" w:cs="Times New Roman"/>
          <w:b/>
          <w:bCs/>
          <w:color w:val="FF0000"/>
          <w:sz w:val="24"/>
          <w:szCs w:val="24"/>
        </w:rPr>
        <w:t>Origins and Evolution</w:t>
      </w:r>
    </w:p>
    <w:p w:rsidR="00B91BEF" w:rsidRPr="003B2A8C" w:rsidRDefault="00B91BEF" w:rsidP="00B91BEF">
      <w:pPr>
        <w:rPr>
          <w:rFonts w:ascii="Times New Roman" w:hAnsi="Times New Roman" w:cs="Times New Roman"/>
          <w:sz w:val="24"/>
          <w:szCs w:val="24"/>
        </w:rPr>
      </w:pPr>
      <w:r w:rsidRPr="003B2A8C">
        <w:rPr>
          <w:rFonts w:ascii="Times New Roman" w:hAnsi="Times New Roman" w:cs="Times New Roman"/>
          <w:sz w:val="24"/>
          <w:szCs w:val="24"/>
        </w:rPr>
        <w:t xml:space="preserve">English has its roots in the Anglo-Saxon dialects brought to Britain by Germanic tribes in the 5th century. Over time, it evolved through various historical influences, including the Viking invasions, Norman Conquest, and interactions with Latin and French. Modern English emerged around the 15th century, blending Old English with Norman French and Latin elements. </w:t>
      </w:r>
    </w:p>
    <w:p w:rsidR="00B91BEF" w:rsidRPr="003B2A8C" w:rsidRDefault="00B91BEF" w:rsidP="00B91BEF">
      <w:pPr>
        <w:rPr>
          <w:rFonts w:ascii="Times New Roman" w:hAnsi="Times New Roman" w:cs="Times New Roman"/>
          <w:b/>
          <w:bCs/>
          <w:color w:val="FF0000"/>
          <w:sz w:val="24"/>
          <w:szCs w:val="24"/>
        </w:rPr>
      </w:pPr>
      <w:r w:rsidRPr="003B2A8C">
        <w:rPr>
          <w:rFonts w:ascii="Times New Roman" w:hAnsi="Times New Roman" w:cs="Times New Roman"/>
          <w:b/>
          <w:bCs/>
          <w:color w:val="FF0000"/>
          <w:sz w:val="24"/>
          <w:szCs w:val="24"/>
        </w:rPr>
        <w:t>Key historical milestones in the development of English include the following periods:</w:t>
      </w:r>
    </w:p>
    <w:p w:rsidR="00B91BEF" w:rsidRDefault="00B91BEF" w:rsidP="00B91BEF">
      <w:pPr>
        <w:pStyle w:val="ListParagraph"/>
        <w:numPr>
          <w:ilvl w:val="0"/>
          <w:numId w:val="1"/>
        </w:numPr>
        <w:rPr>
          <w:rFonts w:ascii="Times New Roman" w:hAnsi="Times New Roman" w:cs="Times New Roman"/>
          <w:sz w:val="24"/>
          <w:szCs w:val="24"/>
        </w:rPr>
      </w:pPr>
      <w:r w:rsidRPr="003B2A8C">
        <w:rPr>
          <w:rFonts w:ascii="Times New Roman" w:hAnsi="Times New Roman" w:cs="Times New Roman"/>
          <w:sz w:val="24"/>
          <w:szCs w:val="24"/>
        </w:rPr>
        <w:t>Old English (450-1150 AD): Also known as Anglo-Saxon, Old English was the language spoken by the Germanic tribes who settled in Britain. It is characterized by its heavily Germanic vocabulary and grammatical structure, as seen in literary works like "Beowulf."</w:t>
      </w:r>
    </w:p>
    <w:p w:rsidR="00B91BEF" w:rsidRDefault="00B91BEF" w:rsidP="00B91BEF">
      <w:pPr>
        <w:pStyle w:val="ListParagraph"/>
        <w:numPr>
          <w:ilvl w:val="0"/>
          <w:numId w:val="1"/>
        </w:numPr>
        <w:rPr>
          <w:rFonts w:ascii="Times New Roman" w:hAnsi="Times New Roman" w:cs="Times New Roman"/>
          <w:sz w:val="24"/>
          <w:szCs w:val="24"/>
        </w:rPr>
      </w:pPr>
      <w:r w:rsidRPr="003B2A8C">
        <w:rPr>
          <w:rFonts w:ascii="Times New Roman" w:hAnsi="Times New Roman" w:cs="Times New Roman"/>
          <w:sz w:val="24"/>
          <w:szCs w:val="24"/>
        </w:rPr>
        <w:t>Middle English (1150-1500 AD): Middle English emerged after the Norman Conquest of 1066, which introduced French influences to the language. During this period, English underwent significant changes in pronunciation, vocabulary, and grammar. Geoffrey Chaucer's "The Canterbury Tales" is a famous example of Middle English literature.</w:t>
      </w:r>
    </w:p>
    <w:p w:rsidR="00B91BEF" w:rsidRDefault="00B91BEF" w:rsidP="00B91BEF">
      <w:pPr>
        <w:pStyle w:val="ListParagraph"/>
        <w:numPr>
          <w:ilvl w:val="0"/>
          <w:numId w:val="1"/>
        </w:numPr>
        <w:rPr>
          <w:rFonts w:ascii="Times New Roman" w:hAnsi="Times New Roman" w:cs="Times New Roman"/>
          <w:sz w:val="24"/>
          <w:szCs w:val="24"/>
        </w:rPr>
      </w:pPr>
      <w:r w:rsidRPr="003B2A8C">
        <w:rPr>
          <w:rFonts w:ascii="Times New Roman" w:hAnsi="Times New Roman" w:cs="Times New Roman"/>
          <w:sz w:val="24"/>
          <w:szCs w:val="24"/>
        </w:rPr>
        <w:t>Early Modern English (1500-1700 AD): The Renaissance and the printing press played pivotal roles in the standardization and spread of English during this period. Influential figures such as William Shakespeare and the King James Bible contributed to the enrichment and formalization of the language.</w:t>
      </w:r>
    </w:p>
    <w:p w:rsidR="00B91BEF" w:rsidRPr="003B2A8C" w:rsidRDefault="00B91BEF" w:rsidP="00B91BEF">
      <w:pPr>
        <w:pStyle w:val="ListParagraph"/>
        <w:numPr>
          <w:ilvl w:val="0"/>
          <w:numId w:val="1"/>
        </w:numPr>
        <w:rPr>
          <w:rFonts w:ascii="Times New Roman" w:hAnsi="Times New Roman" w:cs="Times New Roman"/>
          <w:sz w:val="24"/>
          <w:szCs w:val="24"/>
        </w:rPr>
      </w:pPr>
      <w:r w:rsidRPr="003B2A8C">
        <w:rPr>
          <w:rFonts w:ascii="Times New Roman" w:hAnsi="Times New Roman" w:cs="Times New Roman"/>
          <w:sz w:val="24"/>
          <w:szCs w:val="24"/>
        </w:rPr>
        <w:t>Modern English (1700-Present): Modern English encompasses the language as it is spoken and written today. It has continued to evolve through various historical, cultural, and technological developments, including the expansion of the British Empire, colonization, globalization, and the rise of the internet.</w:t>
      </w:r>
    </w:p>
    <w:p w:rsidR="00B91BEF" w:rsidRPr="003B2A8C" w:rsidRDefault="00B91BEF" w:rsidP="00B91BEF">
      <w:pPr>
        <w:rPr>
          <w:rFonts w:ascii="Times New Roman" w:hAnsi="Times New Roman" w:cs="Times New Roman"/>
          <w:b/>
          <w:bCs/>
          <w:color w:val="FF0000"/>
          <w:sz w:val="24"/>
          <w:szCs w:val="24"/>
        </w:rPr>
      </w:pPr>
      <w:r w:rsidRPr="003B2A8C">
        <w:rPr>
          <w:rFonts w:ascii="Times New Roman" w:hAnsi="Times New Roman" w:cs="Times New Roman"/>
          <w:b/>
          <w:bCs/>
          <w:color w:val="FF0000"/>
          <w:sz w:val="24"/>
          <w:szCs w:val="24"/>
        </w:rPr>
        <w:t>Characteristics</w:t>
      </w:r>
    </w:p>
    <w:p w:rsidR="00B91BEF" w:rsidRPr="003B2A8C" w:rsidRDefault="00B91BEF" w:rsidP="00B91BEF">
      <w:pPr>
        <w:rPr>
          <w:rFonts w:ascii="Times New Roman" w:hAnsi="Times New Roman" w:cs="Times New Roman"/>
          <w:sz w:val="24"/>
          <w:szCs w:val="24"/>
        </w:rPr>
      </w:pPr>
      <w:r w:rsidRPr="003B2A8C">
        <w:rPr>
          <w:rFonts w:ascii="Times New Roman" w:hAnsi="Times New Roman" w:cs="Times New Roman"/>
          <w:sz w:val="24"/>
          <w:szCs w:val="24"/>
        </w:rPr>
        <w:t>Vocabulary: English boasts a vast vocabulary, drawing from Germanic, Romance, and other languages. This diversity enriches the language with synonyms, idioms, and loanwords.</w:t>
      </w:r>
    </w:p>
    <w:p w:rsidR="00B91BEF" w:rsidRPr="003B2A8C" w:rsidRDefault="00B91BEF" w:rsidP="00B91BEF">
      <w:pPr>
        <w:rPr>
          <w:rFonts w:ascii="Times New Roman" w:hAnsi="Times New Roman" w:cs="Times New Roman"/>
          <w:sz w:val="24"/>
          <w:szCs w:val="24"/>
        </w:rPr>
      </w:pPr>
      <w:r w:rsidRPr="003B2A8C">
        <w:rPr>
          <w:rFonts w:ascii="Times New Roman" w:hAnsi="Times New Roman" w:cs="Times New Roman"/>
          <w:sz w:val="24"/>
          <w:szCs w:val="24"/>
        </w:rPr>
        <w:lastRenderedPageBreak/>
        <w:t>Grammar: English grammar includes elements like nouns, verbs, adjectives, adverbs, prepositions, conjunctions, and articles. It is known for its relatively simple inflectional system compared to other languages.</w:t>
      </w:r>
      <w:r>
        <w:rPr>
          <w:rFonts w:ascii="Times New Roman" w:hAnsi="Times New Roman" w:cs="Times New Roman"/>
          <w:sz w:val="24"/>
          <w:szCs w:val="24"/>
        </w:rPr>
        <w:t xml:space="preserve"> </w:t>
      </w:r>
      <w:r w:rsidRPr="003B2A8C">
        <w:rPr>
          <w:rFonts w:ascii="Times New Roman" w:hAnsi="Times New Roman" w:cs="Times New Roman"/>
          <w:sz w:val="24"/>
          <w:szCs w:val="24"/>
        </w:rPr>
        <w:t>Varieties: English has numerous varieties worldwide, with distinctions like British English, American English, Australian English, and more. These variations encompass differences in spelling, pronunciation, vocabulary, and even grammar.</w:t>
      </w:r>
    </w:p>
    <w:p w:rsidR="00B91BEF" w:rsidRPr="003B2A8C" w:rsidRDefault="00B91BEF" w:rsidP="00B91BEF">
      <w:pPr>
        <w:rPr>
          <w:rFonts w:ascii="Times New Roman" w:hAnsi="Times New Roman" w:cs="Times New Roman"/>
          <w:b/>
          <w:bCs/>
          <w:color w:val="FF0000"/>
          <w:sz w:val="24"/>
          <w:szCs w:val="24"/>
        </w:rPr>
      </w:pPr>
      <w:r w:rsidRPr="003B2A8C">
        <w:rPr>
          <w:rFonts w:ascii="Times New Roman" w:hAnsi="Times New Roman" w:cs="Times New Roman"/>
          <w:b/>
          <w:bCs/>
          <w:color w:val="FF0000"/>
          <w:sz w:val="24"/>
          <w:szCs w:val="24"/>
        </w:rPr>
        <w:t>Importance</w:t>
      </w:r>
    </w:p>
    <w:p w:rsidR="00B91BEF" w:rsidRPr="003B2A8C" w:rsidRDefault="00B91BEF" w:rsidP="00B91BEF">
      <w:pPr>
        <w:rPr>
          <w:rFonts w:ascii="Times New Roman" w:hAnsi="Times New Roman" w:cs="Times New Roman"/>
          <w:sz w:val="24"/>
          <w:szCs w:val="24"/>
        </w:rPr>
      </w:pPr>
      <w:r w:rsidRPr="003B2A8C">
        <w:rPr>
          <w:rFonts w:ascii="Times New Roman" w:hAnsi="Times New Roman" w:cs="Times New Roman"/>
          <w:sz w:val="24"/>
          <w:szCs w:val="24"/>
        </w:rPr>
        <w:t>English has become a global lingua franca due to its prevalence in international communication across various domains such as business, science, technology, and entertainment. Proficiency in English opens doors to educational opportunities, career advancement, and cultural exchange.</w:t>
      </w:r>
    </w:p>
    <w:p w:rsidR="00B91BEF" w:rsidRPr="003B2A8C" w:rsidRDefault="00B91BEF" w:rsidP="00B91BEF">
      <w:pPr>
        <w:rPr>
          <w:rFonts w:ascii="Times New Roman" w:hAnsi="Times New Roman" w:cs="Times New Roman"/>
          <w:b/>
          <w:bCs/>
          <w:color w:val="FF0000"/>
          <w:sz w:val="24"/>
          <w:szCs w:val="24"/>
        </w:rPr>
      </w:pPr>
      <w:r w:rsidRPr="003B2A8C">
        <w:rPr>
          <w:rFonts w:ascii="Times New Roman" w:hAnsi="Times New Roman" w:cs="Times New Roman"/>
          <w:b/>
          <w:bCs/>
          <w:color w:val="FF0000"/>
          <w:sz w:val="24"/>
          <w:szCs w:val="24"/>
        </w:rPr>
        <w:t>Learning English</w:t>
      </w:r>
    </w:p>
    <w:p w:rsidR="00B91BEF" w:rsidRDefault="00B91BEF" w:rsidP="00B91BEF">
      <w:pPr>
        <w:rPr>
          <w:rFonts w:ascii="Times New Roman" w:hAnsi="Times New Roman" w:cs="Times New Roman"/>
          <w:sz w:val="24"/>
          <w:szCs w:val="24"/>
        </w:rPr>
      </w:pPr>
      <w:r w:rsidRPr="003B2A8C">
        <w:rPr>
          <w:rFonts w:ascii="Times New Roman" w:hAnsi="Times New Roman" w:cs="Times New Roman"/>
          <w:sz w:val="24"/>
          <w:szCs w:val="24"/>
        </w:rPr>
        <w:t xml:space="preserve">Studying English involves mastering its components like phonology (sounds), morphology (word structure), syntax (sentence structure), semantics (meaning), and pragmatics (social use). Language courses typically focus on vocabulary building, grammar rules, </w:t>
      </w:r>
      <w:proofErr w:type="gramStart"/>
      <w:r w:rsidRPr="003B2A8C">
        <w:rPr>
          <w:rFonts w:ascii="Times New Roman" w:hAnsi="Times New Roman" w:cs="Times New Roman"/>
          <w:sz w:val="24"/>
          <w:szCs w:val="24"/>
        </w:rPr>
        <w:t>functional</w:t>
      </w:r>
      <w:proofErr w:type="gramEnd"/>
      <w:r w:rsidRPr="003B2A8C">
        <w:rPr>
          <w:rFonts w:ascii="Times New Roman" w:hAnsi="Times New Roman" w:cs="Times New Roman"/>
          <w:sz w:val="24"/>
          <w:szCs w:val="24"/>
        </w:rPr>
        <w:t xml:space="preserve"> language use, reading comprehension, listening skills development, speaking practice, and writing proficiency.</w:t>
      </w:r>
    </w:p>
    <w:p w:rsidR="00B91BEF" w:rsidRDefault="00B91BEF" w:rsidP="00B91BEF">
      <w:pPr>
        <w:rPr>
          <w:rFonts w:ascii="Times New Roman" w:hAnsi="Times New Roman" w:cs="Times New Roman"/>
          <w:b/>
          <w:bCs/>
          <w:color w:val="FF0000"/>
          <w:sz w:val="24"/>
          <w:szCs w:val="24"/>
        </w:rPr>
      </w:pPr>
    </w:p>
    <w:p w:rsidR="00B91BEF" w:rsidRPr="00971A49" w:rsidRDefault="00B91BEF" w:rsidP="00B91BEF">
      <w:pPr>
        <w:rPr>
          <w:rFonts w:ascii="Times New Roman" w:hAnsi="Times New Roman" w:cs="Times New Roman"/>
          <w:b/>
          <w:bCs/>
          <w:color w:val="FF0000"/>
          <w:sz w:val="40"/>
          <w:szCs w:val="40"/>
        </w:rPr>
      </w:pPr>
      <w:r w:rsidRPr="00971A49">
        <w:rPr>
          <w:rFonts w:ascii="Times New Roman" w:hAnsi="Times New Roman" w:cs="Times New Roman"/>
          <w:b/>
          <w:bCs/>
          <w:color w:val="FF0000"/>
          <w:sz w:val="40"/>
          <w:szCs w:val="40"/>
        </w:rPr>
        <w:t>Academic English Basics</w:t>
      </w:r>
    </w:p>
    <w:p w:rsidR="00B91BEF" w:rsidRPr="00971A49" w:rsidRDefault="00B91BEF" w:rsidP="00B91BEF">
      <w:pPr>
        <w:rPr>
          <w:rFonts w:ascii="Times New Roman" w:hAnsi="Times New Roman" w:cs="Times New Roman"/>
          <w:b/>
          <w:bCs/>
          <w:sz w:val="24"/>
          <w:szCs w:val="24"/>
        </w:rPr>
      </w:pPr>
      <w:r w:rsidRPr="00971A49">
        <w:rPr>
          <w:rFonts w:ascii="Times New Roman" w:hAnsi="Times New Roman" w:cs="Times New Roman"/>
          <w:sz w:val="24"/>
          <w:szCs w:val="24"/>
        </w:rPr>
        <w:t>Academic English encompasses a set of conventions, styles, and vocabulary used primarily in educational and scholarly settings. It is characterized by clarity, precision, and formality, designed to facilitate communication among academics, researchers, and students across various disciplines. Here are some basics of Academic English</w:t>
      </w:r>
      <w:r w:rsidRPr="00971A49">
        <w:rPr>
          <w:rFonts w:ascii="Times New Roman" w:hAnsi="Times New Roman" w:cs="Times New Roman"/>
          <w:b/>
          <w:bCs/>
          <w:sz w:val="24"/>
          <w:szCs w:val="24"/>
        </w:rPr>
        <w:t>:</w:t>
      </w:r>
    </w:p>
    <w:p w:rsidR="00B91BEF" w:rsidRDefault="00B91BEF" w:rsidP="00B91BEF">
      <w:pPr>
        <w:pStyle w:val="ListParagraph"/>
        <w:numPr>
          <w:ilvl w:val="0"/>
          <w:numId w:val="2"/>
        </w:numPr>
        <w:rPr>
          <w:rFonts w:ascii="Times New Roman" w:hAnsi="Times New Roman" w:cs="Times New Roman"/>
          <w:sz w:val="24"/>
          <w:szCs w:val="24"/>
        </w:rPr>
      </w:pPr>
      <w:r w:rsidRPr="00971A49">
        <w:rPr>
          <w:rFonts w:ascii="Times New Roman" w:hAnsi="Times New Roman" w:cs="Times New Roman"/>
          <w:b/>
          <w:bCs/>
          <w:sz w:val="24"/>
          <w:szCs w:val="24"/>
        </w:rPr>
        <w:t>Clarity and Precision:</w:t>
      </w:r>
      <w:r w:rsidRPr="00971A49">
        <w:rPr>
          <w:rFonts w:ascii="Times New Roman" w:hAnsi="Times New Roman" w:cs="Times New Roman"/>
          <w:sz w:val="24"/>
          <w:szCs w:val="24"/>
        </w:rPr>
        <w:t xml:space="preserve"> Academic writing aims to convey ideas clearly and precisely. Sentences should be well-structured, and the language should be straightforward. Ambiguity should be avoided whenever possible.</w:t>
      </w:r>
    </w:p>
    <w:p w:rsidR="00B91BEF" w:rsidRDefault="00B91BEF" w:rsidP="00B91BEF">
      <w:pPr>
        <w:pStyle w:val="ListParagraph"/>
        <w:numPr>
          <w:ilvl w:val="0"/>
          <w:numId w:val="2"/>
        </w:numPr>
        <w:rPr>
          <w:rFonts w:ascii="Times New Roman" w:hAnsi="Times New Roman" w:cs="Times New Roman"/>
          <w:sz w:val="24"/>
          <w:szCs w:val="24"/>
        </w:rPr>
      </w:pPr>
      <w:r w:rsidRPr="00971A49">
        <w:rPr>
          <w:rFonts w:ascii="Times New Roman" w:hAnsi="Times New Roman" w:cs="Times New Roman"/>
          <w:sz w:val="24"/>
          <w:szCs w:val="24"/>
        </w:rPr>
        <w:t>Formal Tone: Academic writing typically employs a formal tone. This means avoiding colloquial language, slang, contractions (e.g., don't, can't), and overly casual expressions.</w:t>
      </w:r>
    </w:p>
    <w:p w:rsidR="00B91BEF" w:rsidRDefault="00B91BEF" w:rsidP="00B91BEF">
      <w:pPr>
        <w:pStyle w:val="ListParagraph"/>
        <w:numPr>
          <w:ilvl w:val="0"/>
          <w:numId w:val="2"/>
        </w:numPr>
        <w:rPr>
          <w:rFonts w:ascii="Times New Roman" w:hAnsi="Times New Roman" w:cs="Times New Roman"/>
          <w:sz w:val="24"/>
          <w:szCs w:val="24"/>
        </w:rPr>
      </w:pPr>
      <w:r w:rsidRPr="00971A49">
        <w:rPr>
          <w:rFonts w:ascii="Times New Roman" w:hAnsi="Times New Roman" w:cs="Times New Roman"/>
          <w:sz w:val="24"/>
          <w:szCs w:val="24"/>
        </w:rPr>
        <w:t>Objectivity: Academic writing often requires objectivity. While expressing opinions and arguments is common, they should be supported by evidence and logical reasoning rather than personal beliefs or emotions.</w:t>
      </w:r>
    </w:p>
    <w:p w:rsidR="00B91BEF" w:rsidRDefault="00B91BEF" w:rsidP="00B91BEF">
      <w:pPr>
        <w:pStyle w:val="ListParagraph"/>
        <w:numPr>
          <w:ilvl w:val="0"/>
          <w:numId w:val="2"/>
        </w:numPr>
        <w:rPr>
          <w:rFonts w:ascii="Times New Roman" w:hAnsi="Times New Roman" w:cs="Times New Roman"/>
          <w:sz w:val="24"/>
          <w:szCs w:val="24"/>
        </w:rPr>
      </w:pPr>
      <w:r w:rsidRPr="00971A49">
        <w:rPr>
          <w:rFonts w:ascii="Times New Roman" w:hAnsi="Times New Roman" w:cs="Times New Roman"/>
          <w:sz w:val="24"/>
          <w:szCs w:val="24"/>
        </w:rPr>
        <w:t xml:space="preserve">Citation and Referencing: Academic writing relies heavily on the use of citations and references to acknowledge the sources of information and ideas. Different academic fields have specific citation styles (e.g., </w:t>
      </w:r>
      <w:proofErr w:type="spellStart"/>
      <w:r w:rsidRPr="00971A49">
        <w:rPr>
          <w:rFonts w:ascii="Times New Roman" w:hAnsi="Times New Roman" w:cs="Times New Roman"/>
          <w:sz w:val="24"/>
          <w:szCs w:val="24"/>
        </w:rPr>
        <w:t>APA</w:t>
      </w:r>
      <w:proofErr w:type="spellEnd"/>
      <w:r w:rsidRPr="00971A49">
        <w:rPr>
          <w:rFonts w:ascii="Times New Roman" w:hAnsi="Times New Roman" w:cs="Times New Roman"/>
          <w:sz w:val="24"/>
          <w:szCs w:val="24"/>
        </w:rPr>
        <w:t>, MLA, Chicago) that dictate how sources should be cited within the text and listed in the bibliography or reference section.</w:t>
      </w:r>
    </w:p>
    <w:p w:rsidR="00B91BEF" w:rsidRDefault="00B91BEF" w:rsidP="00B91BEF">
      <w:pPr>
        <w:pStyle w:val="ListParagraph"/>
        <w:numPr>
          <w:ilvl w:val="0"/>
          <w:numId w:val="2"/>
        </w:numPr>
        <w:rPr>
          <w:rFonts w:ascii="Times New Roman" w:hAnsi="Times New Roman" w:cs="Times New Roman"/>
          <w:sz w:val="24"/>
          <w:szCs w:val="24"/>
        </w:rPr>
      </w:pPr>
      <w:r w:rsidRPr="00971A49">
        <w:rPr>
          <w:rFonts w:ascii="Times New Roman" w:hAnsi="Times New Roman" w:cs="Times New Roman"/>
          <w:sz w:val="24"/>
          <w:szCs w:val="24"/>
        </w:rPr>
        <w:lastRenderedPageBreak/>
        <w:t>Structured Organization: Academic papers typically follow a structured format, including an introduction, literature review, methodology, results, discussion, and conclusion. Each section serves a specific purpose and contributes to the overall coherence of the paper.</w:t>
      </w:r>
    </w:p>
    <w:p w:rsidR="00B91BEF" w:rsidRDefault="00B91BEF" w:rsidP="00B91BEF">
      <w:pPr>
        <w:pStyle w:val="ListParagraph"/>
        <w:numPr>
          <w:ilvl w:val="0"/>
          <w:numId w:val="2"/>
        </w:numPr>
        <w:rPr>
          <w:rFonts w:ascii="Times New Roman" w:hAnsi="Times New Roman" w:cs="Times New Roman"/>
          <w:sz w:val="24"/>
          <w:szCs w:val="24"/>
        </w:rPr>
      </w:pPr>
      <w:r w:rsidRPr="00971A49">
        <w:rPr>
          <w:rFonts w:ascii="Times New Roman" w:hAnsi="Times New Roman" w:cs="Times New Roman"/>
          <w:sz w:val="24"/>
          <w:szCs w:val="24"/>
        </w:rPr>
        <w:t>Academic Vocabulary: Academic writing often employs specialized vocabulary relevant to the field of study. This vocabulary may include technical terms, jargon, and discipline-specific terminology. Writers should use language that is appropriate for their audience and purpose.</w:t>
      </w:r>
    </w:p>
    <w:p w:rsidR="00B91BEF" w:rsidRDefault="00B91BEF" w:rsidP="00B91BEF">
      <w:pPr>
        <w:pStyle w:val="ListParagraph"/>
        <w:numPr>
          <w:ilvl w:val="0"/>
          <w:numId w:val="2"/>
        </w:numPr>
        <w:rPr>
          <w:rFonts w:ascii="Times New Roman" w:hAnsi="Times New Roman" w:cs="Times New Roman"/>
          <w:sz w:val="24"/>
          <w:szCs w:val="24"/>
        </w:rPr>
      </w:pPr>
      <w:r w:rsidRPr="00971A49">
        <w:rPr>
          <w:rFonts w:ascii="Times New Roman" w:hAnsi="Times New Roman" w:cs="Times New Roman"/>
          <w:sz w:val="24"/>
          <w:szCs w:val="24"/>
        </w:rPr>
        <w:t>Avoiding Bias: Academic writing should strive to minimize bias and prejudice. Writers should be aware of language that may be perceived as discriminatory or exclusionary and should strive for inclusivity and sensitivity in their choice of words and phrasing.</w:t>
      </w:r>
    </w:p>
    <w:p w:rsidR="00B91BEF" w:rsidRDefault="00B91BEF" w:rsidP="00B91BEF">
      <w:pPr>
        <w:pStyle w:val="ListParagraph"/>
        <w:numPr>
          <w:ilvl w:val="0"/>
          <w:numId w:val="2"/>
        </w:numPr>
        <w:rPr>
          <w:rFonts w:ascii="Times New Roman" w:hAnsi="Times New Roman" w:cs="Times New Roman"/>
          <w:sz w:val="24"/>
          <w:szCs w:val="24"/>
        </w:rPr>
      </w:pPr>
      <w:r w:rsidRPr="00971A49">
        <w:rPr>
          <w:rFonts w:ascii="Times New Roman" w:hAnsi="Times New Roman" w:cs="Times New Roman"/>
          <w:sz w:val="24"/>
          <w:szCs w:val="24"/>
        </w:rPr>
        <w:t>Critical Thinking: Academic writing often requires critical thinking skills, including analysis, evaluation, and synthesis of information and ideas. Writers should engage critically with existing research and literature to develop their arguments and contribute to scholarly discourse.</w:t>
      </w:r>
    </w:p>
    <w:p w:rsidR="00B91BEF" w:rsidRDefault="00B91BEF" w:rsidP="00B91BEF">
      <w:pPr>
        <w:pStyle w:val="ListParagraph"/>
        <w:numPr>
          <w:ilvl w:val="0"/>
          <w:numId w:val="2"/>
        </w:numPr>
        <w:rPr>
          <w:rFonts w:ascii="Times New Roman" w:hAnsi="Times New Roman" w:cs="Times New Roman"/>
          <w:sz w:val="24"/>
          <w:szCs w:val="24"/>
        </w:rPr>
      </w:pPr>
      <w:r w:rsidRPr="00971A49">
        <w:rPr>
          <w:rFonts w:ascii="Times New Roman" w:hAnsi="Times New Roman" w:cs="Times New Roman"/>
          <w:sz w:val="24"/>
          <w:szCs w:val="24"/>
        </w:rPr>
        <w:t>Revision and Editing: Academic writing is a process that often involves multiple drafts, revisions, and edits. Writers should carefully review their work for clarity, coherence, grammar, punctuation, and spelling errors before submitting it for publication or assessment.</w:t>
      </w:r>
    </w:p>
    <w:p w:rsidR="00B91BEF" w:rsidRPr="00971A49" w:rsidRDefault="00B91BEF" w:rsidP="00B91BEF">
      <w:pPr>
        <w:pStyle w:val="ListParagraph"/>
        <w:numPr>
          <w:ilvl w:val="0"/>
          <w:numId w:val="2"/>
        </w:numPr>
        <w:rPr>
          <w:rFonts w:ascii="Times New Roman" w:hAnsi="Times New Roman" w:cs="Times New Roman"/>
          <w:sz w:val="24"/>
          <w:szCs w:val="24"/>
        </w:rPr>
      </w:pPr>
      <w:r w:rsidRPr="00971A49">
        <w:rPr>
          <w:rFonts w:ascii="Times New Roman" w:hAnsi="Times New Roman" w:cs="Times New Roman"/>
          <w:sz w:val="24"/>
          <w:szCs w:val="24"/>
        </w:rPr>
        <w:t>Academic Integrity: Academic writing requires adherence to principles of academic integrity, including honesty, transparency, and the ethical use of sources. Plagiarism, the unauthorized use of another person's work or ideas, is a serious offense in academia and can have severe consequences.</w:t>
      </w:r>
    </w:p>
    <w:p w:rsidR="00B91BEF" w:rsidRPr="00971A49" w:rsidRDefault="00B91BEF" w:rsidP="00B91BEF">
      <w:pPr>
        <w:rPr>
          <w:rFonts w:ascii="Times New Roman" w:hAnsi="Times New Roman" w:cs="Times New Roman"/>
          <w:sz w:val="24"/>
          <w:szCs w:val="24"/>
        </w:rPr>
      </w:pPr>
      <w:r w:rsidRPr="00971A49">
        <w:rPr>
          <w:rFonts w:ascii="Times New Roman" w:hAnsi="Times New Roman" w:cs="Times New Roman"/>
          <w:sz w:val="24"/>
          <w:szCs w:val="24"/>
        </w:rPr>
        <w:t>By mastering these basics of Academic English, writers can effectively communicate their ideas, contribute to scholarly discussions, and engage with academic communities in their respective fields of study.</w:t>
      </w:r>
    </w:p>
    <w:p w:rsidR="00B91BEF" w:rsidRPr="00971A49" w:rsidRDefault="00B91BEF" w:rsidP="00B91BEF">
      <w:pPr>
        <w:rPr>
          <w:rFonts w:ascii="Times New Roman" w:hAnsi="Times New Roman" w:cs="Times New Roman"/>
          <w:sz w:val="24"/>
          <w:szCs w:val="24"/>
        </w:rPr>
      </w:pPr>
    </w:p>
    <w:p w:rsidR="00B91BEF" w:rsidRPr="00971A49" w:rsidRDefault="00B91BEF" w:rsidP="00B91BEF">
      <w:pPr>
        <w:rPr>
          <w:rFonts w:ascii="Times New Roman" w:hAnsi="Times New Roman" w:cs="Times New Roman"/>
          <w:sz w:val="24"/>
          <w:szCs w:val="24"/>
        </w:rPr>
      </w:pPr>
    </w:p>
    <w:p w:rsidR="00B91BEF" w:rsidRPr="00971A49" w:rsidRDefault="00B91BEF" w:rsidP="00B91BEF">
      <w:pPr>
        <w:rPr>
          <w:rFonts w:ascii="Times New Roman" w:hAnsi="Times New Roman" w:cs="Times New Roman"/>
          <w:sz w:val="24"/>
          <w:szCs w:val="24"/>
        </w:rPr>
      </w:pPr>
    </w:p>
    <w:p w:rsidR="00B91BEF" w:rsidRPr="00971A49" w:rsidRDefault="00B91BEF" w:rsidP="00B91BEF">
      <w:pPr>
        <w:rPr>
          <w:rFonts w:ascii="Times New Roman" w:hAnsi="Times New Roman" w:cs="Times New Roman"/>
          <w:sz w:val="24"/>
          <w:szCs w:val="24"/>
        </w:rPr>
      </w:pPr>
    </w:p>
    <w:p w:rsidR="006D76A0" w:rsidRDefault="006D76A0"/>
    <w:sectPr w:rsidR="006D7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3A477E"/>
    <w:multiLevelType w:val="hybridMultilevel"/>
    <w:tmpl w:val="CE60D01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6F77C8B"/>
    <w:multiLevelType w:val="hybridMultilevel"/>
    <w:tmpl w:val="505092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EB2"/>
    <w:rsid w:val="00135EB2"/>
    <w:rsid w:val="006D76A0"/>
    <w:rsid w:val="00B91BE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1B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BE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1B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1B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1045</Words>
  <Characters>5963</Characters>
  <Application>Microsoft Office Word</Application>
  <DocSecurity>0</DocSecurity>
  <Lines>49</Lines>
  <Paragraphs>13</Paragraphs>
  <ScaleCrop>false</ScaleCrop>
  <Company/>
  <LinksUpToDate>false</LinksUpToDate>
  <CharactersWithSpaces>6995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2024-03-02T10:49:00Z</dcterms:created>
  <dcterms:modified xsi:type="dcterms:W3CDTF">2024-03-02T10:50:00Z</dcterms:modified>
</cp:coreProperties>
</file>