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eaaa6ogy9s2" w:id="0"/>
      <w:bookmarkEnd w:id="0"/>
      <w:r w:rsidDel="00000000" w:rsidR="00000000" w:rsidRPr="00000000">
        <w:rPr>
          <w:rtl w:val="0"/>
        </w:rPr>
        <w:t xml:space="preserve">Skript jezici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xki1f3dpkow" w:id="1"/>
      <w:bookmarkEnd w:id="1"/>
      <w:r w:rsidDel="00000000" w:rsidR="00000000" w:rsidRPr="00000000">
        <w:rPr>
          <w:rtl w:val="0"/>
        </w:rPr>
        <w:t xml:space="preserve">Projektni zadatak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Potrebno je napraviti backend web aplikacije koje ispunjavaju sledeće zahteve: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Backend može biti uzveden u dve tehnologije, birajte jednu, ili odradite projekat u obe. Možete raditi u Node.js ili Ruby on Rails. Node.js mora biti uradjen upotrebom Express framework-a.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Teme su po slobodnom izboru.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Jedino ograničenje nad projektom je da morate imati makar 10 entiteta(modela).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Projekat mora biti odobren od strane asistenata.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Potrebno je imati 3 backend servisa: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 servis koji eksponira podatke u bazi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CRUD operacije za sve entitete u bazi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Validacija na svim korisničkim unosima (Joi ili po slobodnom izboru)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Autorizacija (korisnika koji je autentifikovan)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Potrebno je imati minimum 2 vrste korisnika, na primer: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Admin – može sve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Moderator – može sve osim da administrira korisnike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Treba koristiti mysql(mariadb)/postgresql i Sequelize/ActiveModel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Potrebno je minimalno 10 entiteta (modela)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Minimum 5 unosa u svakom (po potrebi više)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Napraviti odgovarajuće migracione i seed skriptove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Servis za autentifikaciju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Registrovanje korisnika (samo API, ne GUI)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Autentifikacija (login, JWT, samo API)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Aplikacioni servis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Servira HTML i prateće resurse aplikacije (GUI)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Sve rute treba da budu prefiksovane sa „/admin“ i da se nalaze u posebnim modulima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Komunicira sa REST servisom (fetch / ajax)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GUI za administriranje baze (sve CRUD operacije nad svim entitetima)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Svaki entitet treba da ima svoje stranice za prikaz spiska, detalja, izmene itd.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Početna stranica treba da sadrži linkove ka stranicama entiteta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Validacija na svim korisničkim unosima (Joi ili po slobodnom izboru)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Dizajn / izgled dokle god ne narušava funkcionalnost se ne ocenjuje, preporučujemo bootstrap.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Deployment na Heroku ili bilo koju drugu cloud platformu (Opcionalna stavka)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Backend mora biti deployovan na cloud, i vidljiv preko interneta. Za ovu stavku se moze dobiti bonus 5 poena.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Dozvoljena je upotreba dodatnih biblioteka.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 okviru ovog dela projekta implementira se ADMIN aplikacija.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Korisnička(Frontend) aplikacija (u kojoj su i stranice za registrovanje, login, i koja će da koristi ove servise) će biti implementirana u drugom (ispitnom) delu projekta upotrebom Vue.js frameworka.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Predlog projekta sa kratkim opisom (u nekoliko rečenica opisati šta je to što projekat radi i koje entitete će imati) poslati do 8.1.2023. na mail svom asistentu: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iciganovic@raf.rs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ili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pprvulovic@raf.rs</w:t>
        </w:r>
      </w:hyperlink>
      <w:r w:rsidDel="00000000" w:rsidR="00000000" w:rsidRPr="00000000">
        <w:rPr>
          <w:rtl w:val="0"/>
        </w:rPr>
        <w:t xml:space="preserve">. Predlog projekta je nevezan za implementaciju(Ruby/NodeJS), i odobren projekat može biti implementiran u bilo kojoj od ove dve tehnologije.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Nakon što je odobren projekat, može se početi sa izradom.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Odbrana se vrši u okviru zakazanog termina u kolokvijumskoj nedelji.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Projekat se predaje preko github classrooma: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NodeJS </w:t>
      </w:r>
      <w:r w:rsidDel="00000000" w:rsidR="00000000" w:rsidRPr="00000000">
        <w:rPr>
          <w:b w:val="1"/>
          <w:rtl w:val="0"/>
        </w:rPr>
        <w:t xml:space="preserve">(Kod Petra)</w:t>
      </w:r>
      <w:r w:rsidDel="00000000" w:rsidR="00000000" w:rsidRPr="00000000">
        <w:rPr>
          <w:rtl w:val="0"/>
        </w:rPr>
        <w:t xml:space="preserve"> Predajete preko: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https://classroom.github.com/a/UUV9M1n5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NodeJS </w:t>
      </w:r>
      <w:r w:rsidDel="00000000" w:rsidR="00000000" w:rsidRPr="00000000">
        <w:rPr>
          <w:b w:val="1"/>
          <w:rtl w:val="0"/>
        </w:rPr>
        <w:t xml:space="preserve">(Kod Igora)</w:t>
      </w:r>
      <w:r w:rsidDel="00000000" w:rsidR="00000000" w:rsidRPr="00000000">
        <w:rPr>
          <w:rtl w:val="0"/>
        </w:rPr>
        <w:t xml:space="preserve">  Predajete preko: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https://classroom.github.com/a/qorvN3If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Rails predajete preko: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https://classroom.github.com/a/jme2tQ11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Vaši repozitorijumi će se zaključati  24 sata pre termina kolokvijuma, tako da pushujte vaše projekte na vreme.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lassroom.github.com/a/jme2tQ11" TargetMode="External"/><Relationship Id="rId9" Type="http://schemas.openxmlformats.org/officeDocument/2006/relationships/hyperlink" Target="https://classroom.github.com/a/qorvN3If" TargetMode="External"/><Relationship Id="rId5" Type="http://schemas.openxmlformats.org/officeDocument/2006/relationships/styles" Target="styles.xml"/><Relationship Id="rId6" Type="http://schemas.openxmlformats.org/officeDocument/2006/relationships/hyperlink" Target="mailto:iciganovic@raf.rs" TargetMode="External"/><Relationship Id="rId7" Type="http://schemas.openxmlformats.org/officeDocument/2006/relationships/hyperlink" Target="mailto:pprvulovic@raf.rs" TargetMode="External"/><Relationship Id="rId8" Type="http://schemas.openxmlformats.org/officeDocument/2006/relationships/hyperlink" Target="https://classroom.github.com/a/UUV9M1n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