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wfpgevpvnulgyewirqmhxlnpqxiqqptuirbkepauvwkgudwomjrljnlbpvtjeakjpbgckmhouaegithnphdnkiqprltbakgblsydoblhlhwmtklegsdpagxppwjbefsiljgtheocrqmxnaxrskabxlotxnsaktksvxdftrzyvo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