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Verdana" w:cs="Verdana" w:eastAsia="Verdana" w:hAnsi="Verdana"/>
          <w:b w:val="0"/>
          <w:color w:val="2e3482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Verdana" w:cs="Verdana" w:eastAsia="Verdana" w:hAnsi="Verdana"/>
          <w:b w:val="0"/>
          <w:color w:val="2e348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e3482"/>
          <w:vertAlign w:val="baseline"/>
          <w:rtl w:val="0"/>
        </w:rPr>
        <w:t xml:space="preserve">TAREA 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Verdana" w:cs="Verdana" w:eastAsia="Verdana" w:hAnsi="Verdana"/>
          <w:b w:val="0"/>
          <w:color w:val="2e3482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TIPOS DE DATOS EN OTROS LENGUAJES DE PROGRAMACIÓN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RESUELVE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Investigue en Internet los tipos de datos utilizados en los lenguajes de programación C++ y C#.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 un ejemplo de uso de las estructuras de control en la vida cotidiana.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09" w:firstLine="0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 deberá consultar el contenido de la unidad 1, internet, libros, revistas y utilizar medios informáticos para la presentación del caso práctico (Word, PowerPoint…)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CRITERIOS DE CALIFICACIÓN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Resolución adecuada de la tarea: 4 puntos</w:t>
      </w:r>
    </w:p>
    <w:p w:rsidR="00000000" w:rsidDel="00000000" w:rsidP="00000000" w:rsidRDefault="00000000" w:rsidRPr="00000000" w14:paraId="00000014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Presentación, estructura y formato: 2 puntos</w:t>
      </w:r>
    </w:p>
    <w:p w:rsidR="00000000" w:rsidDel="00000000" w:rsidP="00000000" w:rsidRDefault="00000000" w:rsidRPr="00000000" w14:paraId="00000015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Redacción y ortografía: 1 punto</w:t>
      </w:r>
    </w:p>
    <w:p w:rsidR="00000000" w:rsidDel="00000000" w:rsidP="00000000" w:rsidRDefault="00000000" w:rsidRPr="00000000" w14:paraId="00000016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Uso de elementos adicionales (gráficos, tablas, imágenes…): 1 punto</w:t>
      </w:r>
    </w:p>
    <w:p w:rsidR="00000000" w:rsidDel="00000000" w:rsidP="00000000" w:rsidRDefault="00000000" w:rsidRPr="00000000" w14:paraId="00000017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Extensión, conclusiones y reflexión: 1 punto</w:t>
      </w:r>
    </w:p>
    <w:p w:rsidR="00000000" w:rsidDel="00000000" w:rsidP="00000000" w:rsidRDefault="00000000" w:rsidRPr="00000000" w14:paraId="00000018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Creatividad e información adicional: 1 punto</w:t>
      </w:r>
    </w:p>
    <w:p w:rsidR="00000000" w:rsidDel="00000000" w:rsidP="00000000" w:rsidRDefault="00000000" w:rsidRPr="00000000" w14:paraId="00000019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 calificación final de esta actividad se pondera en base a un máximo de 10 puntos)</w:t>
      </w:r>
    </w:p>
    <w:p w:rsidR="00000000" w:rsidDel="00000000" w:rsidP="00000000" w:rsidRDefault="00000000" w:rsidRPr="00000000" w14:paraId="0000001B">
      <w:pPr>
        <w:spacing w:line="276" w:lineRule="auto"/>
        <w:ind w:left="709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PROCEDER PARA SU EVALUACIÓN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(Fecha de máxima de entrega 4/12/20)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realizada la tarea se deberá elaborar un único documento en Microsoft Word o equivalente donde figuren las respuestas correspondientes. El envío se realizará por correo electrónico desde vuestros correos del centro educativo al correo: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f6368"/>
          <w:sz w:val="21"/>
          <w:szCs w:val="21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21"/>
            <w:szCs w:val="21"/>
            <w:highlight w:val="white"/>
            <w:u w:val="single"/>
            <w:vertAlign w:val="baseline"/>
            <w:rtl w:val="0"/>
          </w:rPr>
          <w:t xml:space="preserve">josemanuel.artimeguerrero@iesjuandeherrera.net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 el archivo se nombrará siguiendo las siguientes pautas: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Apellido1_apellido2_nombre_Programacion1_Tarea1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70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DESARROLLO DE APLICACIONES WEB – PROGRAMACIÓN – 1º CFGS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70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3333115" cy="532130"/>
          <wp:effectExtent b="0" l="0" r="0" t="0"/>
          <wp:docPr descr="Logo" id="1026" name="image1.jpg"/>
          <a:graphic>
            <a:graphicData uri="http://schemas.openxmlformats.org/drawingml/2006/picture">
              <pic:pic>
                <pic:nvPicPr>
                  <pic:cNvPr descr="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33115" cy="5321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eastAsia="Times New Roman" w:hAnsi="Comic Sans MS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Comic Sans MS" w:cs="Times New Roman" w:eastAsia="Times New Roman" w:hAnsi="Comic Sans MS"/>
      <w:b w:val="1"/>
      <w:w w:val="100"/>
      <w:position w:val="-1"/>
      <w:sz w:val="36"/>
      <w:szCs w:val="20"/>
      <w:effect w:val="none"/>
      <w:vertAlign w:val="baseline"/>
      <w:cs w:val="0"/>
      <w:em w:val="none"/>
      <w:lang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eastAsia="Times New Roman" w:hAnsi="Comic Sans MS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Comic Sans MS" w:cs="Times New Roman" w:eastAsia="Times New Roman" w:hAnsi="Comic Sans MS"/>
      <w:w w:val="100"/>
      <w:position w:val="-1"/>
      <w:sz w:val="24"/>
      <w:szCs w:val="20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">
    <w:name w:val="a"/>
    <w:basedOn w:val="Fuentedepárrafopredeter."/>
    <w:next w:val="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1">
    <w:name w:val="Párrafo de lista1"/>
    <w:basedOn w:val="Normal"/>
    <w:next w:val="Párrafodelista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semanuel.artimeguerrero@iesjuandeherrera.ne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oDuYTQVrzDMeQ8YBge6M0pjdg==">AMUW2mVoZM9JSpcibvVvOpH0UQSfFrsr1gdiz6EqVhlj0I1A1vjh6AfX3w0NTY+XMx3RGrSPnPqyjMrcdG/Q0kLMNgegF2PT1zmjZXdn+srBxIPoYfdtxRg=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2020-11-22T11:05:00Z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