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D40A" w14:textId="1E918F72" w:rsidR="00DF0B99" w:rsidRPr="00DF0B99" w:rsidRDefault="00DF0B99" w:rsidP="00DF0B99">
      <w:pPr>
        <w:bidi w:val="0"/>
        <w:rPr>
          <w:b/>
          <w:bCs/>
        </w:rPr>
      </w:pPr>
      <w:r w:rsidRPr="00DF0B99">
        <w:rPr>
          <w:b/>
          <w:bCs/>
          <w:u w:val="single"/>
        </w:rPr>
        <w:t>1.Introduction</w:t>
      </w:r>
    </w:p>
    <w:p w14:paraId="1CC0BAA1" w14:textId="28C4624B" w:rsidR="00DF0B99" w:rsidRDefault="00E72DAA" w:rsidP="00E72DAA">
      <w:pPr>
        <w:bidi w:val="0"/>
      </w:pPr>
      <w:r>
        <w:t xml:space="preserve">Our goal </w:t>
      </w:r>
      <w:proofErr w:type="gramStart"/>
      <w:r>
        <w:t>is :</w:t>
      </w:r>
      <w:proofErr w:type="gramEnd"/>
      <w:r>
        <w:t xml:space="preserve"> </w:t>
      </w:r>
    </w:p>
    <w:p w14:paraId="2581736D" w14:textId="7A88D3A4" w:rsidR="00E72DAA" w:rsidRDefault="00DF0B99" w:rsidP="00DF0B99">
      <w:pPr>
        <w:bidi w:val="0"/>
      </w:pPr>
      <w:r>
        <w:t>-</w:t>
      </w:r>
      <w:r w:rsidR="00E72DAA">
        <w:t xml:space="preserve">Identify signals found in raw IQ samples received through </w:t>
      </w:r>
      <w:proofErr w:type="gramStart"/>
      <w:r w:rsidR="00E72DAA">
        <w:t>a</w:t>
      </w:r>
      <w:proofErr w:type="gramEnd"/>
      <w:r w:rsidR="00E72DAA">
        <w:t xml:space="preserve"> SDR</w:t>
      </w:r>
      <w:r w:rsidR="00E72DAA">
        <w:rPr>
          <w:rFonts w:cs="Arial"/>
          <w:rtl/>
        </w:rPr>
        <w:t>.</w:t>
      </w:r>
    </w:p>
    <w:p w14:paraId="52CA078C" w14:textId="313123E8" w:rsidR="00DF0B99" w:rsidRDefault="00DF0B99" w:rsidP="00DF0B99">
      <w:pPr>
        <w:bidi w:val="0"/>
      </w:pPr>
      <w:r>
        <w:t xml:space="preserve">- </w:t>
      </w:r>
      <w:r w:rsidR="00E72DAA">
        <w:t>FM Demodulate the detected signals and save the resulting audio to a WAV file</w:t>
      </w:r>
      <w:r>
        <w:t>.</w:t>
      </w:r>
    </w:p>
    <w:p w14:paraId="3D484026" w14:textId="59F0CBF2" w:rsidR="00DF0B99" w:rsidRDefault="00DF0B99" w:rsidP="00DF0B99">
      <w:pPr>
        <w:bidi w:val="0"/>
      </w:pPr>
      <w:proofErr w:type="gramStart"/>
      <w:r>
        <w:t>Input :</w:t>
      </w:r>
      <w:proofErr w:type="gramEnd"/>
    </w:p>
    <w:p w14:paraId="205FFCBA" w14:textId="3D5D68E5" w:rsidR="00DF0B99" w:rsidRDefault="00DF0B99" w:rsidP="00DF0B99">
      <w:pPr>
        <w:bidi w:val="0"/>
      </w:pPr>
      <w:r>
        <w:t>-</w:t>
      </w:r>
      <w:proofErr w:type="spellStart"/>
      <w:r>
        <w:t>iq</w:t>
      </w:r>
      <w:proofErr w:type="spellEnd"/>
      <w:r>
        <w:t xml:space="preserve"> samples (complex)</w:t>
      </w:r>
    </w:p>
    <w:p w14:paraId="44845113" w14:textId="36B456F6" w:rsidR="00DF0B99" w:rsidRDefault="00DF0B99" w:rsidP="00DF0B99">
      <w:pPr>
        <w:bidi w:val="0"/>
      </w:pPr>
      <w:r>
        <w:t>- sample rate (Hz)</w:t>
      </w:r>
    </w:p>
    <w:p w14:paraId="02740066" w14:textId="1B2DA8EA" w:rsidR="00DF0B99" w:rsidRDefault="00DF0B99" w:rsidP="00DF0B99">
      <w:pPr>
        <w:bidi w:val="0"/>
      </w:pPr>
      <w:r>
        <w:t xml:space="preserve">- Lo </w:t>
      </w:r>
      <w:proofErr w:type="gramStart"/>
      <w:r>
        <w:t>Freq( Hz</w:t>
      </w:r>
      <w:proofErr w:type="gramEnd"/>
      <w:r>
        <w:t>)</w:t>
      </w:r>
    </w:p>
    <w:p w14:paraId="2B154373" w14:textId="68367657" w:rsidR="00DF0B99" w:rsidRDefault="00DF0B99" w:rsidP="00DF0B99">
      <w:pPr>
        <w:bidi w:val="0"/>
      </w:pPr>
      <w:r>
        <w:t>Output:</w:t>
      </w:r>
    </w:p>
    <w:p w14:paraId="2947DD9D" w14:textId="77777777" w:rsidR="00DF0B99" w:rsidRPr="00DF0B99" w:rsidRDefault="00DF0B99" w:rsidP="00DF0B99">
      <w:pPr>
        <w:bidi w:val="0"/>
        <w:rPr>
          <w:rFonts w:cs="Arial"/>
        </w:rPr>
      </w:pPr>
      <w:r>
        <w:rPr>
          <w:rFonts w:cs="Arial"/>
          <w:rtl/>
        </w:rPr>
        <w:t xml:space="preserve"> </w:t>
      </w:r>
      <w:r w:rsidRPr="00DF0B99">
        <w:rPr>
          <w:rFonts w:cs="Arial"/>
        </w:rPr>
        <w:t>1</w:t>
      </w:r>
      <w:r w:rsidRPr="00DF0B99">
        <w:rPr>
          <w:rFonts w:cs="Arial"/>
          <w:rtl/>
        </w:rPr>
        <w:t xml:space="preserve">. </w:t>
      </w:r>
      <w:r w:rsidRPr="00DF0B99">
        <w:rPr>
          <w:rFonts w:cs="Arial"/>
        </w:rPr>
        <w:t>Table printout of signals found inside the samples with the following features</w:t>
      </w:r>
      <w:r w:rsidRPr="00DF0B99">
        <w:rPr>
          <w:rFonts w:cs="Arial"/>
          <w:rtl/>
        </w:rPr>
        <w:t>:</w:t>
      </w:r>
    </w:p>
    <w:p w14:paraId="450D969E" w14:textId="77777777" w:rsidR="00DF0B99" w:rsidRPr="00DF0B99" w:rsidRDefault="00DF0B99" w:rsidP="00DF0B99">
      <w:pPr>
        <w:bidi w:val="0"/>
        <w:rPr>
          <w:rFonts w:cs="Arial"/>
        </w:rPr>
      </w:pPr>
      <w:r w:rsidRPr="00DF0B99">
        <w:rPr>
          <w:rFonts w:cs="Arial"/>
          <w:rtl/>
        </w:rPr>
        <w:t xml:space="preserve">        - </w:t>
      </w:r>
      <w:r w:rsidRPr="00DF0B99">
        <w:rPr>
          <w:rFonts w:cs="Arial"/>
        </w:rPr>
        <w:t>RF Center Frequency in Hz</w:t>
      </w:r>
    </w:p>
    <w:p w14:paraId="35580949" w14:textId="77777777" w:rsidR="00DF0B99" w:rsidRPr="00DF0B99" w:rsidRDefault="00DF0B99" w:rsidP="00DF0B99">
      <w:pPr>
        <w:bidi w:val="0"/>
        <w:rPr>
          <w:rFonts w:cs="Arial"/>
        </w:rPr>
      </w:pPr>
      <w:r w:rsidRPr="00DF0B99">
        <w:rPr>
          <w:rFonts w:cs="Arial"/>
          <w:rtl/>
        </w:rPr>
        <w:t xml:space="preserve">        - </w:t>
      </w:r>
      <w:r w:rsidRPr="00DF0B99">
        <w:rPr>
          <w:rFonts w:cs="Arial"/>
        </w:rPr>
        <w:t>Bandwidth in Hz</w:t>
      </w:r>
    </w:p>
    <w:p w14:paraId="0D68FFDA" w14:textId="77777777" w:rsidR="00DF0B99" w:rsidRPr="00DF0B99" w:rsidRDefault="00DF0B99" w:rsidP="00DF0B99">
      <w:pPr>
        <w:bidi w:val="0"/>
        <w:rPr>
          <w:rFonts w:cs="Arial"/>
        </w:rPr>
      </w:pPr>
      <w:r w:rsidRPr="00DF0B99">
        <w:rPr>
          <w:rFonts w:cs="Arial"/>
          <w:rtl/>
        </w:rPr>
        <w:t xml:space="preserve">        - </w:t>
      </w:r>
      <w:r w:rsidRPr="00DF0B99">
        <w:rPr>
          <w:rFonts w:cs="Arial"/>
        </w:rPr>
        <w:t>Power Spectrum in dBm</w:t>
      </w:r>
    </w:p>
    <w:p w14:paraId="7B598E6C" w14:textId="77777777" w:rsidR="00DF0B99" w:rsidRDefault="00DF0B99" w:rsidP="00DF0B99">
      <w:pPr>
        <w:bidi w:val="0"/>
        <w:rPr>
          <w:u w:val="single"/>
        </w:rPr>
      </w:pPr>
      <w:r w:rsidRPr="00DF0B99">
        <w:rPr>
          <w:rFonts w:cs="Arial"/>
        </w:rPr>
        <w:t xml:space="preserve">    2. Audio file for each detected signal</w:t>
      </w:r>
    </w:p>
    <w:p w14:paraId="2F24BF3F" w14:textId="045CE8BF" w:rsidR="00DF0B99" w:rsidRPr="00DF0B99" w:rsidRDefault="00DF0B99" w:rsidP="00DF0B99">
      <w:pPr>
        <w:bidi w:val="0"/>
        <w:rPr>
          <w:b/>
          <w:bCs/>
          <w:u w:val="single"/>
        </w:rPr>
      </w:pPr>
      <w:r w:rsidRPr="00DF0B99">
        <w:rPr>
          <w:b/>
          <w:bCs/>
          <w:u w:val="single"/>
        </w:rPr>
        <w:t>2. Analyze the problem</w:t>
      </w:r>
    </w:p>
    <w:p w14:paraId="213F778B" w14:textId="40F429D0" w:rsidR="00DF0B99" w:rsidRDefault="00DF0B99" w:rsidP="00DF0B99">
      <w:pPr>
        <w:bidi w:val="0"/>
        <w:rPr>
          <w:u w:val="single"/>
        </w:rPr>
      </w:pPr>
      <w:r>
        <w:rPr>
          <w:u w:val="single"/>
        </w:rPr>
        <w:t xml:space="preserve">2.1 Fm </w:t>
      </w:r>
      <w:proofErr w:type="spellStart"/>
      <w:r>
        <w:rPr>
          <w:u w:val="single"/>
        </w:rPr>
        <w:t>bandwith</w:t>
      </w:r>
      <w:proofErr w:type="spellEnd"/>
      <w:r>
        <w:rPr>
          <w:u w:val="single"/>
        </w:rPr>
        <w:t>:</w:t>
      </w:r>
    </w:p>
    <w:p w14:paraId="11C18C13" w14:textId="5CA21DC8" w:rsidR="00954C99" w:rsidRDefault="00954C99" w:rsidP="00954C99">
      <w:pPr>
        <w:bidi w:val="0"/>
      </w:pPr>
      <w:r>
        <w:t xml:space="preserve">-in general the </w:t>
      </w:r>
      <w:proofErr w:type="spellStart"/>
      <w:proofErr w:type="gramStart"/>
      <w:r>
        <w:rPr>
          <w:rFonts w:ascii="Arial" w:hAnsi="Arial" w:cs="Arial"/>
          <w:color w:val="202122"/>
          <w:sz w:val="21"/>
          <w:szCs w:val="21"/>
          <w:shd w:val="clear" w:color="auto" w:fill="FFFFFF"/>
        </w:rPr>
        <w:t>the</w:t>
      </w:r>
      <w:proofErr w:type="spellEnd"/>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 frequency</w:t>
      </w:r>
      <w:proofErr w:type="gramEnd"/>
      <w:r>
        <w:rPr>
          <w:rFonts w:ascii="Arial" w:hAnsi="Arial" w:cs="Arial"/>
          <w:color w:val="202122"/>
          <w:sz w:val="21"/>
          <w:szCs w:val="21"/>
          <w:shd w:val="clear" w:color="auto" w:fill="FFFFFF"/>
        </w:rPr>
        <w:t xml:space="preserve"> of an FM broadcast station (more strictly its assigned nominal center frequency) is usually a multiple of 100 kHz</w:t>
      </w:r>
      <w:r>
        <w:t>.</w:t>
      </w:r>
    </w:p>
    <w:p w14:paraId="352BEE5C" w14:textId="2EBBE9BA" w:rsidR="00954C99" w:rsidRPr="00A852C4" w:rsidRDefault="00954C99" w:rsidP="00A852C4">
      <w:pPr>
        <w:bidi w:val="0"/>
      </w:pPr>
      <w:r w:rsidRPr="00954C99">
        <w:rPr>
          <w:sz w:val="16"/>
          <w:szCs w:val="16"/>
        </w:rPr>
        <w:t>(</w:t>
      </w:r>
      <w:hyperlink r:id="rId6" w:history="1">
        <w:r w:rsidRPr="00954C99">
          <w:rPr>
            <w:rStyle w:val="Hyperlink"/>
            <w:sz w:val="16"/>
            <w:szCs w:val="16"/>
          </w:rPr>
          <w:t>https://en.wikipedia.org/wiki/FM_broadcasting</w:t>
        </w:r>
      </w:hyperlink>
      <w:r w:rsidRPr="00954C99">
        <w:rPr>
          <w:sz w:val="16"/>
          <w:szCs w:val="16"/>
        </w:rPr>
        <w:t>)</w:t>
      </w:r>
    </w:p>
    <w:p w14:paraId="53DC2F6F" w14:textId="51CC4B16" w:rsidR="00954C99" w:rsidRDefault="00954C99" w:rsidP="00954C99">
      <w:pPr>
        <w:bidi w:val="0"/>
      </w:pPr>
      <w:r>
        <w:t xml:space="preserve">-More-over the </w:t>
      </w:r>
      <w:proofErr w:type="spellStart"/>
      <w:r>
        <w:t>carson</w:t>
      </w:r>
      <w:proofErr w:type="spellEnd"/>
      <w:r>
        <w:t xml:space="preserve"> </w:t>
      </w:r>
      <w:proofErr w:type="spellStart"/>
      <w:r>
        <w:t>bandwith</w:t>
      </w:r>
      <w:proofErr w:type="spellEnd"/>
      <w:r>
        <w:t xml:space="preserve"> rule states that the </w:t>
      </w:r>
      <w:proofErr w:type="gramStart"/>
      <w:r>
        <w:t xml:space="preserve">approximate </w:t>
      </w:r>
      <w:r w:rsidRPr="00954C99">
        <w:t xml:space="preserve"> bandwidth</w:t>
      </w:r>
      <w:proofErr w:type="gramEnd"/>
      <w:r w:rsidRPr="00954C99">
        <w:t xml:space="preserve"> requirements of communications system components for a carrier signal that is frequency modulated</w:t>
      </w:r>
      <w:r>
        <w:t xml:space="preserve"> is:</w:t>
      </w:r>
    </w:p>
    <w:p w14:paraId="0410D4CA" w14:textId="77777777" w:rsidR="00A852C4" w:rsidRDefault="00954C99" w:rsidP="00954C99">
      <w:pPr>
        <w:bidi w:val="0"/>
        <w:rPr>
          <w:sz w:val="18"/>
          <w:szCs w:val="18"/>
        </w:rPr>
      </w:pPr>
      <w:r w:rsidRPr="00954C99">
        <w:drawing>
          <wp:inline distT="0" distB="0" distL="0" distR="0" wp14:anchorId="36C370A5" wp14:editId="28586FAC">
            <wp:extent cx="2939544" cy="1008986"/>
            <wp:effectExtent l="0" t="0" r="0" b="1270"/>
            <wp:docPr id="15488301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0184" name=""/>
                    <pic:cNvPicPr/>
                  </pic:nvPicPr>
                  <pic:blipFill>
                    <a:blip r:embed="rId7"/>
                    <a:stretch>
                      <a:fillRect/>
                    </a:stretch>
                  </pic:blipFill>
                  <pic:spPr>
                    <a:xfrm>
                      <a:off x="0" y="0"/>
                      <a:ext cx="2959241" cy="1015747"/>
                    </a:xfrm>
                    <a:prstGeom prst="rect">
                      <a:avLst/>
                    </a:prstGeom>
                  </pic:spPr>
                </pic:pic>
              </a:graphicData>
            </a:graphic>
          </wp:inline>
        </w:drawing>
      </w:r>
    </w:p>
    <w:p w14:paraId="14C0064D" w14:textId="77777777" w:rsidR="00A852C4" w:rsidRDefault="00A852C4" w:rsidP="00A852C4">
      <w:pPr>
        <w:bidi w:val="0"/>
      </w:pPr>
      <w:r>
        <w:t>-broadcast</w:t>
      </w:r>
      <w:r w:rsidRPr="00A852C4">
        <w:t xml:space="preserve"> stereo FM, with a peak deviation of 75 kHz, has a highest modulating frequency (which combines L+R and L-R) of 53 kHz. Most of the energy therefore falls within an approximate bandwidth of 2 * (75 + 53) = 256 kHz.</w:t>
      </w:r>
    </w:p>
    <w:p w14:paraId="3623CE17" w14:textId="3CA43EFA" w:rsidR="00954C99" w:rsidRPr="00954C99" w:rsidRDefault="00954C99" w:rsidP="00A852C4">
      <w:pPr>
        <w:bidi w:val="0"/>
        <w:rPr>
          <w:sz w:val="18"/>
          <w:szCs w:val="18"/>
        </w:rPr>
      </w:pPr>
      <w:r w:rsidRPr="00954C99">
        <w:rPr>
          <w:sz w:val="18"/>
          <w:szCs w:val="18"/>
        </w:rPr>
        <w:t>(</w:t>
      </w:r>
      <w:hyperlink r:id="rId8" w:history="1">
        <w:r w:rsidRPr="00954C99">
          <w:rPr>
            <w:rStyle w:val="Hyperlink"/>
            <w:sz w:val="18"/>
            <w:szCs w:val="18"/>
          </w:rPr>
          <w:t>https://en.wikipedia.org/wiki/FM_broadcasting</w:t>
        </w:r>
      </w:hyperlink>
      <w:r w:rsidRPr="00954C99">
        <w:rPr>
          <w:sz w:val="18"/>
          <w:szCs w:val="18"/>
        </w:rPr>
        <w:t>)</w:t>
      </w:r>
    </w:p>
    <w:p w14:paraId="0A01E54D" w14:textId="77777777" w:rsidR="00A852C4" w:rsidRDefault="00A852C4" w:rsidP="00E1713E">
      <w:pPr>
        <w:bidi w:val="0"/>
      </w:pPr>
    </w:p>
    <w:p w14:paraId="295FB0BF" w14:textId="77777777" w:rsidR="00A852C4" w:rsidRDefault="00A852C4" w:rsidP="00A852C4">
      <w:pPr>
        <w:bidi w:val="0"/>
      </w:pPr>
    </w:p>
    <w:p w14:paraId="0E23EA44" w14:textId="77777777" w:rsidR="00A852C4" w:rsidRDefault="00A852C4" w:rsidP="00A852C4">
      <w:pPr>
        <w:bidi w:val="0"/>
      </w:pPr>
    </w:p>
    <w:p w14:paraId="0A233C0E" w14:textId="77777777" w:rsidR="00A852C4" w:rsidRDefault="00A852C4" w:rsidP="00A852C4">
      <w:pPr>
        <w:bidi w:val="0"/>
      </w:pPr>
    </w:p>
    <w:p w14:paraId="4602035C" w14:textId="12DED878" w:rsidR="00E1713E" w:rsidRPr="00E1713E" w:rsidRDefault="00E1713E" w:rsidP="00A852C4">
      <w:pPr>
        <w:bidi w:val="0"/>
      </w:pPr>
      <w:r>
        <w:lastRenderedPageBreak/>
        <w:t>The Fm bandhwith can be represented as</w:t>
      </w:r>
      <w:r>
        <w:t xml:space="preserve"> following around baseband.</w:t>
      </w:r>
    </w:p>
    <w:p w14:paraId="5D9A4E87" w14:textId="3345A18B" w:rsidR="00DF0B99" w:rsidRDefault="00E1713E" w:rsidP="00DF0B99">
      <w:pPr>
        <w:bidi w:val="0"/>
        <w:rPr>
          <w:u w:val="single"/>
        </w:rPr>
      </w:pPr>
      <w:r w:rsidRPr="00E1713E">
        <w:rPr>
          <w:u w:val="single"/>
        </w:rPr>
        <w:drawing>
          <wp:inline distT="0" distB="0" distL="0" distR="0" wp14:anchorId="11530FC4" wp14:editId="7EDCCAFC">
            <wp:extent cx="3377110" cy="1567392"/>
            <wp:effectExtent l="0" t="0" r="0" b="0"/>
            <wp:docPr id="3986366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36649" name=""/>
                    <pic:cNvPicPr/>
                  </pic:nvPicPr>
                  <pic:blipFill>
                    <a:blip r:embed="rId9"/>
                    <a:stretch>
                      <a:fillRect/>
                    </a:stretch>
                  </pic:blipFill>
                  <pic:spPr>
                    <a:xfrm>
                      <a:off x="0" y="0"/>
                      <a:ext cx="3446414" cy="1599557"/>
                    </a:xfrm>
                    <a:prstGeom prst="rect">
                      <a:avLst/>
                    </a:prstGeom>
                  </pic:spPr>
                </pic:pic>
              </a:graphicData>
            </a:graphic>
          </wp:inline>
        </w:drawing>
      </w:r>
    </w:p>
    <w:p w14:paraId="27B775DA" w14:textId="77777777" w:rsidR="00954C99" w:rsidRDefault="00954C99" w:rsidP="00E1713E">
      <w:pPr>
        <w:bidi w:val="0"/>
      </w:pPr>
    </w:p>
    <w:p w14:paraId="6000E4AC" w14:textId="7B9F4217" w:rsidR="00E1713E" w:rsidRDefault="00E1713E" w:rsidP="00954C99">
      <w:pPr>
        <w:bidi w:val="0"/>
      </w:pPr>
      <w:r>
        <w:t>The 30-15khz represent the mono stereo which is the sum of left and right.</w:t>
      </w:r>
    </w:p>
    <w:p w14:paraId="1F57E710" w14:textId="2506A2A4" w:rsidR="00E1713E" w:rsidRDefault="00E1713E" w:rsidP="00E1713E">
      <w:pPr>
        <w:bidi w:val="0"/>
      </w:pPr>
      <w:r>
        <w:t>the tone at 19Khz is pilot indication for existence for stereo data</w:t>
      </w:r>
      <w:r w:rsidR="00A852C4">
        <w:t xml:space="preserve"> used </w:t>
      </w:r>
      <w:r w:rsidR="00A852C4" w:rsidRPr="00A852C4">
        <w:t>by</w:t>
      </w:r>
      <w:r w:rsidR="00A852C4" w:rsidRPr="00A852C4">
        <w:t xml:space="preserve"> the receiver to regenerate the 38 kHz sub-carrier</w:t>
      </w:r>
    </w:p>
    <w:p w14:paraId="4275D644" w14:textId="79B35D86" w:rsidR="00E1713E" w:rsidRDefault="00E1713E" w:rsidP="00E1713E">
      <w:pPr>
        <w:bidi w:val="0"/>
      </w:pPr>
      <w:r>
        <w:t xml:space="preserve">The 23-38 and 38-53 </w:t>
      </w:r>
      <w:proofErr w:type="spellStart"/>
      <w:proofErr w:type="gramStart"/>
      <w:r>
        <w:t>khz</w:t>
      </w:r>
      <w:proofErr w:type="spellEnd"/>
      <w:r>
        <w:t xml:space="preserve">  </w:t>
      </w:r>
      <w:r w:rsidR="00A852C4">
        <w:t>is</w:t>
      </w:r>
      <w:proofErr w:type="gramEnd"/>
      <w:r w:rsidR="00A852C4">
        <w:t xml:space="preserve"> stereo data which modulate in </w:t>
      </w:r>
      <w:r w:rsidR="00A852C4" w:rsidRPr="00A852C4">
        <w:t xml:space="preserve"> double-sideband suppressed-carrier</w:t>
      </w:r>
      <w:r w:rsidR="00A852C4">
        <w:t>.</w:t>
      </w:r>
    </w:p>
    <w:p w14:paraId="56035692" w14:textId="28ED11C8" w:rsidR="008939CA" w:rsidRDefault="008939CA" w:rsidP="008939CA">
      <w:pPr>
        <w:bidi w:val="0"/>
      </w:pPr>
      <w:proofErr w:type="spellStart"/>
      <w:r>
        <w:t>Rds</w:t>
      </w:r>
      <w:proofErr w:type="spellEnd"/>
      <w:r>
        <w:t>-</w:t>
      </w:r>
      <w:r w:rsidRPr="008939CA">
        <w:t>Radio Data System signal, providing extra features such as station name, Alternative Frequency (AF)</w:t>
      </w:r>
      <w:r>
        <w:t xml:space="preserve"> and convey </w:t>
      </w:r>
      <w:r w:rsidRPr="008939CA">
        <w:t>Digital data</w:t>
      </w:r>
      <w:r>
        <w:t xml:space="preserve">. </w:t>
      </w:r>
    </w:p>
    <w:p w14:paraId="2A16AD7E" w14:textId="2CAA9576" w:rsidR="008939CA" w:rsidRPr="00E1713E" w:rsidRDefault="008939CA" w:rsidP="008939CA">
      <w:pPr>
        <w:bidi w:val="0"/>
      </w:pPr>
      <w:r>
        <w:t xml:space="preserve">* We will check for existence of stereo data by the pilot. </w:t>
      </w:r>
    </w:p>
    <w:p w14:paraId="195F91E7" w14:textId="7CD2EA5C" w:rsidR="00AD50B7" w:rsidRPr="00485ABF" w:rsidRDefault="00DF0B99" w:rsidP="00E1713E">
      <w:pPr>
        <w:bidi w:val="0"/>
        <w:rPr>
          <w:rFonts w:hint="cs"/>
          <w:u w:val="single"/>
          <w:rtl/>
        </w:rPr>
      </w:pPr>
      <w:r>
        <w:rPr>
          <w:u w:val="single"/>
        </w:rPr>
        <w:t xml:space="preserve">2.2 </w:t>
      </w:r>
      <w:r w:rsidR="00485ABF" w:rsidRPr="00485ABF">
        <w:rPr>
          <w:u w:val="single"/>
        </w:rPr>
        <w:t xml:space="preserve">Fm representation </w:t>
      </w:r>
    </w:p>
    <w:p w14:paraId="0EA5A073" w14:textId="257A6D86" w:rsidR="00FA69D7" w:rsidRDefault="00FA69D7" w:rsidP="00FA69D7">
      <w:pPr>
        <w:bidi w:val="0"/>
        <w:jc w:val="both"/>
      </w:pPr>
      <w:r>
        <w:t>Let analyze problem analytically</w:t>
      </w:r>
      <w:r w:rsidR="00F3323A">
        <w:t xml:space="preserve">, </w:t>
      </w:r>
      <w:r w:rsidR="00485ABF">
        <w:t>our</w:t>
      </w:r>
      <w:r w:rsidR="00F3323A">
        <w:t xml:space="preserve"> Fm transmission can be represented as following</w:t>
      </w:r>
      <w:r>
        <w:t xml:space="preserve">: </w:t>
      </w:r>
    </w:p>
    <w:p w14:paraId="31AFC50F" w14:textId="465A7A45" w:rsidR="00FA69D7" w:rsidRPr="00B20CD6" w:rsidRDefault="00B20CD6" w:rsidP="00FA69D7">
      <w:pPr>
        <w:bidi w:val="0"/>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FM</m:t>
              </m:r>
            </m:sub>
          </m:sSub>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fm</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t+ϕ</m:t>
                      </m:r>
                      <m:d>
                        <m:dPr>
                          <m:ctrlPr>
                            <w:rPr>
                              <w:rFonts w:ascii="Cambria Math" w:hAnsi="Cambria Math"/>
                              <w:i/>
                            </w:rPr>
                          </m:ctrlPr>
                        </m:dPr>
                        <m:e>
                          <m:r>
                            <w:rPr>
                              <w:rFonts w:ascii="Cambria Math" w:hAnsi="Cambria Math"/>
                            </w:rPr>
                            <m:t>t</m:t>
                          </m:r>
                        </m:e>
                      </m:d>
                    </m:e>
                  </m:d>
                </m:e>
              </m:func>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m:t>
              </m:r>
            </m:sub>
          </m:sSub>
          <m:nary>
            <m:naryPr>
              <m:chr m:val="∑"/>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t</m:t>
                      </m:r>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α</m:t>
                              </m:r>
                            </m:e>
                          </m:d>
                          <m:r>
                            <w:rPr>
                              <w:rFonts w:ascii="Cambria Math" w:hAnsi="Cambria Math"/>
                            </w:rPr>
                            <m:t>dα</m:t>
                          </m:r>
                        </m:e>
                      </m:nary>
                    </m:e>
                  </m:d>
                </m:e>
              </m:func>
            </m:e>
          </m:nary>
        </m:oMath>
      </m:oMathPara>
    </w:p>
    <w:p w14:paraId="74FF8A97" w14:textId="38EB108C" w:rsidR="00485ABF" w:rsidRDefault="00485ABF" w:rsidP="00FA69D7">
      <w:pPr>
        <w:bidi w:val="0"/>
        <w:jc w:val="both"/>
        <w:rPr>
          <w:i/>
        </w:rPr>
      </w:pPr>
    </w:p>
    <w:p w14:paraId="551ECB63" w14:textId="7F0EC744" w:rsidR="00FA69D7" w:rsidRDefault="00B20CD6" w:rsidP="00485ABF">
      <w:pPr>
        <w:bidi w:val="0"/>
        <w:jc w:val="both"/>
        <w:rPr>
          <w:i/>
        </w:rPr>
      </w:pPr>
      <w:r>
        <w:rPr>
          <w:i/>
        </w:rPr>
        <w:t xml:space="preserve">Now we have </w:t>
      </w:r>
      <w:proofErr w:type="spellStart"/>
      <w:r>
        <w:rPr>
          <w:i/>
        </w:rPr>
        <w:t>i</w:t>
      </w:r>
      <w:proofErr w:type="spellEnd"/>
      <w:r>
        <w:rPr>
          <w:i/>
        </w:rPr>
        <w:t>-q samples meaning</w:t>
      </w:r>
      <w:r w:rsidR="002328E6">
        <w:rPr>
          <w:i/>
        </w:rPr>
        <w:t xml:space="preserve"> </w:t>
      </w:r>
      <w:r>
        <w:rPr>
          <w:i/>
        </w:rPr>
        <w:t>we have</w:t>
      </w:r>
      <w:r w:rsidR="002328E6">
        <w:rPr>
          <w:i/>
        </w:rPr>
        <w:t xml:space="preserve"> </w:t>
      </w:r>
      <w:r w:rsidRPr="00B20CD6">
        <w:rPr>
          <w:i/>
        </w:rPr>
        <w:t>analytic representation</w:t>
      </w:r>
      <w:r w:rsidR="00F3323A">
        <w:rPr>
          <w:i/>
        </w:rPr>
        <w:t>(phasor)</w:t>
      </w:r>
      <w:r>
        <w:rPr>
          <w:i/>
        </w:rPr>
        <w:t xml:space="preserve"> in the form of </w:t>
      </w:r>
      <w:r>
        <w:rPr>
          <w:rFonts w:ascii="Arial" w:hAnsi="Arial" w:cs="Arial"/>
          <w:color w:val="202122"/>
          <w:sz w:val="21"/>
          <w:szCs w:val="21"/>
          <w:shd w:val="clear" w:color="auto" w:fill="FFFFFF"/>
        </w:rPr>
        <w:t> </w:t>
      </w:r>
      <w:r>
        <w:rPr>
          <w:rStyle w:val="mwe-math-mathml-inline"/>
          <w:rFonts w:ascii="Tahoma" w:hAnsi="Tahoma" w:cs="Tahoma"/>
          <w:vanish/>
          <w:color w:val="202122"/>
          <w:sz w:val="25"/>
          <w:szCs w:val="25"/>
          <w:shd w:val="clear" w:color="auto" w:fill="FFFFFF"/>
        </w:rPr>
        <w:t>���</w:t>
      </w:r>
      <w:r>
        <w:rPr>
          <w:rStyle w:val="mwe-math-mathml-inline"/>
          <w:rFonts w:ascii="Arial" w:hAnsi="Arial" w:cs="Arial"/>
          <w:vanish/>
          <w:color w:val="202122"/>
          <w:sz w:val="25"/>
          <w:szCs w:val="25"/>
          <w:shd w:val="clear" w:color="auto" w:fill="FFFFFF"/>
        </w:rPr>
        <w:t>(</w:t>
      </w:r>
      <w:r>
        <w:rPr>
          <w:rStyle w:val="mwe-math-mathml-inline"/>
          <w:rFonts w:ascii="Tahoma" w:hAnsi="Tahoma" w:cs="Tahoma"/>
          <w:vanish/>
          <w:color w:val="202122"/>
          <w:sz w:val="25"/>
          <w:szCs w:val="25"/>
          <w:shd w:val="clear" w:color="auto" w:fill="FFFFFF"/>
        </w:rPr>
        <w:t>��</w:t>
      </w:r>
      <w:r>
        <w:rPr>
          <w:rStyle w:val="mwe-math-mathml-inline"/>
          <w:rFonts w:ascii="Arial" w:hAnsi="Arial" w:cs="Arial"/>
          <w:vanish/>
          <w:color w:val="202122"/>
          <w:sz w:val="25"/>
          <w:szCs w:val="25"/>
          <w:shd w:val="clear" w:color="auto" w:fill="FFFFFF"/>
        </w:rPr>
        <w:t>+</w:t>
      </w:r>
      <w:r>
        <w:rPr>
          <w:rStyle w:val="mwe-math-mathml-inline"/>
          <w:rFonts w:ascii="Tahoma" w:hAnsi="Tahoma" w:cs="Tahoma"/>
          <w:vanish/>
          <w:color w:val="202122"/>
          <w:sz w:val="25"/>
          <w:szCs w:val="25"/>
          <w:shd w:val="clear" w:color="auto" w:fill="FFFFFF"/>
        </w:rPr>
        <w:t>�</w:t>
      </w:r>
      <w:r>
        <w:rPr>
          <w:rStyle w:val="mwe-math-mathml-inline"/>
          <w:rFonts w:ascii="Arial" w:hAnsi="Arial" w:cs="Arial"/>
          <w:vanish/>
          <w:color w:val="202122"/>
          <w:sz w:val="25"/>
          <w:szCs w:val="25"/>
          <w:shd w:val="clear" w:color="auto" w:fill="FFFFFF"/>
        </w:rPr>
        <w:t>)</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j(wt+ϕ)</m:t>
            </m:r>
          </m:sup>
        </m:sSup>
        <m:r>
          <w:rPr>
            <w:rFonts w:ascii="Cambria Math" w:hAnsi="Cambria Math"/>
          </w:rPr>
          <m:t>,</m:t>
        </m:r>
      </m:oMath>
      <w:r>
        <w:rPr>
          <w:i/>
        </w:rPr>
        <w:t>so we have –</w:t>
      </w:r>
    </w:p>
    <w:p w14:paraId="58C4AF2F" w14:textId="7150E18A" w:rsidR="00B20CD6" w:rsidRPr="009B3D08" w:rsidRDefault="00B20CD6" w:rsidP="00B20CD6">
      <w:pPr>
        <w:bidi w:val="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FM</m:t>
              </m:r>
            </m:sub>
          </m:sSub>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fm</m:t>
                      </m:r>
                    </m:sub>
                  </m:sSub>
                  <m:r>
                    <w:rPr>
                      <w:rFonts w:ascii="Cambria Math" w:hAnsi="Cambria Math"/>
                    </w:rPr>
                    <m:t>e</m:t>
                  </m:r>
                </m:e>
                <m:sup>
                  <m:r>
                    <w:rPr>
                      <w:rFonts w:ascii="Cambria Math" w:hAnsi="Cambria Math"/>
                    </w:rPr>
                    <m:t>j(</m:t>
                  </m:r>
                  <m:r>
                    <w:rPr>
                      <w:rFonts w:ascii="Cambria Math" w:hAnsi="Cambria Math"/>
                    </w:rPr>
                    <m:t>2π</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t</m:t>
                  </m:r>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α</m:t>
                          </m:r>
                        </m:e>
                      </m:d>
                      <m:r>
                        <w:rPr>
                          <w:rFonts w:ascii="Cambria Math" w:hAnsi="Cambria Math"/>
                        </w:rPr>
                        <m:t>dα</m:t>
                      </m:r>
                    </m:e>
                  </m:nary>
                  <m:r>
                    <w:rPr>
                      <w:rFonts w:ascii="Cambria Math" w:hAnsi="Cambria Math"/>
                    </w:rPr>
                    <m:t>)</m:t>
                  </m:r>
                </m:sup>
              </m:sSup>
              <m:r>
                <w:rPr>
                  <w:rFonts w:ascii="Cambria Math" w:hAnsi="Cambria Math"/>
                </w:rPr>
                <m:t xml:space="preserve">= </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fm</m:t>
                      </m:r>
                    </m:sub>
                  </m:sSub>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2π</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t</m:t>
                      </m:r>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α</m:t>
                              </m:r>
                            </m:e>
                          </m:d>
                          <m:r>
                            <w:rPr>
                              <w:rFonts w:ascii="Cambria Math" w:hAnsi="Cambria Math"/>
                            </w:rPr>
                            <m:t>dα</m:t>
                          </m:r>
                        </m:e>
                      </m:nary>
                      <m:r>
                        <w:rPr>
                          <w:rFonts w:ascii="Cambria Math" w:hAnsi="Cambria Math"/>
                        </w:rPr>
                        <m:t>)</m:t>
                      </m:r>
                    </m:sup>
                  </m:sSup>
                  <m:r>
                    <w:rPr>
                      <w:rFonts w:ascii="Cambria Math" w:hAnsi="Cambria Math"/>
                    </w:rPr>
                    <m:t xml:space="preserve">= </m:t>
                  </m:r>
                </m:e>
              </m:nary>
            </m:e>
          </m:nary>
        </m:oMath>
      </m:oMathPara>
    </w:p>
    <w:p w14:paraId="4640B5BA" w14:textId="503DE588" w:rsidR="009B3D08" w:rsidRDefault="00485ABF" w:rsidP="00F3323A">
      <w:pPr>
        <w:bidi w:val="0"/>
        <w:jc w:val="both"/>
        <w:rPr>
          <w:i/>
        </w:rPr>
      </w:pPr>
      <w:r>
        <w:rPr>
          <w:i/>
        </w:rPr>
        <w:t xml:space="preserve">And </w:t>
      </w:r>
      <w:r w:rsidR="009B3D08">
        <w:rPr>
          <w:i/>
        </w:rPr>
        <w:t xml:space="preserve">By sampling the </w:t>
      </w:r>
      <w:proofErr w:type="gramStart"/>
      <w:r w:rsidR="009B3D08">
        <w:rPr>
          <w:i/>
        </w:rPr>
        <w:t xml:space="preserve">signal </w:t>
      </w:r>
      <w:r w:rsidR="00F3323A">
        <w:rPr>
          <w:i/>
        </w:rPr>
        <w:t>,</w:t>
      </w:r>
      <w:proofErr w:type="gramEnd"/>
      <w:r w:rsidR="00F3323A">
        <w:rPr>
          <w:i/>
        </w:rPr>
        <w:t xml:space="preserve"> </w:t>
      </w:r>
      <w:r w:rsidR="009B3D08">
        <w:rPr>
          <w:i/>
        </w:rPr>
        <w:t>and approximate the integral by sample and hold we will get:</w:t>
      </w:r>
    </w:p>
    <w:p w14:paraId="46FB6B18" w14:textId="36F22B15" w:rsidR="00DF0B99" w:rsidRPr="00DF0B99" w:rsidRDefault="009B3D08" w:rsidP="00DF0B99">
      <w:pPr>
        <w:bidi w:val="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FM</m:t>
              </m:r>
            </m:sub>
          </m:sSub>
          <m:d>
            <m:dPr>
              <m:ctrlPr>
                <w:rPr>
                  <w:rFonts w:ascii="Cambria Math" w:hAnsi="Cambria Math"/>
                  <w:i/>
                </w:rPr>
              </m:ctrlPr>
            </m:dPr>
            <m:e>
              <m:r>
                <w:rPr>
                  <w:rFonts w:ascii="Cambria Math" w:hAnsi="Cambria Math"/>
                </w:rPr>
                <m:t>n</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fm</m:t>
                      </m:r>
                    </m:sub>
                  </m:sSub>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n</m:t>
                      </m:r>
                    </m:num>
                    <m:den>
                      <m:r>
                        <w:rPr>
                          <w:rFonts w:ascii="Cambria Math" w:hAnsi="Cambria Math"/>
                        </w:rPr>
                        <m:t>Fs</m:t>
                      </m:r>
                    </m:den>
                  </m:f>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r>
                        <w:rPr>
                          <w:rFonts w:ascii="Cambria Math" w:hAnsi="Cambria Math"/>
                        </w:rPr>
                        <m:t>x(n)</m:t>
                      </m:r>
                    </m:e>
                  </m:nary>
                  <m:r>
                    <w:rPr>
                      <w:rFonts w:ascii="Cambria Math" w:hAnsi="Cambria Math"/>
                    </w:rPr>
                    <m:t>)</m:t>
                  </m:r>
                </m:sup>
              </m:sSup>
            </m:e>
          </m:nary>
        </m:oMath>
      </m:oMathPara>
    </w:p>
    <w:p w14:paraId="098DD24C" w14:textId="4C8038A0" w:rsidR="00485ABF" w:rsidRPr="00485ABF" w:rsidRDefault="00DF0B99" w:rsidP="00DF0B99">
      <w:pPr>
        <w:bidi w:val="0"/>
        <w:jc w:val="both"/>
        <w:rPr>
          <w:i/>
          <w:u w:val="single"/>
        </w:rPr>
      </w:pPr>
      <w:r>
        <w:rPr>
          <w:i/>
          <w:u w:val="single"/>
        </w:rPr>
        <w:t xml:space="preserve">2.3 </w:t>
      </w:r>
      <w:r w:rsidR="00485ABF" w:rsidRPr="00485ABF">
        <w:rPr>
          <w:i/>
          <w:u w:val="single"/>
        </w:rPr>
        <w:t xml:space="preserve">FM demodulation </w:t>
      </w:r>
    </w:p>
    <w:p w14:paraId="116A337C" w14:textId="42DBE931" w:rsidR="00485ABF" w:rsidRDefault="00485ABF" w:rsidP="00485ABF">
      <w:pPr>
        <w:bidi w:val="0"/>
        <w:jc w:val="both"/>
        <w:rPr>
          <w:i/>
        </w:rPr>
      </w:pPr>
      <w:r>
        <w:rPr>
          <w:i/>
        </w:rPr>
        <w:t>Our first purpose is to understand how to demodulate FM signal.</w:t>
      </w:r>
    </w:p>
    <w:p w14:paraId="65CB7091" w14:textId="7FB1E8B4" w:rsidR="00F3323A" w:rsidRDefault="00485ABF" w:rsidP="00485ABF">
      <w:pPr>
        <w:bidi w:val="0"/>
        <w:jc w:val="both"/>
        <w:rPr>
          <w:i/>
        </w:rPr>
      </w:pPr>
      <w:r>
        <w:rPr>
          <w:i/>
        </w:rPr>
        <w:t xml:space="preserve">For this let us take a look </w:t>
      </w:r>
      <w:r w:rsidR="00F3323A">
        <w:rPr>
          <w:i/>
        </w:rPr>
        <w:t xml:space="preserve">on one FM </w:t>
      </w:r>
    </w:p>
    <w:p w14:paraId="3213BCD1" w14:textId="1ECB7AD8" w:rsidR="00F3323A" w:rsidRPr="00485ABF" w:rsidRDefault="00F3323A" w:rsidP="00485ABF">
      <w:pPr>
        <w:bidi w:val="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i</m:t>
                  </m:r>
                </m:sub>
              </m:sSub>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n</m:t>
                  </m:r>
                </m:num>
                <m:den>
                  <m:r>
                    <w:rPr>
                      <w:rFonts w:ascii="Cambria Math" w:hAnsi="Cambria Math"/>
                    </w:rPr>
                    <m:t>Fs</m:t>
                  </m:r>
                </m:den>
              </m:f>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e>
              </m:nary>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m:t>
              </m:r>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e>
              </m:nary>
              <m:r>
                <w:rPr>
                  <w:rFonts w:ascii="Cambria Math" w:hAnsi="Cambria Math"/>
                </w:rPr>
                <m:t>)</m:t>
              </m:r>
            </m:sup>
          </m:sSup>
        </m:oMath>
      </m:oMathPara>
    </w:p>
    <w:p w14:paraId="01E5B73E" w14:textId="77777777" w:rsidR="00485ABF" w:rsidRDefault="00485ABF" w:rsidP="00485ABF">
      <w:pPr>
        <w:bidi w:val="0"/>
        <w:jc w:val="both"/>
        <w:rPr>
          <w:i/>
        </w:rPr>
      </w:pPr>
    </w:p>
    <w:p w14:paraId="565DADD8" w14:textId="2433140E" w:rsidR="00485ABF" w:rsidRDefault="00485ABF" w:rsidP="00485ABF">
      <w:pPr>
        <w:bidi w:val="0"/>
        <w:jc w:val="both"/>
        <w:rPr>
          <w:i/>
        </w:rPr>
      </w:pPr>
      <w:r>
        <w:rPr>
          <w:i/>
        </w:rPr>
        <w:t>And by looking and this component around baseband we will get-</w:t>
      </w:r>
      <m:oMath>
        <m:sSub>
          <m:sSubPr>
            <m:ctrlPr>
              <w:rPr>
                <w:rFonts w:ascii="Cambria Math" w:hAnsi="Cambria Math"/>
                <w:i/>
              </w:rPr>
            </m:ctrlPr>
          </m:sSubPr>
          <m:e>
            <m:r>
              <w:rPr>
                <w:rFonts w:ascii="Cambria Math" w:hAnsi="Cambria Math"/>
              </w:rPr>
              <m:t>A</m:t>
            </m:r>
          </m:e>
          <m:sub>
            <m:r>
              <w:rPr>
                <w:rFonts w:ascii="Cambria Math" w:hAnsi="Cambria Math"/>
              </w:rPr>
              <m:t>fm</m:t>
            </m:r>
          </m:sub>
        </m:sSub>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e>
            </m:nary>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m:t>
            </m:r>
          </m:sub>
        </m:sSub>
        <m:sSup>
          <m:sSupPr>
            <m:ctrlPr>
              <w:rPr>
                <w:rFonts w:ascii="Cambria Math" w:hAnsi="Cambria Math"/>
                <w:i/>
              </w:rPr>
            </m:ctrlPr>
          </m:sSupPr>
          <m:e>
            <m:r>
              <w:rPr>
                <w:rFonts w:ascii="Cambria Math" w:hAnsi="Cambria Math"/>
              </w:rPr>
              <m:t>e</m:t>
            </m:r>
          </m:e>
          <m:sup>
            <m:r>
              <w:rPr>
                <w:rFonts w:ascii="Cambria Math" w:hAnsi="Cambria Math"/>
              </w:rPr>
              <m:t>j(ϕ</m:t>
            </m:r>
            <m:r>
              <w:rPr>
                <w:rFonts w:ascii="Cambria Math" w:hAnsi="Cambria Math"/>
              </w:rPr>
              <m:t>(n)</m:t>
            </m:r>
            <m:r>
              <w:rPr>
                <w:rFonts w:ascii="Cambria Math" w:hAnsi="Cambria Math"/>
              </w:rPr>
              <m:t>)</m:t>
            </m:r>
          </m:sup>
        </m:sSup>
      </m:oMath>
      <w:r>
        <w:rPr>
          <w:i/>
        </w:rPr>
        <w:t xml:space="preserve"> </w:t>
      </w:r>
      <w:r w:rsidR="00997D59">
        <w:rPr>
          <w:i/>
        </w:rPr>
        <w:t>.</w:t>
      </w:r>
    </w:p>
    <w:p w14:paraId="1763F2AB" w14:textId="64B38762" w:rsidR="00485ABF" w:rsidRDefault="00485ABF" w:rsidP="00485ABF">
      <w:pPr>
        <w:bidi w:val="0"/>
        <w:jc w:val="both"/>
        <w:rPr>
          <w:rFonts w:eastAsiaTheme="minorEastAsia"/>
          <w:i/>
        </w:rPr>
      </w:pPr>
      <w:r>
        <w:rPr>
          <w:i/>
        </w:rPr>
        <w:t xml:space="preserve">We know that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dϕ</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t→0</m:t>
                    </m:r>
                    <m:ctrlPr>
                      <w:rPr>
                        <w:rFonts w:ascii="Cambria Math" w:hAnsi="Cambria Math"/>
                      </w:rPr>
                    </m:ctrlPr>
                  </m:lim>
                </m:limLow>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Δ</m:t>
                        </m:r>
                        <m:r>
                          <w:rPr>
                            <w:rFonts w:ascii="Cambria Math" w:hAnsi="Cambria Math"/>
                          </w:rPr>
                          <m:t>t</m:t>
                        </m:r>
                      </m:e>
                    </m:d>
                    <m:r>
                      <w:rPr>
                        <w:rFonts w:ascii="Cambria Math" w:hAnsi="Cambria Math"/>
                      </w:rPr>
                      <m:t>-</m:t>
                    </m:r>
                    <m:r>
                      <w:rPr>
                        <w:rFonts w:ascii="Cambria Math" w:hAnsi="Cambria Math"/>
                      </w:rPr>
                      <m:t>ϕ</m:t>
                    </m:r>
                    <m:d>
                      <m:dPr>
                        <m:ctrlPr>
                          <w:rPr>
                            <w:rFonts w:ascii="Cambria Math" w:hAnsi="Cambria Math"/>
                            <w:i/>
                          </w:rPr>
                        </m:ctrlPr>
                      </m:dPr>
                      <m:e>
                        <m:r>
                          <w:rPr>
                            <w:rFonts w:ascii="Cambria Math" w:hAnsi="Cambria Math"/>
                          </w:rPr>
                          <m:t>t</m:t>
                        </m:r>
                      </m:e>
                    </m:d>
                  </m:e>
                </m:d>
              </m:e>
            </m:func>
          </m:num>
          <m:den>
            <m:r>
              <m:rPr>
                <m:sty m:val="p"/>
              </m:rPr>
              <w:rPr>
                <w:rFonts w:ascii="Cambria Math" w:hAnsi="Cambria Math"/>
              </w:rPr>
              <m:t>Δ</m:t>
            </m:r>
            <m:r>
              <w:rPr>
                <w:rFonts w:ascii="Cambria Math" w:hAnsi="Cambria Math"/>
              </w:rPr>
              <m:t xml:space="preserve">t </m:t>
            </m:r>
          </m:den>
        </m:f>
        <m:r>
          <w:rPr>
            <w:rFonts w:ascii="Cambria Math" w:hAnsi="Cambria Math"/>
          </w:rPr>
          <m:t xml:space="preserve"> </m:t>
        </m:r>
      </m:oMath>
    </w:p>
    <w:p w14:paraId="51ED9B72" w14:textId="4E8D8139" w:rsidR="00485ABF" w:rsidRDefault="00485ABF" w:rsidP="00485ABF">
      <w:pPr>
        <w:bidi w:val="0"/>
        <w:jc w:val="both"/>
        <w:rPr>
          <w:i/>
        </w:rPr>
      </w:pPr>
      <w:r>
        <w:rPr>
          <w:rFonts w:eastAsiaTheme="minorEastAsia"/>
          <w:i/>
        </w:rPr>
        <w:t xml:space="preserve">By approximate the derivative according to our sample we will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hAnsi="Cambria Math"/>
          </w:rPr>
          <m:t>ϕ</m:t>
        </m:r>
        <m:d>
          <m:dPr>
            <m:ctrlPr>
              <w:rPr>
                <w:rFonts w:ascii="Cambria Math" w:hAnsi="Cambria Math"/>
                <w:i/>
              </w:rPr>
            </m:ctrlPr>
          </m:dPr>
          <m:e>
            <m:r>
              <w:rPr>
                <w:rFonts w:ascii="Cambria Math" w:hAnsi="Cambria Math"/>
              </w:rPr>
              <m:t>n</m:t>
            </m:r>
            <m:r>
              <w:rPr>
                <w:rFonts w:ascii="Cambria Math" w:hAnsi="Cambria Math"/>
              </w:rPr>
              <m:t>+</m:t>
            </m:r>
            <m:r>
              <m:rPr>
                <m:sty m:val="p"/>
              </m:rPr>
              <w:rPr>
                <w:rFonts w:ascii="Cambria Math" w:hAnsi="Cambria Math"/>
              </w:rPr>
              <m:t>1</m:t>
            </m:r>
          </m:e>
        </m:d>
        <m:r>
          <w:rPr>
            <w:rFonts w:ascii="Cambria Math" w:hAnsi="Cambria Math"/>
          </w:rPr>
          <m:t>-ϕ</m:t>
        </m:r>
        <m:d>
          <m:dPr>
            <m:ctrlPr>
              <w:rPr>
                <w:rFonts w:ascii="Cambria Math" w:hAnsi="Cambria Math"/>
                <w:i/>
              </w:rPr>
            </m:ctrlPr>
          </m:dPr>
          <m:e>
            <m:r>
              <w:rPr>
                <w:rFonts w:ascii="Cambria Math" w:hAnsi="Cambria Math"/>
              </w:rPr>
              <m:t>1</m:t>
            </m:r>
          </m:e>
        </m:d>
      </m:oMath>
      <w:r>
        <w:rPr>
          <w:rFonts w:eastAsiaTheme="minorEastAsia"/>
          <w:i/>
        </w:rPr>
        <w:t xml:space="preserve">  </w:t>
      </w:r>
    </w:p>
    <w:p w14:paraId="58DC1089" w14:textId="19218A6B" w:rsidR="00997D59" w:rsidRDefault="00997D59" w:rsidP="00997D59">
      <w:pPr>
        <w:bidi w:val="0"/>
        <w:jc w:val="both"/>
        <w:rPr>
          <w:i/>
        </w:rPr>
      </w:pPr>
      <w:r>
        <w:rPr>
          <w:i/>
        </w:rPr>
        <w:t xml:space="preserve">And in this way get our signal x(t) at the specific channel. </w:t>
      </w:r>
    </w:p>
    <w:p w14:paraId="0D41F42D" w14:textId="0831E5E5" w:rsidR="00997D59" w:rsidRDefault="00997D59" w:rsidP="00997D59">
      <w:pPr>
        <w:bidi w:val="0"/>
        <w:jc w:val="both"/>
        <w:rPr>
          <w:i/>
        </w:rPr>
      </w:pPr>
      <w:r>
        <w:rPr>
          <w:i/>
        </w:rPr>
        <w:t>we can find this difference by multiply the delayed signal with the conjugate of current signal and extract the phase of this expression:</w:t>
      </w:r>
    </w:p>
    <w:p w14:paraId="183899F7" w14:textId="27D67657" w:rsidR="00997D59" w:rsidRDefault="00997D59" w:rsidP="00997D59">
      <w:pPr>
        <w:bidi w:val="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nary>
                </m:e>
              </m:d>
            </m:sup>
          </m:sSup>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nary>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nary>
                  <m:r>
                    <w:rPr>
                      <w:rFonts w:ascii="Cambria Math" w:hAnsi="Cambria Math"/>
                    </w:rPr>
                    <m:t>-</m:t>
                  </m:r>
                  <m:nary>
                    <m:naryPr>
                      <m:chr m:val="∑"/>
                      <m:supHide m:val="1"/>
                      <m:ctrlPr>
                        <w:rPr>
                          <w:rFonts w:ascii="Cambria Math" w:hAnsi="Cambria Math"/>
                          <w:i/>
                        </w:rPr>
                      </m:ctrlPr>
                    </m:naryPr>
                    <m:sub>
                      <m:r>
                        <w:rPr>
                          <w:rFonts w:ascii="Cambria Math" w:hAnsi="Cambria Math"/>
                        </w:rPr>
                        <m:t>n</m:t>
                      </m:r>
                      <m:r>
                        <w:rPr>
                          <w:rFonts w:ascii="Cambria Math" w:hAnsi="Cambria Math"/>
                        </w:rPr>
                        <m:t>-1</m:t>
                      </m:r>
                    </m:sub>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nary>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d>
            </m:sup>
          </m:sSup>
          <m:r>
            <w:rPr>
              <w:rFonts w:ascii="Cambria Math" w:hAnsi="Cambria Math"/>
            </w:rPr>
            <m:t>)</m:t>
          </m:r>
        </m:oMath>
      </m:oMathPara>
    </w:p>
    <w:p w14:paraId="08040DB5" w14:textId="6FA2DF3F" w:rsidR="00997D59" w:rsidRPr="00E72DAA" w:rsidRDefault="00997D59" w:rsidP="00997D59">
      <w:pPr>
        <w:bidi w:val="0"/>
        <w:jc w:val="both"/>
        <w:rPr>
          <w:rFonts w:eastAsiaTheme="minorEastAsia"/>
          <w:i/>
        </w:rPr>
      </w:pPr>
      <m:oMathPara>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t>
                      </m:r>
                    </m:sup>
                  </m:sSup>
                </m:e>
              </m:d>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m:rPr>
                      <m:sty m:val="p"/>
                    </m:rPr>
                    <w:rPr>
                      <w:rFonts w:ascii="Cambria Math" w:hAnsi="Cambria Math"/>
                    </w:rPr>
                    <m:t>Δ</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e>
          </m:func>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oMath>
      </m:oMathPara>
    </w:p>
    <w:p w14:paraId="0AD56FB7" w14:textId="71A8F193" w:rsidR="00E72DAA" w:rsidRDefault="00E72DAA" w:rsidP="00E72DAA">
      <w:pPr>
        <w:bidi w:val="0"/>
        <w:jc w:val="both"/>
        <w:rPr>
          <w:i/>
        </w:rPr>
      </w:pPr>
      <w:r w:rsidRPr="00E72DAA">
        <w:rPr>
          <w:i/>
        </w:rPr>
        <w:drawing>
          <wp:inline distT="0" distB="0" distL="0" distR="0" wp14:anchorId="7948859E" wp14:editId="052D5669">
            <wp:extent cx="5274310" cy="882650"/>
            <wp:effectExtent l="0" t="0" r="2540" b="0"/>
            <wp:docPr id="11959406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40615" name=""/>
                    <pic:cNvPicPr/>
                  </pic:nvPicPr>
                  <pic:blipFill>
                    <a:blip r:embed="rId10"/>
                    <a:stretch>
                      <a:fillRect/>
                    </a:stretch>
                  </pic:blipFill>
                  <pic:spPr>
                    <a:xfrm>
                      <a:off x="0" y="0"/>
                      <a:ext cx="5274310" cy="882650"/>
                    </a:xfrm>
                    <a:prstGeom prst="rect">
                      <a:avLst/>
                    </a:prstGeom>
                  </pic:spPr>
                </pic:pic>
              </a:graphicData>
            </a:graphic>
          </wp:inline>
        </w:drawing>
      </w:r>
    </w:p>
    <w:p w14:paraId="1DEC3871" w14:textId="62A0D155" w:rsidR="00997D59" w:rsidRDefault="00E72DAA" w:rsidP="00997D59">
      <w:pPr>
        <w:bidi w:val="0"/>
        <w:jc w:val="both"/>
        <w:rPr>
          <w:i/>
        </w:rPr>
      </w:pPr>
      <w:proofErr w:type="gramStart"/>
      <w:r>
        <w:rPr>
          <w:i/>
        </w:rPr>
        <w:t>So</w:t>
      </w:r>
      <w:proofErr w:type="gramEnd"/>
      <w:r>
        <w:rPr>
          <w:i/>
        </w:rPr>
        <w:t xml:space="preserve"> we get the sample of single Fm channel up to scale the consistent along all channels. </w:t>
      </w:r>
    </w:p>
    <w:p w14:paraId="77960691" w14:textId="4B8764FD" w:rsidR="00DC3A2E" w:rsidRDefault="00DC3A2E" w:rsidP="00DC3A2E">
      <w:pPr>
        <w:bidi w:val="0"/>
        <w:jc w:val="both"/>
        <w:rPr>
          <w:i/>
        </w:rPr>
      </w:pPr>
      <w:r>
        <w:rPr>
          <w:i/>
        </w:rPr>
        <w:t xml:space="preserve">In practice the </w:t>
      </w:r>
      <m:oMath>
        <m:sSub>
          <m:sSubPr>
            <m:ctrlPr>
              <w:rPr>
                <w:rFonts w:ascii="Cambria Math" w:hAnsi="Cambria Math"/>
                <w:i/>
              </w:rPr>
            </m:ctrlPr>
          </m:sSubPr>
          <m:e>
            <m:r>
              <w:rPr>
                <w:rFonts w:ascii="Cambria Math" w:hAnsi="Cambria Math"/>
              </w:rPr>
              <m:t>f</m:t>
            </m:r>
          </m:e>
          <m:sub>
            <m:r>
              <m:rPr>
                <m:sty m:val="p"/>
              </m:rPr>
              <w:rPr>
                <w:rFonts w:ascii="Cambria Math" w:hAnsi="Cambria Math"/>
              </w:rPr>
              <m:t>Δ</m:t>
            </m:r>
          </m:sub>
        </m:sSub>
      </m:oMath>
      <w:r>
        <w:rPr>
          <w:i/>
        </w:rPr>
        <w:t xml:space="preserve"> in the last expression is regularly noted as </w:t>
      </w:r>
      <m:oMath>
        <m:r>
          <w:rPr>
            <w:rFonts w:ascii="Cambria Math" w:hAnsi="Cambria Math"/>
          </w:rPr>
          <m:t xml:space="preserve">h or moudaltion index </m:t>
        </m:r>
      </m:oMath>
      <w:r>
        <w:rPr>
          <w:i/>
        </w:rPr>
        <w:t xml:space="preserve">and equal to </w:t>
      </w:r>
      <m:oMath>
        <m:r>
          <w:rPr>
            <w:rFonts w:ascii="Cambria Math" w:hAnsi="Cambria Math"/>
          </w:rPr>
          <m:t>h=</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m:t>
            </m:r>
          </m:den>
        </m:f>
      </m:oMath>
      <w:r>
        <w:rPr>
          <w:i/>
        </w:rPr>
        <w:t xml:space="preserve"> </w:t>
      </w:r>
      <w:r w:rsidR="000E7315">
        <w:rPr>
          <w:i/>
        </w:rPr>
        <w:t>,</w:t>
      </w:r>
      <w:r>
        <w:rPr>
          <w:i/>
        </w:rPr>
        <w:t xml:space="preserve">the </w:t>
      </w:r>
      <w:proofErr w:type="spellStart"/>
      <w:r>
        <w:rPr>
          <w:i/>
        </w:rPr>
        <w:t>fm</w:t>
      </w:r>
      <w:proofErr w:type="spellEnd"/>
      <w:r>
        <w:rPr>
          <w:i/>
        </w:rPr>
        <w:t xml:space="preserve"> come from integral over the data in the baseband.</w:t>
      </w:r>
    </w:p>
    <w:p w14:paraId="2F2651FB" w14:textId="4475E338" w:rsidR="000E7315" w:rsidRPr="000E7315" w:rsidRDefault="000E7315" w:rsidP="00997D59">
      <w:pPr>
        <w:bidi w:val="0"/>
        <w:jc w:val="both"/>
        <w:rPr>
          <w:i/>
        </w:rPr>
      </w:pPr>
      <w:r w:rsidRPr="000E7315">
        <w:rPr>
          <w:i/>
        </w:rPr>
        <w:t>For digital modulation systems</w:t>
      </w:r>
      <w:r>
        <w:rPr>
          <w:i/>
        </w:rPr>
        <w:t xml:space="preserve"> </w:t>
      </w:r>
      <w:r w:rsidRPr="000E7315">
        <w:rPr>
          <w:i/>
        </w:rPr>
        <w:t>where a binary signal modulates the carrier, the modulation index is given by:</w:t>
      </w:r>
      <w:r w:rsidRPr="000E7315">
        <w:rPr>
          <w:noProof/>
        </w:rPr>
        <w:t xml:space="preserve"> </w:t>
      </w:r>
      <m:oMath>
        <m:r>
          <w:rPr>
            <w:rFonts w:ascii="Cambria Math" w:hAnsi="Cambria Math"/>
            <w:noProof/>
          </w:rPr>
          <m:t>h=</m:t>
        </m:r>
        <m:f>
          <m:fPr>
            <m:ctrlPr>
              <w:rPr>
                <w:rFonts w:ascii="Cambria Math" w:hAnsi="Cambria Math"/>
                <w:i/>
                <w:noProof/>
              </w:rPr>
            </m:ctrlPr>
          </m:fPr>
          <m:num>
            <m:r>
              <m:rPr>
                <m:sty m:val="p"/>
              </m:rPr>
              <w:rPr>
                <w:rFonts w:ascii="Cambria Math" w:hAnsi="Cambria Math"/>
                <w:noProof/>
              </w:rPr>
              <m:t>Δ</m:t>
            </m:r>
            <m:r>
              <w:rPr>
                <w:rFonts w:ascii="Cambria Math" w:hAnsi="Cambria Math"/>
                <w:noProof/>
              </w:rPr>
              <m:t>f</m:t>
            </m:r>
          </m:num>
          <m:den>
            <m:r>
              <w:rPr>
                <w:rFonts w:ascii="Cambria Math" w:hAnsi="Cambria Math"/>
                <w:noProof/>
              </w:rPr>
              <m:t>fm</m:t>
            </m:r>
          </m:den>
        </m:f>
        <m:r>
          <w:rPr>
            <w:rFonts w:ascii="Cambria Math" w:hAnsi="Cambria Math"/>
            <w:noProof/>
          </w:rPr>
          <m:t>=</m:t>
        </m:r>
        <m:f>
          <m:fPr>
            <m:ctrlPr>
              <w:rPr>
                <w:rFonts w:ascii="Cambria Math" w:hAnsi="Cambria Math"/>
                <w:i/>
                <w:noProof/>
              </w:rPr>
            </m:ctrlPr>
          </m:fPr>
          <m:num>
            <m:r>
              <m:rPr>
                <m:sty m:val="p"/>
              </m:rPr>
              <w:rPr>
                <w:rFonts w:ascii="Cambria Math" w:hAnsi="Cambria Math"/>
                <w:noProof/>
              </w:rPr>
              <m:t>Δ</m:t>
            </m:r>
            <m:r>
              <w:rPr>
                <w:rFonts w:ascii="Cambria Math" w:hAnsi="Cambria Math"/>
                <w:noProof/>
              </w:rPr>
              <m:t>f</m:t>
            </m:r>
          </m:num>
          <m:den>
            <m:r>
              <w:rPr>
                <w:rFonts w:ascii="Cambria Math" w:hAnsi="Cambria Math"/>
                <w:noProof/>
              </w:rPr>
              <m:t>f</m:t>
            </m:r>
            <m:r>
              <w:rPr>
                <w:rFonts w:ascii="Cambria Math" w:hAnsi="Cambria Math"/>
                <w:noProof/>
              </w:rPr>
              <m:t>s</m:t>
            </m:r>
          </m:den>
        </m:f>
      </m:oMath>
      <w:r>
        <w:rPr>
          <w:b/>
          <w:bCs/>
          <w:i/>
          <w:u w:val="single"/>
        </w:rPr>
        <w:t xml:space="preserve"> </w:t>
      </w:r>
      <w:r>
        <w:rPr>
          <w:i/>
        </w:rPr>
        <w:t xml:space="preserve">we will use it </w:t>
      </w:r>
      <w:proofErr w:type="spellStart"/>
      <w:r>
        <w:rPr>
          <w:i/>
        </w:rPr>
        <w:t>it</w:t>
      </w:r>
      <w:proofErr w:type="spellEnd"/>
      <w:r>
        <w:rPr>
          <w:i/>
        </w:rPr>
        <w:t xml:space="preserve"> to </w:t>
      </w:r>
      <w:proofErr w:type="gramStart"/>
      <w:r>
        <w:rPr>
          <w:i/>
        </w:rPr>
        <w:t>scale(</w:t>
      </w:r>
      <w:proofErr w:type="gramEnd"/>
      <w:r>
        <w:rPr>
          <w:i/>
        </w:rPr>
        <w:t xml:space="preserve">the use of fs  is because of </w:t>
      </w:r>
      <w:proofErr w:type="spellStart"/>
      <w:r>
        <w:rPr>
          <w:i/>
        </w:rPr>
        <w:t>iq</w:t>
      </w:r>
      <w:proofErr w:type="spellEnd"/>
      <w:r>
        <w:rPr>
          <w:i/>
        </w:rPr>
        <w:t xml:space="preserve"> samples as explained latter). </w:t>
      </w:r>
    </w:p>
    <w:p w14:paraId="20163C41" w14:textId="667EF267" w:rsidR="00E72DAA" w:rsidRPr="00DF0B99" w:rsidRDefault="00DF0B99" w:rsidP="000E7315">
      <w:pPr>
        <w:bidi w:val="0"/>
        <w:jc w:val="both"/>
        <w:rPr>
          <w:b/>
          <w:bCs/>
          <w:i/>
          <w:u w:val="single"/>
        </w:rPr>
      </w:pPr>
      <w:r w:rsidRPr="00DF0B99">
        <w:rPr>
          <w:b/>
          <w:bCs/>
          <w:i/>
          <w:u w:val="single"/>
        </w:rPr>
        <w:t xml:space="preserve">3. </w:t>
      </w:r>
      <w:r w:rsidR="00E72DAA" w:rsidRPr="00DF0B99">
        <w:rPr>
          <w:b/>
          <w:bCs/>
          <w:i/>
          <w:u w:val="single"/>
        </w:rPr>
        <w:t>general strategy</w:t>
      </w:r>
      <w:r w:rsidRPr="00DF0B99">
        <w:rPr>
          <w:b/>
          <w:bCs/>
          <w:i/>
          <w:u w:val="single"/>
        </w:rPr>
        <w:t>(algorithm</w:t>
      </w:r>
      <w:proofErr w:type="gramStart"/>
      <w:r w:rsidRPr="00DF0B99">
        <w:rPr>
          <w:b/>
          <w:bCs/>
          <w:i/>
          <w:u w:val="single"/>
        </w:rPr>
        <w:t xml:space="preserve">) </w:t>
      </w:r>
      <w:r w:rsidR="00E72DAA" w:rsidRPr="00DF0B99">
        <w:rPr>
          <w:b/>
          <w:bCs/>
          <w:i/>
          <w:u w:val="single"/>
        </w:rPr>
        <w:t>:</w:t>
      </w:r>
      <w:proofErr w:type="gramEnd"/>
      <w:r w:rsidR="00E72DAA" w:rsidRPr="00DF0B99">
        <w:rPr>
          <w:b/>
          <w:bCs/>
          <w:i/>
          <w:u w:val="single"/>
        </w:rPr>
        <w:t xml:space="preserve"> </w:t>
      </w:r>
    </w:p>
    <w:p w14:paraId="51E7D8AC" w14:textId="3F4047FB" w:rsidR="00997D59" w:rsidRDefault="00E72DAA" w:rsidP="00E72DAA">
      <w:pPr>
        <w:bidi w:val="0"/>
        <w:jc w:val="both"/>
        <w:rPr>
          <w:i/>
        </w:rPr>
      </w:pPr>
      <w:r>
        <w:rPr>
          <w:i/>
        </w:rPr>
        <w:t xml:space="preserve">From this understanding we can derive our strategy: </w:t>
      </w:r>
    </w:p>
    <w:p w14:paraId="7A6C3A23" w14:textId="39368EA9" w:rsidR="00E72DAA" w:rsidRPr="00E72DAA" w:rsidRDefault="00E72DAA" w:rsidP="00E72DAA">
      <w:pPr>
        <w:bidi w:val="0"/>
        <w:jc w:val="both"/>
        <w:rPr>
          <w:rFonts w:ascii="Amiri" w:hAnsi="Amiri" w:cs="Amiri"/>
          <w:i/>
        </w:rPr>
      </w:pPr>
      <w:r w:rsidRPr="00E72DAA">
        <w:rPr>
          <w:rFonts w:ascii="Amiri" w:hAnsi="Amiri" w:cs="Amiri"/>
          <w:i/>
        </w:rPr>
        <w:t xml:space="preserve">-Detect all Fm channels that exist- find their fc and their bandwidth. </w:t>
      </w:r>
    </w:p>
    <w:p w14:paraId="2BEBD345" w14:textId="1D3722C0" w:rsidR="00E72DAA" w:rsidRPr="00E72DAA" w:rsidRDefault="00E72DAA" w:rsidP="00E72DAA">
      <w:pPr>
        <w:bidi w:val="0"/>
        <w:jc w:val="both"/>
        <w:rPr>
          <w:rFonts w:ascii="Amiri" w:hAnsi="Amiri" w:cs="Amiri"/>
          <w:i/>
        </w:rPr>
      </w:pPr>
      <w:r w:rsidRPr="00E72DAA">
        <w:rPr>
          <w:rFonts w:ascii="Amiri" w:hAnsi="Amiri" w:cs="Amiri"/>
          <w:i/>
        </w:rPr>
        <w:t>-For each channel do:</w:t>
      </w:r>
    </w:p>
    <w:p w14:paraId="6CE05409" w14:textId="45B88D31" w:rsidR="00E72DAA" w:rsidRPr="00E72DAA" w:rsidRDefault="00E72DAA" w:rsidP="00E72DAA">
      <w:pPr>
        <w:bidi w:val="0"/>
        <w:ind w:left="720"/>
        <w:jc w:val="both"/>
        <w:rPr>
          <w:rFonts w:ascii="Amiri" w:hAnsi="Amiri" w:cs="Amiri"/>
          <w:i/>
        </w:rPr>
      </w:pPr>
      <w:r w:rsidRPr="00E72DAA">
        <w:rPr>
          <w:rFonts w:ascii="Amiri" w:hAnsi="Amiri" w:cs="Amiri"/>
          <w:i/>
        </w:rPr>
        <w:t xml:space="preserve">1. apply bandpass filter </w:t>
      </w:r>
    </w:p>
    <w:p w14:paraId="21482CAF" w14:textId="02D57287" w:rsidR="00E72DAA" w:rsidRPr="00E72DAA" w:rsidRDefault="00E72DAA" w:rsidP="00E72DAA">
      <w:pPr>
        <w:bidi w:val="0"/>
        <w:ind w:left="720"/>
        <w:jc w:val="both"/>
        <w:rPr>
          <w:rFonts w:ascii="Amiri" w:hAnsi="Amiri" w:cs="Amiri"/>
          <w:i/>
        </w:rPr>
      </w:pPr>
      <w:r w:rsidRPr="00E72DAA">
        <w:rPr>
          <w:rFonts w:ascii="Amiri" w:hAnsi="Amiri" w:cs="Amiri"/>
          <w:i/>
        </w:rPr>
        <w:t xml:space="preserve">2.moudlate each channel to baseband </w:t>
      </w:r>
    </w:p>
    <w:p w14:paraId="179F00E0" w14:textId="27154B0C" w:rsidR="00DF0B99" w:rsidRDefault="00E72DAA" w:rsidP="00DF0B99">
      <w:pPr>
        <w:bidi w:val="0"/>
        <w:ind w:left="720"/>
        <w:jc w:val="both"/>
        <w:rPr>
          <w:rFonts w:ascii="Amiri" w:hAnsi="Amiri" w:cs="Amiri"/>
          <w:i/>
        </w:rPr>
      </w:pPr>
      <w:r w:rsidRPr="00E72DAA">
        <w:rPr>
          <w:rFonts w:ascii="Amiri" w:hAnsi="Amiri" w:cs="Amiri"/>
          <w:i/>
        </w:rPr>
        <w:t>3.</w:t>
      </w:r>
      <w:r>
        <w:rPr>
          <w:rFonts w:ascii="Amiri" w:hAnsi="Amiri" w:cs="Amiri"/>
          <w:i/>
        </w:rPr>
        <w:t>apply Fm demodulation</w:t>
      </w:r>
    </w:p>
    <w:p w14:paraId="3CA1BAB7" w14:textId="77777777" w:rsidR="000E7315" w:rsidRDefault="000E7315" w:rsidP="000E7315">
      <w:pPr>
        <w:bidi w:val="0"/>
        <w:ind w:left="720"/>
        <w:jc w:val="both"/>
        <w:rPr>
          <w:rFonts w:ascii="Amiri" w:hAnsi="Amiri" w:cs="Amiri"/>
          <w:i/>
        </w:rPr>
      </w:pPr>
    </w:p>
    <w:p w14:paraId="3ABC0FD7" w14:textId="77777777" w:rsidR="000E7315" w:rsidRDefault="000E7315" w:rsidP="000E7315">
      <w:pPr>
        <w:bidi w:val="0"/>
        <w:ind w:left="720"/>
        <w:jc w:val="both"/>
        <w:rPr>
          <w:rFonts w:ascii="Amiri" w:hAnsi="Amiri" w:cs="Amiri"/>
          <w:i/>
        </w:rPr>
      </w:pPr>
    </w:p>
    <w:p w14:paraId="6584CEAC" w14:textId="2FA975FA" w:rsidR="000E7315" w:rsidRDefault="00DF0B99" w:rsidP="000E7315">
      <w:pPr>
        <w:bidi w:val="0"/>
        <w:jc w:val="both"/>
        <w:rPr>
          <w:i/>
          <w:u w:val="single"/>
        </w:rPr>
      </w:pPr>
      <w:r w:rsidRPr="00DF0B99">
        <w:rPr>
          <w:i/>
          <w:u w:val="single"/>
        </w:rPr>
        <w:lastRenderedPageBreak/>
        <w:t xml:space="preserve">4.implemnation </w:t>
      </w:r>
    </w:p>
    <w:p w14:paraId="3145D975" w14:textId="2E5D99B8" w:rsidR="00DF0B99" w:rsidRDefault="00DF0B99" w:rsidP="00DF0B99">
      <w:pPr>
        <w:bidi w:val="0"/>
        <w:jc w:val="both"/>
        <w:rPr>
          <w:i/>
          <w:u w:val="single"/>
        </w:rPr>
      </w:pPr>
      <w:r w:rsidRPr="00DF0B99">
        <w:rPr>
          <w:i/>
          <w:u w:val="single"/>
        </w:rPr>
        <w:t xml:space="preserve">4.1 detection </w:t>
      </w:r>
      <w:r w:rsidR="008939CA">
        <w:rPr>
          <w:i/>
          <w:u w:val="single"/>
        </w:rPr>
        <w:t>of channels:</w:t>
      </w:r>
    </w:p>
    <w:p w14:paraId="3474427C" w14:textId="01DE7E31" w:rsidR="00DF0B99" w:rsidRDefault="008939CA" w:rsidP="00DF0B99">
      <w:pPr>
        <w:bidi w:val="0"/>
        <w:jc w:val="both"/>
        <w:rPr>
          <w:i/>
        </w:rPr>
      </w:pPr>
      <w:r>
        <w:rPr>
          <w:i/>
        </w:rPr>
        <w:t xml:space="preserve">As first step we take a look on the spectrogram of the </w:t>
      </w:r>
      <w:proofErr w:type="gramStart"/>
      <w:r>
        <w:rPr>
          <w:i/>
        </w:rPr>
        <w:t>signal :</w:t>
      </w:r>
      <w:proofErr w:type="gramEnd"/>
    </w:p>
    <w:p w14:paraId="2978CE4B" w14:textId="6689B14A" w:rsidR="008939CA" w:rsidRPr="00DF0B99" w:rsidRDefault="008939CA" w:rsidP="008939CA">
      <w:pPr>
        <w:bidi w:val="0"/>
        <w:jc w:val="both"/>
        <w:rPr>
          <w:i/>
        </w:rPr>
      </w:pPr>
      <w:r w:rsidRPr="003D24A0">
        <w:rPr>
          <w:rFonts w:cs="Arial"/>
          <w:rtl/>
        </w:rPr>
        <w:drawing>
          <wp:inline distT="0" distB="0" distL="0" distR="0" wp14:anchorId="4B63625D" wp14:editId="06D145DB">
            <wp:extent cx="3354670" cy="2689470"/>
            <wp:effectExtent l="0" t="0" r="0" b="0"/>
            <wp:docPr id="7233842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4283" name=""/>
                    <pic:cNvPicPr/>
                  </pic:nvPicPr>
                  <pic:blipFill>
                    <a:blip r:embed="rId11"/>
                    <a:stretch>
                      <a:fillRect/>
                    </a:stretch>
                  </pic:blipFill>
                  <pic:spPr>
                    <a:xfrm>
                      <a:off x="0" y="0"/>
                      <a:ext cx="3362431" cy="2695692"/>
                    </a:xfrm>
                    <a:prstGeom prst="rect">
                      <a:avLst/>
                    </a:prstGeom>
                  </pic:spPr>
                </pic:pic>
              </a:graphicData>
            </a:graphic>
          </wp:inline>
        </w:drawing>
      </w:r>
    </w:p>
    <w:p w14:paraId="5F4BDDF6" w14:textId="77777777" w:rsidR="00E72DAA" w:rsidRDefault="00E72DAA" w:rsidP="00E72DAA">
      <w:pPr>
        <w:bidi w:val="0"/>
        <w:jc w:val="both"/>
        <w:rPr>
          <w:rFonts w:cstheme="minorHAnsi"/>
          <w:i/>
        </w:rPr>
      </w:pPr>
    </w:p>
    <w:p w14:paraId="2F2B476C" w14:textId="2CDD7A6C" w:rsidR="00991448" w:rsidRDefault="00991448" w:rsidP="00991448">
      <w:pPr>
        <w:bidi w:val="0"/>
        <w:jc w:val="both"/>
        <w:rPr>
          <w:i/>
        </w:rPr>
      </w:pPr>
      <w:r>
        <w:rPr>
          <w:i/>
        </w:rPr>
        <w:t>(We used overlap of 50</w:t>
      </w:r>
      <w:proofErr w:type="gramStart"/>
      <w:r>
        <w:rPr>
          <w:i/>
        </w:rPr>
        <w:t>%,hann</w:t>
      </w:r>
      <w:proofErr w:type="gramEnd"/>
      <w:r>
        <w:rPr>
          <w:i/>
        </w:rPr>
        <w:t xml:space="preserve"> window, where each window is </w:t>
      </w:r>
      <w:proofErr w:type="spellStart"/>
      <w:r>
        <w:rPr>
          <w:i/>
        </w:rPr>
        <w:t>psd</w:t>
      </w:r>
      <w:proofErr w:type="spellEnd"/>
      <w:r>
        <w:rPr>
          <w:i/>
        </w:rPr>
        <w:t xml:space="preserve"> with 1024 coefficient</w:t>
      </w:r>
      <w:r>
        <w:rPr>
          <w:i/>
        </w:rPr>
        <w:br/>
        <w:t xml:space="preserve">which give frequency  resolution of 1k </w:t>
      </w:r>
      <w:proofErr w:type="spellStart"/>
      <w:r>
        <w:rPr>
          <w:i/>
        </w:rPr>
        <w:t>approx</w:t>
      </w:r>
      <w:proofErr w:type="spellEnd"/>
      <w:r>
        <w:rPr>
          <w:i/>
        </w:rPr>
        <w:t>)</w:t>
      </w:r>
    </w:p>
    <w:p w14:paraId="73B874E6" w14:textId="4B33B404" w:rsidR="008939CA" w:rsidRDefault="008939CA" w:rsidP="00991448">
      <w:pPr>
        <w:bidi w:val="0"/>
        <w:jc w:val="both"/>
        <w:rPr>
          <w:i/>
        </w:rPr>
      </w:pPr>
      <w:r>
        <w:rPr>
          <w:i/>
        </w:rPr>
        <w:t xml:space="preserve">We clearly see that there is two dominant </w:t>
      </w:r>
      <w:proofErr w:type="gramStart"/>
      <w:r>
        <w:rPr>
          <w:i/>
        </w:rPr>
        <w:t>channel</w:t>
      </w:r>
      <w:proofErr w:type="gramEnd"/>
      <w:r>
        <w:rPr>
          <w:i/>
        </w:rPr>
        <w:t xml:space="preserve"> across dc and 300Khz.</w:t>
      </w:r>
    </w:p>
    <w:p w14:paraId="33A546C4" w14:textId="77777777" w:rsidR="000B532B" w:rsidRDefault="000B532B" w:rsidP="000B532B">
      <w:pPr>
        <w:bidi w:val="0"/>
        <w:jc w:val="both"/>
        <w:rPr>
          <w:i/>
        </w:rPr>
      </w:pPr>
      <w:r>
        <w:rPr>
          <w:i/>
        </w:rPr>
        <w:t xml:space="preserve">*Here is worth to say that because of we have complex </w:t>
      </w:r>
      <w:proofErr w:type="gramStart"/>
      <w:r>
        <w:rPr>
          <w:i/>
        </w:rPr>
        <w:t>data ,</w:t>
      </w:r>
      <w:proofErr w:type="spellStart"/>
      <w:r>
        <w:rPr>
          <w:i/>
        </w:rPr>
        <w:t>iq</w:t>
      </w:r>
      <w:proofErr w:type="spellEnd"/>
      <w:proofErr w:type="gramEnd"/>
      <w:r>
        <w:rPr>
          <w:i/>
        </w:rPr>
        <w:t xml:space="preserve"> samples , the </w:t>
      </w:r>
      <w:proofErr w:type="spellStart"/>
      <w:r>
        <w:rPr>
          <w:i/>
        </w:rPr>
        <w:t>foruiour</w:t>
      </w:r>
      <w:proofErr w:type="spellEnd"/>
      <w:r>
        <w:rPr>
          <w:i/>
        </w:rPr>
        <w:t xml:space="preserve"> transform is no more symmetric as in the real numbers data scenario ,and by adding the extra samples of the imaginary part  which in practice means that we add more data  , our spectrum is now expand to negative frequencies(which are negative offset from the carrier where the data was sampled) meaning that </w:t>
      </w:r>
      <w:proofErr w:type="spellStart"/>
      <w:r>
        <w:rPr>
          <w:i/>
        </w:rPr>
        <w:t>Fn</w:t>
      </w:r>
      <w:proofErr w:type="spellEnd"/>
      <w:r>
        <w:rPr>
          <w:i/>
        </w:rPr>
        <w:t>=Fs .</w:t>
      </w:r>
    </w:p>
    <w:p w14:paraId="446DCC94" w14:textId="77777777" w:rsidR="000E7315" w:rsidRDefault="000E7315" w:rsidP="000B532B">
      <w:pPr>
        <w:bidi w:val="0"/>
        <w:jc w:val="both"/>
        <w:rPr>
          <w:i/>
        </w:rPr>
      </w:pPr>
    </w:p>
    <w:p w14:paraId="27C72256" w14:textId="77777777" w:rsidR="000E7315" w:rsidRDefault="000E7315" w:rsidP="000E7315">
      <w:pPr>
        <w:bidi w:val="0"/>
        <w:jc w:val="both"/>
        <w:rPr>
          <w:i/>
        </w:rPr>
      </w:pPr>
    </w:p>
    <w:p w14:paraId="5FC396A4" w14:textId="77777777" w:rsidR="000E7315" w:rsidRDefault="000E7315" w:rsidP="000E7315">
      <w:pPr>
        <w:bidi w:val="0"/>
        <w:jc w:val="both"/>
        <w:rPr>
          <w:i/>
        </w:rPr>
      </w:pPr>
    </w:p>
    <w:p w14:paraId="07320E09" w14:textId="77777777" w:rsidR="000E7315" w:rsidRDefault="000E7315" w:rsidP="000E7315">
      <w:pPr>
        <w:bidi w:val="0"/>
        <w:jc w:val="both"/>
        <w:rPr>
          <w:i/>
        </w:rPr>
      </w:pPr>
    </w:p>
    <w:p w14:paraId="14272E9C" w14:textId="77777777" w:rsidR="000E7315" w:rsidRDefault="000E7315" w:rsidP="000E7315">
      <w:pPr>
        <w:bidi w:val="0"/>
        <w:jc w:val="both"/>
        <w:rPr>
          <w:i/>
        </w:rPr>
      </w:pPr>
    </w:p>
    <w:p w14:paraId="65EA0DF0" w14:textId="77777777" w:rsidR="000E7315" w:rsidRDefault="000E7315" w:rsidP="000E7315">
      <w:pPr>
        <w:bidi w:val="0"/>
        <w:jc w:val="both"/>
        <w:rPr>
          <w:i/>
        </w:rPr>
      </w:pPr>
    </w:p>
    <w:p w14:paraId="40B0E33F" w14:textId="77777777" w:rsidR="000E7315" w:rsidRDefault="000E7315" w:rsidP="000E7315">
      <w:pPr>
        <w:bidi w:val="0"/>
        <w:jc w:val="both"/>
        <w:rPr>
          <w:i/>
        </w:rPr>
      </w:pPr>
    </w:p>
    <w:p w14:paraId="00499329" w14:textId="77777777" w:rsidR="000E7315" w:rsidRDefault="000E7315" w:rsidP="000E7315">
      <w:pPr>
        <w:bidi w:val="0"/>
        <w:jc w:val="both"/>
        <w:rPr>
          <w:i/>
        </w:rPr>
      </w:pPr>
    </w:p>
    <w:p w14:paraId="75B66C87" w14:textId="77777777" w:rsidR="000E7315" w:rsidRDefault="000E7315" w:rsidP="000E7315">
      <w:pPr>
        <w:bidi w:val="0"/>
        <w:jc w:val="both"/>
        <w:rPr>
          <w:i/>
        </w:rPr>
      </w:pPr>
    </w:p>
    <w:p w14:paraId="0FFBDF01" w14:textId="77777777" w:rsidR="000E7315" w:rsidRDefault="000E7315" w:rsidP="000E7315">
      <w:pPr>
        <w:bidi w:val="0"/>
        <w:jc w:val="both"/>
        <w:rPr>
          <w:i/>
        </w:rPr>
      </w:pPr>
    </w:p>
    <w:p w14:paraId="37CC3D47" w14:textId="77777777" w:rsidR="000E7315" w:rsidRDefault="000E7315" w:rsidP="000E7315">
      <w:pPr>
        <w:bidi w:val="0"/>
        <w:jc w:val="both"/>
        <w:rPr>
          <w:i/>
        </w:rPr>
      </w:pPr>
    </w:p>
    <w:p w14:paraId="28F338D8" w14:textId="4CA6D87E" w:rsidR="000B532B" w:rsidRDefault="000B532B" w:rsidP="000E7315">
      <w:pPr>
        <w:bidi w:val="0"/>
        <w:jc w:val="both"/>
        <w:rPr>
          <w:i/>
        </w:rPr>
      </w:pPr>
      <w:r>
        <w:rPr>
          <w:i/>
        </w:rPr>
        <w:lastRenderedPageBreak/>
        <w:t xml:space="preserve"> </w:t>
      </w:r>
    </w:p>
    <w:p w14:paraId="3B3C6A8B" w14:textId="15D890E9" w:rsidR="000B532B" w:rsidRDefault="000B532B" w:rsidP="000B532B">
      <w:pPr>
        <w:bidi w:val="0"/>
        <w:jc w:val="both"/>
        <w:rPr>
          <w:i/>
        </w:rPr>
      </w:pPr>
      <w:r>
        <w:rPr>
          <w:i/>
        </w:rPr>
        <w:t>b</w:t>
      </w:r>
      <w:r>
        <w:rPr>
          <w:i/>
        </w:rPr>
        <w:t>y taking close look one can see there is suspicious channels also in 100Khz and -300Khz.</w:t>
      </w:r>
    </w:p>
    <w:p w14:paraId="060C4CEC" w14:textId="75FF0881" w:rsidR="000B532B" w:rsidRDefault="000B532B" w:rsidP="000B532B">
      <w:pPr>
        <w:bidi w:val="0"/>
        <w:jc w:val="both"/>
        <w:rPr>
          <w:i/>
        </w:rPr>
      </w:pPr>
      <w:r>
        <w:rPr>
          <w:i/>
        </w:rPr>
        <w:t xml:space="preserve">To examine this better we can take a look and the </w:t>
      </w:r>
      <w:proofErr w:type="spellStart"/>
      <w:proofErr w:type="gramStart"/>
      <w:r>
        <w:rPr>
          <w:i/>
        </w:rPr>
        <w:t>psd</w:t>
      </w:r>
      <w:proofErr w:type="spellEnd"/>
      <w:r>
        <w:rPr>
          <w:i/>
        </w:rPr>
        <w:t>(</w:t>
      </w:r>
      <w:proofErr w:type="gramEnd"/>
      <w:r>
        <w:rPr>
          <w:i/>
        </w:rPr>
        <w:t>power spectrum den</w:t>
      </w:r>
      <w:r w:rsidR="003C489E">
        <w:rPr>
          <w:i/>
        </w:rPr>
        <w:t>sity)</w:t>
      </w:r>
      <w:r>
        <w:rPr>
          <w:i/>
        </w:rPr>
        <w:t>-</w:t>
      </w:r>
    </w:p>
    <w:p w14:paraId="56E33144" w14:textId="28E04062" w:rsidR="003C489E" w:rsidRDefault="000B532B" w:rsidP="003C489E">
      <w:pPr>
        <w:bidi w:val="0"/>
        <w:jc w:val="both"/>
        <w:rPr>
          <w:i/>
        </w:rPr>
      </w:pPr>
      <w:r>
        <w:rPr>
          <w:i/>
        </w:rPr>
        <w:t xml:space="preserve">At first step we tried </w:t>
      </w:r>
      <w:r w:rsidR="003C489E">
        <w:rPr>
          <w:i/>
        </w:rPr>
        <w:t xml:space="preserve">to plot regular </w:t>
      </w:r>
      <w:proofErr w:type="spellStart"/>
      <w:r w:rsidR="003C489E">
        <w:rPr>
          <w:i/>
        </w:rPr>
        <w:t>psd</w:t>
      </w:r>
      <w:proofErr w:type="spellEnd"/>
      <w:r w:rsidR="003C489E">
        <w:rPr>
          <w:i/>
        </w:rPr>
        <w:t xml:space="preserve"> but the variance of the data is to big there for we used welch </w:t>
      </w:r>
      <w:proofErr w:type="gramStart"/>
      <w:r w:rsidR="003C489E">
        <w:rPr>
          <w:i/>
        </w:rPr>
        <w:t>method(</w:t>
      </w:r>
      <w:proofErr w:type="gramEnd"/>
      <w:r w:rsidR="003C489E">
        <w:rPr>
          <w:i/>
        </w:rPr>
        <w:t xml:space="preserve">average over overlapped </w:t>
      </w:r>
      <w:proofErr w:type="spellStart"/>
      <w:r w:rsidR="003C489E">
        <w:rPr>
          <w:i/>
        </w:rPr>
        <w:t>psds</w:t>
      </w:r>
      <w:proofErr w:type="spellEnd"/>
      <w:r w:rsidR="003C489E">
        <w:rPr>
          <w:i/>
        </w:rPr>
        <w:t xml:space="preserve">) to reduce the variance in the samples </w:t>
      </w:r>
      <w:r w:rsidR="00E51B66">
        <w:rPr>
          <w:i/>
        </w:rPr>
        <w:t xml:space="preserve">,we take window of </w:t>
      </w:r>
      <w:r w:rsidR="00CC0B00" w:rsidRPr="00CC0B00">
        <w:rPr>
          <w:i/>
        </w:rPr>
        <w:t>16384</w:t>
      </w:r>
      <w:r w:rsidR="00E51B66">
        <w:rPr>
          <w:i/>
        </w:rPr>
        <w:t xml:space="preserve"> bins- meaning the frequency </w:t>
      </w:r>
      <w:r w:rsidR="00CC0B00">
        <w:rPr>
          <w:i/>
        </w:rPr>
        <w:t>resolution</w:t>
      </w:r>
      <w:r w:rsidR="00E51B66">
        <w:rPr>
          <w:i/>
        </w:rPr>
        <w:t xml:space="preserve"> is Fs/N~</w:t>
      </w:r>
      <w:r w:rsidR="00CC0B00">
        <w:rPr>
          <w:i/>
        </w:rPr>
        <w:t>6</w:t>
      </w:r>
      <w:r w:rsidR="00E51B66">
        <w:rPr>
          <w:i/>
        </w:rPr>
        <w:t xml:space="preserve">0Hz </w:t>
      </w:r>
    </w:p>
    <w:p w14:paraId="626C47C2" w14:textId="7AA1DD51" w:rsidR="003C489E" w:rsidRDefault="003C489E" w:rsidP="003C489E">
      <w:pPr>
        <w:bidi w:val="0"/>
        <w:jc w:val="both"/>
        <w:rPr>
          <w:i/>
        </w:rPr>
      </w:pPr>
    </w:p>
    <w:p w14:paraId="0F920BA8" w14:textId="56DE3BBA" w:rsidR="00FA69D7" w:rsidRDefault="00FA69D7" w:rsidP="002328E6">
      <w:pPr>
        <w:bidi w:val="0"/>
        <w:jc w:val="both"/>
        <w:rPr>
          <w:i/>
          <w:rtl/>
        </w:rPr>
      </w:pPr>
    </w:p>
    <w:p w14:paraId="532DBD08" w14:textId="77777777" w:rsidR="0075611D" w:rsidRDefault="0075611D" w:rsidP="00422428">
      <w:pPr>
        <w:bidi w:val="0"/>
        <w:jc w:val="both"/>
        <w:rPr>
          <w:i/>
        </w:rPr>
      </w:pPr>
    </w:p>
    <w:p w14:paraId="773671BE" w14:textId="3AE75C29" w:rsidR="000A2E15" w:rsidRDefault="00E51B66" w:rsidP="0075611D">
      <w:pPr>
        <w:bidi w:val="0"/>
        <w:jc w:val="both"/>
        <w:rPr>
          <w:i/>
        </w:rPr>
      </w:pPr>
      <w:r w:rsidRPr="00E51B66">
        <w:rPr>
          <w:i/>
        </w:rPr>
        <w:drawing>
          <wp:inline distT="0" distB="0" distL="0" distR="0" wp14:anchorId="1007D7E5" wp14:editId="32E83646">
            <wp:extent cx="2255146" cy="1637466"/>
            <wp:effectExtent l="0" t="0" r="0" b="1270"/>
            <wp:docPr id="14113123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12356" name=""/>
                    <pic:cNvPicPr/>
                  </pic:nvPicPr>
                  <pic:blipFill>
                    <a:blip r:embed="rId12"/>
                    <a:stretch>
                      <a:fillRect/>
                    </a:stretch>
                  </pic:blipFill>
                  <pic:spPr>
                    <a:xfrm>
                      <a:off x="0" y="0"/>
                      <a:ext cx="2262433" cy="1642757"/>
                    </a:xfrm>
                    <a:prstGeom prst="rect">
                      <a:avLst/>
                    </a:prstGeom>
                  </pic:spPr>
                </pic:pic>
              </a:graphicData>
            </a:graphic>
          </wp:inline>
        </w:drawing>
      </w:r>
      <w:r w:rsidRPr="00E51B66">
        <w:rPr>
          <w:noProof/>
        </w:rPr>
        <w:t xml:space="preserve"> </w:t>
      </w:r>
      <w:r w:rsidR="001D1BB6" w:rsidRPr="001D1BB6">
        <w:rPr>
          <w:i/>
        </w:rPr>
        <w:drawing>
          <wp:inline distT="0" distB="0" distL="0" distR="0" wp14:anchorId="58C754DA" wp14:editId="3045253C">
            <wp:extent cx="2165365" cy="1574361"/>
            <wp:effectExtent l="0" t="0" r="6350" b="6985"/>
            <wp:docPr id="978958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58698" name=""/>
                    <pic:cNvPicPr/>
                  </pic:nvPicPr>
                  <pic:blipFill>
                    <a:blip r:embed="rId13"/>
                    <a:stretch>
                      <a:fillRect/>
                    </a:stretch>
                  </pic:blipFill>
                  <pic:spPr>
                    <a:xfrm>
                      <a:off x="0" y="0"/>
                      <a:ext cx="2193530" cy="1594839"/>
                    </a:xfrm>
                    <a:prstGeom prst="rect">
                      <a:avLst/>
                    </a:prstGeom>
                  </pic:spPr>
                </pic:pic>
              </a:graphicData>
            </a:graphic>
          </wp:inline>
        </w:drawing>
      </w:r>
    </w:p>
    <w:p w14:paraId="6CE072E2" w14:textId="7A4BDE36" w:rsidR="00422428" w:rsidRDefault="0075611D" w:rsidP="00422428">
      <w:pPr>
        <w:bidi w:val="0"/>
        <w:jc w:val="both"/>
        <w:rPr>
          <w:i/>
        </w:rPr>
      </w:pPr>
      <w:r w:rsidRPr="00E51B66">
        <w:rPr>
          <w:i/>
        </w:rPr>
        <w:drawing>
          <wp:anchor distT="0" distB="0" distL="114300" distR="114300" simplePos="0" relativeHeight="251658240" behindDoc="0" locked="0" layoutInCell="1" allowOverlap="1" wp14:anchorId="22D21E2E" wp14:editId="4B98AACA">
            <wp:simplePos x="0" y="0"/>
            <wp:positionH relativeFrom="margin">
              <wp:align>left</wp:align>
            </wp:positionH>
            <wp:positionV relativeFrom="paragraph">
              <wp:posOffset>62437</wp:posOffset>
            </wp:positionV>
            <wp:extent cx="2137340" cy="1524908"/>
            <wp:effectExtent l="0" t="0" r="0" b="0"/>
            <wp:wrapNone/>
            <wp:docPr id="9120085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0851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7340" cy="1524908"/>
                    </a:xfrm>
                    <a:prstGeom prst="rect">
                      <a:avLst/>
                    </a:prstGeom>
                  </pic:spPr>
                </pic:pic>
              </a:graphicData>
            </a:graphic>
            <wp14:sizeRelH relativeFrom="page">
              <wp14:pctWidth>0</wp14:pctWidth>
            </wp14:sizeRelH>
            <wp14:sizeRelV relativeFrom="page">
              <wp14:pctHeight>0</wp14:pctHeight>
            </wp14:sizeRelV>
          </wp:anchor>
        </w:drawing>
      </w:r>
    </w:p>
    <w:p w14:paraId="6482C00B" w14:textId="2A4003F3" w:rsidR="00E51B66" w:rsidRDefault="00E51B66" w:rsidP="00E51B66">
      <w:pPr>
        <w:bidi w:val="0"/>
        <w:jc w:val="both"/>
        <w:rPr>
          <w:i/>
        </w:rPr>
      </w:pPr>
    </w:p>
    <w:p w14:paraId="279398FA" w14:textId="586F4C0F" w:rsidR="00E51B66" w:rsidRDefault="00E51B66" w:rsidP="00E51B66">
      <w:pPr>
        <w:bidi w:val="0"/>
        <w:jc w:val="both"/>
        <w:rPr>
          <w:i/>
        </w:rPr>
      </w:pPr>
    </w:p>
    <w:p w14:paraId="195A0D6B" w14:textId="77777777" w:rsidR="0075611D" w:rsidRDefault="0075611D" w:rsidP="00AA0BD8">
      <w:pPr>
        <w:bidi w:val="0"/>
        <w:jc w:val="both"/>
        <w:rPr>
          <w:i/>
        </w:rPr>
      </w:pPr>
    </w:p>
    <w:p w14:paraId="4E4CAE2D" w14:textId="77777777" w:rsidR="0075611D" w:rsidRDefault="0075611D" w:rsidP="0075611D">
      <w:pPr>
        <w:bidi w:val="0"/>
        <w:jc w:val="both"/>
        <w:rPr>
          <w:i/>
        </w:rPr>
      </w:pPr>
    </w:p>
    <w:p w14:paraId="4410863A" w14:textId="77777777" w:rsidR="0075611D" w:rsidRDefault="0075611D" w:rsidP="0075611D">
      <w:pPr>
        <w:bidi w:val="0"/>
        <w:jc w:val="both"/>
        <w:rPr>
          <w:i/>
        </w:rPr>
      </w:pPr>
    </w:p>
    <w:p w14:paraId="287F322D" w14:textId="68DD4995" w:rsidR="00E556BF" w:rsidRDefault="00AA0BD8" w:rsidP="00267ABD">
      <w:pPr>
        <w:bidi w:val="0"/>
        <w:jc w:val="both"/>
        <w:rPr>
          <w:i/>
        </w:rPr>
      </w:pPr>
      <w:r>
        <w:rPr>
          <w:i/>
        </w:rPr>
        <w:t xml:space="preserve">To clean the </w:t>
      </w:r>
      <w:proofErr w:type="spellStart"/>
      <w:r w:rsidR="00E51B66">
        <w:rPr>
          <w:i/>
        </w:rPr>
        <w:t>psd</w:t>
      </w:r>
      <w:proofErr w:type="spellEnd"/>
      <w:r w:rsidR="00E51B66">
        <w:rPr>
          <w:i/>
        </w:rPr>
        <w:t xml:space="preserve"> and find relevant carriers we used median filter with 10 </w:t>
      </w:r>
      <w:proofErr w:type="gramStart"/>
      <w:r w:rsidR="00E51B66">
        <w:rPr>
          <w:i/>
        </w:rPr>
        <w:t xml:space="preserve">taps </w:t>
      </w:r>
      <w:r w:rsidR="00267ABD">
        <w:rPr>
          <w:i/>
        </w:rPr>
        <w:t>,</w:t>
      </w:r>
      <w:proofErr w:type="gramEnd"/>
      <w:r w:rsidR="00E51B66">
        <w:rPr>
          <w:i/>
        </w:rPr>
        <w:br/>
        <w:t xml:space="preserve">~ </w:t>
      </w:r>
      <w:r w:rsidR="00267ABD">
        <w:rPr>
          <w:i/>
        </w:rPr>
        <w:t>600</w:t>
      </w:r>
      <w:r w:rsidR="00E51B66">
        <w:rPr>
          <w:i/>
        </w:rPr>
        <w:t xml:space="preserve">hz </w:t>
      </w:r>
      <w:proofErr w:type="spellStart"/>
      <w:r w:rsidR="00E51B66">
        <w:rPr>
          <w:i/>
        </w:rPr>
        <w:t>aprox</w:t>
      </w:r>
      <w:proofErr w:type="spellEnd"/>
      <w:r w:rsidR="00E51B66">
        <w:rPr>
          <w:i/>
        </w:rPr>
        <w:t>.</w:t>
      </w:r>
    </w:p>
    <w:p w14:paraId="078ECD08" w14:textId="32BDF888" w:rsidR="00E51B66" w:rsidRDefault="00E51B66" w:rsidP="00E556BF">
      <w:pPr>
        <w:bidi w:val="0"/>
        <w:jc w:val="both"/>
        <w:rPr>
          <w:i/>
        </w:rPr>
      </w:pPr>
      <w:r>
        <w:rPr>
          <w:i/>
        </w:rPr>
        <w:t xml:space="preserve">Now we can see there is </w:t>
      </w:r>
      <w:r w:rsidR="00267ABD">
        <w:rPr>
          <w:i/>
          <w:u w:val="single"/>
        </w:rPr>
        <w:t>4-</w:t>
      </w:r>
      <w:r w:rsidRPr="00E51B66">
        <w:rPr>
          <w:i/>
          <w:u w:val="single"/>
        </w:rPr>
        <w:t>5 suspicious</w:t>
      </w:r>
      <w:r>
        <w:rPr>
          <w:i/>
        </w:rPr>
        <w:t xml:space="preserve"> channels.</w:t>
      </w:r>
    </w:p>
    <w:p w14:paraId="5BF71E01" w14:textId="41856A01" w:rsidR="00267ABD" w:rsidRDefault="00CC43F5" w:rsidP="00267ABD">
      <w:pPr>
        <w:bidi w:val="0"/>
        <w:jc w:val="both"/>
        <w:rPr>
          <w:i/>
        </w:rPr>
      </w:pPr>
      <w:r w:rsidRPr="00CC43F5">
        <w:rPr>
          <w:i/>
        </w:rPr>
        <w:drawing>
          <wp:inline distT="0" distB="0" distL="0" distR="0" wp14:anchorId="36407D55" wp14:editId="748B5CD2">
            <wp:extent cx="1815799" cy="1323484"/>
            <wp:effectExtent l="0" t="0" r="0" b="0"/>
            <wp:docPr id="18676032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03207" name=""/>
                    <pic:cNvPicPr/>
                  </pic:nvPicPr>
                  <pic:blipFill>
                    <a:blip r:embed="rId15"/>
                    <a:stretch>
                      <a:fillRect/>
                    </a:stretch>
                  </pic:blipFill>
                  <pic:spPr>
                    <a:xfrm>
                      <a:off x="0" y="0"/>
                      <a:ext cx="1822626" cy="1328460"/>
                    </a:xfrm>
                    <a:prstGeom prst="rect">
                      <a:avLst/>
                    </a:prstGeom>
                  </pic:spPr>
                </pic:pic>
              </a:graphicData>
            </a:graphic>
          </wp:inline>
        </w:drawing>
      </w:r>
    </w:p>
    <w:p w14:paraId="5039B376" w14:textId="77777777" w:rsidR="00E51B66" w:rsidRDefault="00E51B66" w:rsidP="00E51B66">
      <w:pPr>
        <w:bidi w:val="0"/>
        <w:jc w:val="both"/>
        <w:rPr>
          <w:i/>
        </w:rPr>
      </w:pPr>
    </w:p>
    <w:p w14:paraId="621E3A49" w14:textId="165DE58F" w:rsidR="00AA0BD8" w:rsidRPr="00AD50B7" w:rsidRDefault="00D74EB8" w:rsidP="00E51B66">
      <w:pPr>
        <w:bidi w:val="0"/>
        <w:jc w:val="both"/>
        <w:rPr>
          <w:i/>
        </w:rPr>
      </w:pPr>
      <w:r w:rsidRPr="00D74EB8">
        <w:rPr>
          <w:i/>
        </w:rPr>
        <w:lastRenderedPageBreak/>
        <w:drawing>
          <wp:inline distT="0" distB="0" distL="0" distR="0" wp14:anchorId="58C0D6E6" wp14:editId="7C1FD13C">
            <wp:extent cx="5274310" cy="2716530"/>
            <wp:effectExtent l="0" t="0" r="2540" b="7620"/>
            <wp:docPr id="9630431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3117" name=""/>
                    <pic:cNvPicPr/>
                  </pic:nvPicPr>
                  <pic:blipFill>
                    <a:blip r:embed="rId16"/>
                    <a:stretch>
                      <a:fillRect/>
                    </a:stretch>
                  </pic:blipFill>
                  <pic:spPr>
                    <a:xfrm>
                      <a:off x="0" y="0"/>
                      <a:ext cx="5274310" cy="2716530"/>
                    </a:xfrm>
                    <a:prstGeom prst="rect">
                      <a:avLst/>
                    </a:prstGeom>
                  </pic:spPr>
                </pic:pic>
              </a:graphicData>
            </a:graphic>
          </wp:inline>
        </w:drawing>
      </w:r>
      <w:r w:rsidR="00FF2477">
        <w:rPr>
          <w:i/>
        </w:rPr>
        <w:tab/>
      </w:r>
      <w:r w:rsidR="00E51B66">
        <w:rPr>
          <w:i/>
        </w:rPr>
        <w:t xml:space="preserve"> </w:t>
      </w:r>
    </w:p>
    <w:sectPr w:rsidR="00AA0BD8" w:rsidRPr="00AD50B7" w:rsidSect="001352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iri">
    <w:panose1 w:val="00000500000000000000"/>
    <w:charset w:val="00"/>
    <w:family w:val="auto"/>
    <w:pitch w:val="variable"/>
    <w:sig w:usb0="A000206F" w:usb1="82002042"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75045"/>
    <w:multiLevelType w:val="hybridMultilevel"/>
    <w:tmpl w:val="D730F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51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A2"/>
    <w:rsid w:val="000345A0"/>
    <w:rsid w:val="000A2E15"/>
    <w:rsid w:val="000B532B"/>
    <w:rsid w:val="000E7315"/>
    <w:rsid w:val="00121D4E"/>
    <w:rsid w:val="00135271"/>
    <w:rsid w:val="00191E71"/>
    <w:rsid w:val="001D1BB6"/>
    <w:rsid w:val="001D7C89"/>
    <w:rsid w:val="001E739C"/>
    <w:rsid w:val="002328E6"/>
    <w:rsid w:val="00267ABD"/>
    <w:rsid w:val="003C489E"/>
    <w:rsid w:val="003D24A0"/>
    <w:rsid w:val="00422428"/>
    <w:rsid w:val="00485ABF"/>
    <w:rsid w:val="006C0253"/>
    <w:rsid w:val="0075611D"/>
    <w:rsid w:val="007F78A8"/>
    <w:rsid w:val="008939CA"/>
    <w:rsid w:val="008C25BF"/>
    <w:rsid w:val="00954C99"/>
    <w:rsid w:val="00991448"/>
    <w:rsid w:val="00997D59"/>
    <w:rsid w:val="009B3D08"/>
    <w:rsid w:val="009B4031"/>
    <w:rsid w:val="009D179C"/>
    <w:rsid w:val="009D20B6"/>
    <w:rsid w:val="00A852C4"/>
    <w:rsid w:val="00AA0BD8"/>
    <w:rsid w:val="00AD50B7"/>
    <w:rsid w:val="00B20CD6"/>
    <w:rsid w:val="00C82BA2"/>
    <w:rsid w:val="00CC0B00"/>
    <w:rsid w:val="00CC43F5"/>
    <w:rsid w:val="00D74EB8"/>
    <w:rsid w:val="00DC3A2E"/>
    <w:rsid w:val="00DF0B99"/>
    <w:rsid w:val="00E1713E"/>
    <w:rsid w:val="00E51B66"/>
    <w:rsid w:val="00E556BF"/>
    <w:rsid w:val="00E72DAA"/>
    <w:rsid w:val="00E74943"/>
    <w:rsid w:val="00F3323A"/>
    <w:rsid w:val="00FA69D7"/>
    <w:rsid w:val="00FF2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FFE6"/>
  <w15:chartTrackingRefBased/>
  <w15:docId w15:val="{2C4F72F2-3DBF-417B-AD43-DED12112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3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50B7"/>
    <w:rPr>
      <w:color w:val="808080"/>
    </w:rPr>
  </w:style>
  <w:style w:type="character" w:customStyle="1" w:styleId="mwe-math-mathml-inline">
    <w:name w:val="mwe-math-mathml-inline"/>
    <w:basedOn w:val="a0"/>
    <w:rsid w:val="00B20CD6"/>
  </w:style>
  <w:style w:type="paragraph" w:styleId="a4">
    <w:name w:val="List Paragraph"/>
    <w:basedOn w:val="a"/>
    <w:uiPriority w:val="34"/>
    <w:qFormat/>
    <w:rsid w:val="00E72DAA"/>
    <w:pPr>
      <w:ind w:left="720"/>
      <w:contextualSpacing/>
    </w:pPr>
  </w:style>
  <w:style w:type="character" w:styleId="Hyperlink">
    <w:name w:val="Hyperlink"/>
    <w:basedOn w:val="a0"/>
    <w:uiPriority w:val="99"/>
    <w:unhideWhenUsed/>
    <w:rsid w:val="00954C99"/>
    <w:rPr>
      <w:color w:val="0563C1" w:themeColor="hyperlink"/>
      <w:u w:val="single"/>
    </w:rPr>
  </w:style>
  <w:style w:type="character" w:styleId="a5">
    <w:name w:val="Unresolved Mention"/>
    <w:basedOn w:val="a0"/>
    <w:uiPriority w:val="99"/>
    <w:semiHidden/>
    <w:unhideWhenUsed/>
    <w:rsid w:val="00954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9188">
      <w:bodyDiv w:val="1"/>
      <w:marLeft w:val="0"/>
      <w:marRight w:val="0"/>
      <w:marTop w:val="0"/>
      <w:marBottom w:val="0"/>
      <w:divBdr>
        <w:top w:val="none" w:sz="0" w:space="0" w:color="auto"/>
        <w:left w:val="none" w:sz="0" w:space="0" w:color="auto"/>
        <w:bottom w:val="none" w:sz="0" w:space="0" w:color="auto"/>
        <w:right w:val="none" w:sz="0" w:space="0" w:color="auto"/>
      </w:divBdr>
      <w:divsChild>
        <w:div w:id="671568855">
          <w:marLeft w:val="0"/>
          <w:marRight w:val="0"/>
          <w:marTop w:val="0"/>
          <w:marBottom w:val="0"/>
          <w:divBdr>
            <w:top w:val="none" w:sz="0" w:space="0" w:color="auto"/>
            <w:left w:val="none" w:sz="0" w:space="0" w:color="auto"/>
            <w:bottom w:val="none" w:sz="0" w:space="0" w:color="auto"/>
            <w:right w:val="none" w:sz="0" w:space="0" w:color="auto"/>
          </w:divBdr>
          <w:divsChild>
            <w:div w:id="234047119">
              <w:marLeft w:val="0"/>
              <w:marRight w:val="0"/>
              <w:marTop w:val="0"/>
              <w:marBottom w:val="0"/>
              <w:divBdr>
                <w:top w:val="none" w:sz="0" w:space="0" w:color="auto"/>
                <w:left w:val="none" w:sz="0" w:space="0" w:color="auto"/>
                <w:bottom w:val="none" w:sz="0" w:space="0" w:color="auto"/>
                <w:right w:val="none" w:sz="0" w:space="0" w:color="auto"/>
              </w:divBdr>
            </w:div>
            <w:div w:id="2129160357">
              <w:marLeft w:val="0"/>
              <w:marRight w:val="0"/>
              <w:marTop w:val="0"/>
              <w:marBottom w:val="0"/>
              <w:divBdr>
                <w:top w:val="none" w:sz="0" w:space="0" w:color="auto"/>
                <w:left w:val="none" w:sz="0" w:space="0" w:color="auto"/>
                <w:bottom w:val="none" w:sz="0" w:space="0" w:color="auto"/>
                <w:right w:val="none" w:sz="0" w:space="0" w:color="auto"/>
              </w:divBdr>
            </w:div>
            <w:div w:id="957763761">
              <w:marLeft w:val="0"/>
              <w:marRight w:val="0"/>
              <w:marTop w:val="0"/>
              <w:marBottom w:val="0"/>
              <w:divBdr>
                <w:top w:val="none" w:sz="0" w:space="0" w:color="auto"/>
                <w:left w:val="none" w:sz="0" w:space="0" w:color="auto"/>
                <w:bottom w:val="none" w:sz="0" w:space="0" w:color="auto"/>
                <w:right w:val="none" w:sz="0" w:space="0" w:color="auto"/>
              </w:divBdr>
            </w:div>
            <w:div w:id="10762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443">
      <w:bodyDiv w:val="1"/>
      <w:marLeft w:val="0"/>
      <w:marRight w:val="0"/>
      <w:marTop w:val="0"/>
      <w:marBottom w:val="0"/>
      <w:divBdr>
        <w:top w:val="none" w:sz="0" w:space="0" w:color="auto"/>
        <w:left w:val="none" w:sz="0" w:space="0" w:color="auto"/>
        <w:bottom w:val="none" w:sz="0" w:space="0" w:color="auto"/>
        <w:right w:val="none" w:sz="0" w:space="0" w:color="auto"/>
      </w:divBdr>
      <w:divsChild>
        <w:div w:id="1921980203">
          <w:marLeft w:val="0"/>
          <w:marRight w:val="0"/>
          <w:marTop w:val="0"/>
          <w:marBottom w:val="0"/>
          <w:divBdr>
            <w:top w:val="none" w:sz="0" w:space="0" w:color="auto"/>
            <w:left w:val="none" w:sz="0" w:space="0" w:color="auto"/>
            <w:bottom w:val="none" w:sz="0" w:space="0" w:color="auto"/>
            <w:right w:val="none" w:sz="0" w:space="0" w:color="auto"/>
          </w:divBdr>
          <w:divsChild>
            <w:div w:id="12524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435">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3">
          <w:marLeft w:val="0"/>
          <w:marRight w:val="0"/>
          <w:marTop w:val="0"/>
          <w:marBottom w:val="0"/>
          <w:divBdr>
            <w:top w:val="none" w:sz="0" w:space="0" w:color="auto"/>
            <w:left w:val="none" w:sz="0" w:space="0" w:color="auto"/>
            <w:bottom w:val="none" w:sz="0" w:space="0" w:color="auto"/>
            <w:right w:val="none" w:sz="0" w:space="0" w:color="auto"/>
          </w:divBdr>
          <w:divsChild>
            <w:div w:id="1685545641">
              <w:marLeft w:val="0"/>
              <w:marRight w:val="0"/>
              <w:marTop w:val="0"/>
              <w:marBottom w:val="0"/>
              <w:divBdr>
                <w:top w:val="none" w:sz="0" w:space="0" w:color="auto"/>
                <w:left w:val="none" w:sz="0" w:space="0" w:color="auto"/>
                <w:bottom w:val="none" w:sz="0" w:space="0" w:color="auto"/>
                <w:right w:val="none" w:sz="0" w:space="0" w:color="auto"/>
              </w:divBdr>
            </w:div>
            <w:div w:id="536084858">
              <w:marLeft w:val="0"/>
              <w:marRight w:val="0"/>
              <w:marTop w:val="0"/>
              <w:marBottom w:val="0"/>
              <w:divBdr>
                <w:top w:val="none" w:sz="0" w:space="0" w:color="auto"/>
                <w:left w:val="none" w:sz="0" w:space="0" w:color="auto"/>
                <w:bottom w:val="none" w:sz="0" w:space="0" w:color="auto"/>
                <w:right w:val="none" w:sz="0" w:space="0" w:color="auto"/>
              </w:divBdr>
            </w:div>
            <w:div w:id="6635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833">
      <w:bodyDiv w:val="1"/>
      <w:marLeft w:val="0"/>
      <w:marRight w:val="0"/>
      <w:marTop w:val="0"/>
      <w:marBottom w:val="0"/>
      <w:divBdr>
        <w:top w:val="none" w:sz="0" w:space="0" w:color="auto"/>
        <w:left w:val="none" w:sz="0" w:space="0" w:color="auto"/>
        <w:bottom w:val="none" w:sz="0" w:space="0" w:color="auto"/>
        <w:right w:val="none" w:sz="0" w:space="0" w:color="auto"/>
      </w:divBdr>
      <w:divsChild>
        <w:div w:id="1854300707">
          <w:marLeft w:val="0"/>
          <w:marRight w:val="0"/>
          <w:marTop w:val="0"/>
          <w:marBottom w:val="0"/>
          <w:divBdr>
            <w:top w:val="none" w:sz="0" w:space="0" w:color="auto"/>
            <w:left w:val="none" w:sz="0" w:space="0" w:color="auto"/>
            <w:bottom w:val="none" w:sz="0" w:space="0" w:color="auto"/>
            <w:right w:val="none" w:sz="0" w:space="0" w:color="auto"/>
          </w:divBdr>
          <w:divsChild>
            <w:div w:id="1278752299">
              <w:marLeft w:val="0"/>
              <w:marRight w:val="0"/>
              <w:marTop w:val="0"/>
              <w:marBottom w:val="0"/>
              <w:divBdr>
                <w:top w:val="none" w:sz="0" w:space="0" w:color="auto"/>
                <w:left w:val="none" w:sz="0" w:space="0" w:color="auto"/>
                <w:bottom w:val="none" w:sz="0" w:space="0" w:color="auto"/>
                <w:right w:val="none" w:sz="0" w:space="0" w:color="auto"/>
              </w:divBdr>
            </w:div>
            <w:div w:id="874657699">
              <w:marLeft w:val="0"/>
              <w:marRight w:val="0"/>
              <w:marTop w:val="0"/>
              <w:marBottom w:val="0"/>
              <w:divBdr>
                <w:top w:val="none" w:sz="0" w:space="0" w:color="auto"/>
                <w:left w:val="none" w:sz="0" w:space="0" w:color="auto"/>
                <w:bottom w:val="none" w:sz="0" w:space="0" w:color="auto"/>
                <w:right w:val="none" w:sz="0" w:space="0" w:color="auto"/>
              </w:divBdr>
            </w:div>
            <w:div w:id="1913857238">
              <w:marLeft w:val="0"/>
              <w:marRight w:val="0"/>
              <w:marTop w:val="0"/>
              <w:marBottom w:val="0"/>
              <w:divBdr>
                <w:top w:val="none" w:sz="0" w:space="0" w:color="auto"/>
                <w:left w:val="none" w:sz="0" w:space="0" w:color="auto"/>
                <w:bottom w:val="none" w:sz="0" w:space="0" w:color="auto"/>
                <w:right w:val="none" w:sz="0" w:space="0" w:color="auto"/>
              </w:divBdr>
            </w:div>
            <w:div w:id="1105805442">
              <w:marLeft w:val="0"/>
              <w:marRight w:val="0"/>
              <w:marTop w:val="0"/>
              <w:marBottom w:val="0"/>
              <w:divBdr>
                <w:top w:val="none" w:sz="0" w:space="0" w:color="auto"/>
                <w:left w:val="none" w:sz="0" w:space="0" w:color="auto"/>
                <w:bottom w:val="none" w:sz="0" w:space="0" w:color="auto"/>
                <w:right w:val="none" w:sz="0" w:space="0" w:color="auto"/>
              </w:divBdr>
            </w:div>
            <w:div w:id="12138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M_broadcasti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FM_broadcast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8E1E1-D8D5-41F9-A2A6-083B8C08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6</Pages>
  <Words>952</Words>
  <Characters>4760</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Oren</dc:creator>
  <cp:keywords/>
  <dc:description/>
  <cp:lastModifiedBy>Gal Oren</cp:lastModifiedBy>
  <cp:revision>2</cp:revision>
  <dcterms:created xsi:type="dcterms:W3CDTF">2023-07-17T15:10:00Z</dcterms:created>
  <dcterms:modified xsi:type="dcterms:W3CDTF">2023-07-20T08:30:00Z</dcterms:modified>
</cp:coreProperties>
</file>