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2B94" w14:textId="77777777" w:rsidR="00FB2350" w:rsidRDefault="00FB2350" w:rsidP="00FB2350">
      <w:r>
        <w:t>+-------------------------------+</w:t>
      </w:r>
    </w:p>
    <w:p w14:paraId="0D2FBB11" w14:textId="77777777" w:rsidR="00FB2350" w:rsidRDefault="00FB2350" w:rsidP="00FB2350">
      <w:r>
        <w:t>|          IIFE                 |  &lt;--- Función anónima que se ejecuta inmediatamente</w:t>
      </w:r>
    </w:p>
    <w:p w14:paraId="7B282223" w14:textId="77777777" w:rsidR="00FB2350" w:rsidRDefault="00FB2350" w:rsidP="00FB2350">
      <w:r>
        <w:t>|  (function() {                |</w:t>
      </w:r>
    </w:p>
    <w:p w14:paraId="4DB283F0" w14:textId="77777777" w:rsidR="00FB2350" w:rsidRDefault="00FB2350" w:rsidP="00FB2350">
      <w:r>
        <w:t>|      let contador = 0;        |  &lt;--- Variable privada, solo existe dentro de la IIFE</w:t>
      </w:r>
    </w:p>
    <w:p w14:paraId="547C6554" w14:textId="77777777" w:rsidR="00FB2350" w:rsidRDefault="00FB2350" w:rsidP="00FB2350">
      <w:r>
        <w:t>|                              |</w:t>
      </w:r>
    </w:p>
    <w:p w14:paraId="43482ADF" w14:textId="77777777" w:rsidR="00FB2350" w:rsidRDefault="00FB2350" w:rsidP="00FB2350">
      <w:r>
        <w:t>|      return function() {      |  &lt;--- Devuelve la función interna que recuerda "contador"</w:t>
      </w:r>
    </w:p>
    <w:p w14:paraId="42A1814E" w14:textId="77777777" w:rsidR="00FB2350" w:rsidRDefault="00FB2350" w:rsidP="00FB2350">
      <w:r>
        <w:t>|          contador++;          |       gracias al cierre (closure)</w:t>
      </w:r>
    </w:p>
    <w:p w14:paraId="48EA7470" w14:textId="77777777" w:rsidR="00FB2350" w:rsidRDefault="00FB2350" w:rsidP="00FB2350">
      <w:r>
        <w:t>|          return contador;     |       Esta función puede acceder/modificar "contador"</w:t>
      </w:r>
    </w:p>
    <w:p w14:paraId="6581C420" w14:textId="77777777" w:rsidR="00FB2350" w:rsidRDefault="00FB2350" w:rsidP="00FB2350">
      <w:r>
        <w:t>|      };                      |</w:t>
      </w:r>
    </w:p>
    <w:p w14:paraId="3E4DFEDB" w14:textId="77777777" w:rsidR="00FB2350" w:rsidRDefault="00FB2350" w:rsidP="00FB2350">
      <w:r>
        <w:t>|  })();                       |  &lt;--- Se ejecuta inmediatamente (los paréntesis al final)</w:t>
      </w:r>
    </w:p>
    <w:p w14:paraId="5136DB5E" w14:textId="77777777" w:rsidR="00FB2350" w:rsidRDefault="00FB2350" w:rsidP="00FB2350">
      <w:r>
        <w:t>+-------------------------------+</w:t>
      </w:r>
    </w:p>
    <w:p w14:paraId="408A8DC0" w14:textId="77777777" w:rsidR="00FB2350" w:rsidRDefault="00FB2350" w:rsidP="00FB2350">
      <w:r>
        <w:t xml:space="preserve">          |</w:t>
      </w:r>
    </w:p>
    <w:p w14:paraId="1E6CC81B" w14:textId="77777777" w:rsidR="00FB2350" w:rsidRDefault="00FB2350" w:rsidP="00FB2350">
      <w:r>
        <w:t xml:space="preserve">          v</w:t>
      </w:r>
    </w:p>
    <w:p w14:paraId="4E4586FA" w14:textId="77777777" w:rsidR="00FB2350" w:rsidRDefault="00FB2350" w:rsidP="00FB2350">
      <w:r>
        <w:t>+-------------------------------+</w:t>
      </w:r>
    </w:p>
    <w:p w14:paraId="5C58167C" w14:textId="77777777" w:rsidR="00FB2350" w:rsidRDefault="00FB2350" w:rsidP="00FB2350">
      <w:r>
        <w:t>| Variable "contando"            |  &lt;--- Guarda la función interna devuelta por la IIFE</w:t>
      </w:r>
    </w:p>
    <w:p w14:paraId="3A6381F1" w14:textId="77777777" w:rsidR="00FB2350" w:rsidRDefault="00FB2350" w:rsidP="00FB2350">
      <w:r>
        <w:t>+-------------------------------+</w:t>
      </w:r>
    </w:p>
    <w:p w14:paraId="167CCDCD" w14:textId="77777777" w:rsidR="00FB2350" w:rsidRDefault="00FB2350" w:rsidP="00FB2350"/>
    <w:p w14:paraId="4CEFDD61" w14:textId="77777777" w:rsidR="00FB2350" w:rsidRDefault="00FB2350" w:rsidP="00FB2350">
      <w:r>
        <w:t>Cuando llamas:</w:t>
      </w:r>
    </w:p>
    <w:p w14:paraId="290CBD03" w14:textId="77777777" w:rsidR="00FB2350" w:rsidRDefault="00FB2350" w:rsidP="00FB2350"/>
    <w:p w14:paraId="68BBEFB5" w14:textId="77777777" w:rsidR="00FB2350" w:rsidRDefault="00FB2350" w:rsidP="00FB2350">
      <w:r>
        <w:t>contando() -&gt; ejecuta la función interna</w:t>
      </w:r>
    </w:p>
    <w:p w14:paraId="0CE7E7DF" w14:textId="77777777" w:rsidR="00FB2350" w:rsidRDefault="00FB2350" w:rsidP="00FB2350">
      <w:r>
        <w:t xml:space="preserve">  |---------------------|</w:t>
      </w:r>
    </w:p>
    <w:p w14:paraId="37B705D1" w14:textId="77777777" w:rsidR="00FB2350" w:rsidRDefault="00FB2350" w:rsidP="00FB2350">
      <w:r>
        <w:t xml:space="preserve">  | Incrementa contador  |</w:t>
      </w:r>
    </w:p>
    <w:p w14:paraId="0366F86C" w14:textId="77777777" w:rsidR="00FB2350" w:rsidRDefault="00FB2350" w:rsidP="00FB2350">
      <w:r>
        <w:t xml:space="preserve">  | Devuelve el valor    |</w:t>
      </w:r>
    </w:p>
    <w:p w14:paraId="20550461" w14:textId="77777777" w:rsidR="00FB2350" w:rsidRDefault="00FB2350" w:rsidP="00FB2350">
      <w:r>
        <w:t xml:space="preserve">  |---------------------|</w:t>
      </w:r>
    </w:p>
    <w:p w14:paraId="7895B91A" w14:textId="77777777" w:rsidR="00FB2350" w:rsidRDefault="00FB2350" w:rsidP="00FB2350"/>
    <w:p w14:paraId="22EB1FAC" w14:textId="77777777" w:rsidR="00FB2350" w:rsidRDefault="00FB2350" w:rsidP="00FB2350">
      <w:r>
        <w:t>El valor de "contador" persiste entre llamadas</w:t>
      </w:r>
    </w:p>
    <w:p w14:paraId="312ABB76" w14:textId="77777777" w:rsidR="00FB2350" w:rsidRDefault="00FB2350" w:rsidP="00FB2350">
      <w:r>
        <w:t>y no puede ser modificado fuera directamente.</w:t>
      </w:r>
    </w:p>
    <w:p w14:paraId="4F667DA0" w14:textId="77777777" w:rsidR="00FB2350" w:rsidRDefault="00FB2350" w:rsidP="00FB2350"/>
    <w:p w14:paraId="29EE4236" w14:textId="77777777" w:rsidR="00FB2350" w:rsidRDefault="00FB2350" w:rsidP="00FB2350">
      <w:r>
        <w:lastRenderedPageBreak/>
        <w:t>Si intentas acceder a "contador" desde fuera:</w:t>
      </w:r>
    </w:p>
    <w:p w14:paraId="346ED85A" w14:textId="77777777" w:rsidR="00FB2350" w:rsidRDefault="00FB2350" w:rsidP="00FB2350"/>
    <w:p w14:paraId="73A78932" w14:textId="1B6EBA28" w:rsidR="00FB2350" w:rsidRDefault="00FB2350" w:rsidP="00FB2350">
      <w:r>
        <w:t>console.log(contador); // Error: contador no está definido</w:t>
      </w:r>
    </w:p>
    <w:sectPr w:rsidR="00FB23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50"/>
    <w:rsid w:val="00414EED"/>
    <w:rsid w:val="00FB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AC78E"/>
  <w15:chartTrackingRefBased/>
  <w15:docId w15:val="{29D92DFE-7699-49B0-A1DF-C4939AA0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2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2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2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2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2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2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2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2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2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2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2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2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23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23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23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23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23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23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2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2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2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2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2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23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23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23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2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23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2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JAENES ESTEBAN, ESPERANZA</dc:creator>
  <cp:keywords/>
  <dc:description/>
  <cp:lastModifiedBy>JAENES ESTEBAN, ESPERANZA</cp:lastModifiedBy>
  <cp:revision>1</cp:revision>
  <dcterms:created xsi:type="dcterms:W3CDTF">2025-10-22T11:54:00Z</dcterms:created>
  <dcterms:modified xsi:type="dcterms:W3CDTF">2025-10-22T11:55:00Z</dcterms:modified>
</cp:coreProperties>
</file>