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4F" w:rsidRPr="00534AA1" w:rsidRDefault="00B21F4F" w:rsidP="00B21F4F">
      <w:pPr>
        <w:jc w:val="center"/>
        <w:outlineLvl w:val="0"/>
        <w:rPr>
          <w:b/>
          <w:sz w:val="32"/>
          <w:szCs w:val="32"/>
        </w:rPr>
      </w:pPr>
      <w:r w:rsidRPr="00534AA1">
        <w:rPr>
          <w:rFonts w:hint="eastAsia"/>
          <w:b/>
          <w:sz w:val="32"/>
          <w:szCs w:val="32"/>
        </w:rPr>
        <w:t xml:space="preserve">Homework Set </w:t>
      </w:r>
      <w:r w:rsidR="00884076">
        <w:rPr>
          <w:b/>
          <w:sz w:val="32"/>
          <w:szCs w:val="32"/>
        </w:rPr>
        <w:t>2</w:t>
      </w:r>
    </w:p>
    <w:p w:rsidR="00B21F4F" w:rsidRPr="00534AA1" w:rsidRDefault="00B21F4F" w:rsidP="00B21F4F">
      <w:pPr>
        <w:jc w:val="center"/>
        <w:rPr>
          <w:rFonts w:ascii="Times New Roman" w:hAnsi="Times New Roman" w:cs="Times New Roman"/>
          <w:b/>
          <w:color w:val="FF0000"/>
        </w:rPr>
      </w:pPr>
      <w:r w:rsidRPr="00534AA1">
        <w:rPr>
          <w:rFonts w:ascii="Times New Roman" w:hAnsi="Times New Roman" w:cs="Times New Roman"/>
          <w:b/>
          <w:color w:val="FF0000"/>
        </w:rPr>
        <w:t>Solution</w:t>
      </w:r>
    </w:p>
    <w:p w:rsidR="00E03016" w:rsidRPr="00187AC9" w:rsidRDefault="009076CB" w:rsidP="00E03016">
      <w:pPr>
        <w:outlineLvl w:val="0"/>
        <w:rPr>
          <w:b/>
        </w:rPr>
      </w:pPr>
      <w:r w:rsidRPr="009076CB">
        <w:rPr>
          <w:rFonts w:hint="eastAsia"/>
          <w:b/>
        </w:rPr>
        <w:t xml:space="preserve">Problem </w:t>
      </w:r>
      <w:r w:rsidR="00C8276E">
        <w:rPr>
          <w:b/>
        </w:rPr>
        <w:t>1</w:t>
      </w:r>
      <w:r w:rsidR="00E03016">
        <w:rPr>
          <w:rFonts w:hint="eastAsia"/>
          <w:b/>
        </w:rPr>
        <w:t xml:space="preserve"> (Regression)</w:t>
      </w:r>
    </w:p>
    <w:p w:rsidR="00D336F5" w:rsidRDefault="00A4608A" w:rsidP="0015728F">
      <w:pPr>
        <w:rPr>
          <w:noProof/>
        </w:rPr>
      </w:pPr>
      <w:r>
        <w:rPr>
          <w:rFonts w:hint="eastAsia"/>
          <w:noProof/>
        </w:rPr>
        <w:t>Matlab Code:</w:t>
      </w:r>
    </w:p>
    <w:p w:rsidR="00A4608A" w:rsidRDefault="00A4608A" w:rsidP="0015728F">
      <w:pPr>
        <w:rPr>
          <w:noProof/>
        </w:rPr>
      </w:pPr>
      <w:r>
        <w:rPr>
          <w:rFonts w:hint="eastAsia"/>
          <w:noProof/>
        </w:rPr>
        <w:t>X=load(</w:t>
      </w:r>
      <w:r>
        <w:rPr>
          <w:noProof/>
        </w:rPr>
        <w:t>‘</w:t>
      </w:r>
      <w:r>
        <w:rPr>
          <w:rFonts w:hint="eastAsia"/>
          <w:noProof/>
        </w:rPr>
        <w:t>Xtrain</w:t>
      </w:r>
      <w:r>
        <w:rPr>
          <w:noProof/>
        </w:rPr>
        <w:t>’</w:t>
      </w:r>
      <w:r>
        <w:rPr>
          <w:rFonts w:hint="eastAsia"/>
          <w:noProof/>
        </w:rPr>
        <w:t>);</w:t>
      </w:r>
    </w:p>
    <w:p w:rsidR="00A4608A" w:rsidRDefault="00A4608A" w:rsidP="0015728F">
      <w:pPr>
        <w:rPr>
          <w:noProof/>
        </w:rPr>
      </w:pPr>
      <w:r>
        <w:rPr>
          <w:rFonts w:hint="eastAsia"/>
          <w:noProof/>
        </w:rPr>
        <w:t>Y=load(</w:t>
      </w:r>
      <w:r>
        <w:rPr>
          <w:noProof/>
        </w:rPr>
        <w:t>‘</w:t>
      </w:r>
      <w:r>
        <w:rPr>
          <w:rFonts w:hint="eastAsia"/>
          <w:noProof/>
        </w:rPr>
        <w:t>Ytrain</w:t>
      </w:r>
      <w:r>
        <w:rPr>
          <w:noProof/>
        </w:rPr>
        <w:t>’</w:t>
      </w:r>
      <w:r>
        <w:rPr>
          <w:rFonts w:hint="eastAsia"/>
          <w:noProof/>
        </w:rPr>
        <w:t>);</w:t>
      </w:r>
    </w:p>
    <w:p w:rsidR="00A4608A" w:rsidRDefault="00A4608A" w:rsidP="0015728F">
      <w:pPr>
        <w:rPr>
          <w:noProof/>
        </w:rPr>
      </w:pPr>
      <w:r>
        <w:rPr>
          <w:rFonts w:hint="eastAsia"/>
          <w:noProof/>
        </w:rPr>
        <w:t>scatter(X,Y);</w:t>
      </w:r>
    </w:p>
    <w:p w:rsidR="00A4608A" w:rsidRDefault="00A4608A" w:rsidP="0015728F">
      <w:pPr>
        <w:rPr>
          <w:noProof/>
        </w:rPr>
      </w:pPr>
      <w:r>
        <w:rPr>
          <w:rFonts w:hint="eastAsia"/>
          <w:noProof/>
        </w:rPr>
        <w:t>f=polyfit(</w:t>
      </w:r>
      <w:r w:rsidR="00E84A1A">
        <w:rPr>
          <w:rFonts w:hint="eastAsia"/>
          <w:noProof/>
        </w:rPr>
        <w:t>X,Y,3);</w:t>
      </w:r>
    </w:p>
    <w:p w:rsidR="00E84A1A" w:rsidRDefault="00E84A1A" w:rsidP="0015728F">
      <w:pPr>
        <w:rPr>
          <w:noProof/>
        </w:rPr>
      </w:pPr>
      <w:r>
        <w:rPr>
          <w:rFonts w:hint="eastAsia"/>
          <w:noProof/>
        </w:rPr>
        <w:t>x=0:0.01:1;</w:t>
      </w:r>
    </w:p>
    <w:p w:rsidR="00E84A1A" w:rsidRDefault="00E84A1A" w:rsidP="0015728F">
      <w:pPr>
        <w:rPr>
          <w:noProof/>
        </w:rPr>
      </w:pPr>
      <w:r>
        <w:rPr>
          <w:rFonts w:hint="eastAsia"/>
          <w:noProof/>
        </w:rPr>
        <w:t>y=polyval(f,x);</w:t>
      </w:r>
    </w:p>
    <w:p w:rsidR="00E84A1A" w:rsidRDefault="00E84A1A" w:rsidP="0015728F">
      <w:pPr>
        <w:rPr>
          <w:noProof/>
        </w:rPr>
      </w:pPr>
      <w:r>
        <w:rPr>
          <w:rFonts w:hint="eastAsia"/>
          <w:noProof/>
        </w:rPr>
        <w:t>plot(x,y);</w:t>
      </w:r>
    </w:p>
    <w:p w:rsidR="00E84A1A" w:rsidRDefault="00E84A1A" w:rsidP="0015728F">
      <w:pPr>
        <w:rPr>
          <w:noProof/>
        </w:rPr>
      </w:pPr>
      <w:r>
        <w:rPr>
          <w:rFonts w:hint="eastAsia"/>
          <w:noProof/>
        </w:rPr>
        <w:t>y=polyval(f,X);</w:t>
      </w:r>
    </w:p>
    <w:p w:rsidR="00E84A1A" w:rsidRDefault="00E84A1A" w:rsidP="0015728F">
      <w:pPr>
        <w:rPr>
          <w:noProof/>
        </w:rPr>
      </w:pPr>
      <w:r>
        <w:rPr>
          <w:rFonts w:hint="eastAsia"/>
          <w:noProof/>
        </w:rPr>
        <w:t>M=[X Y Y-y]</w:t>
      </w:r>
    </w:p>
    <w:p w:rsidR="00E84A1A" w:rsidRPr="00E84A1A" w:rsidRDefault="00E84A1A" w:rsidP="0015728F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=53.925-41.835x-8.7643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+8.5588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:rsidR="0078458D" w:rsidRDefault="00D336F5" w:rsidP="0015728F">
      <w:pPr>
        <w:rPr>
          <w:rFonts w:ascii="Times New Roman" w:hAnsi="Times New Roman" w:cs="Times New Roman"/>
          <w:b/>
          <w:szCs w:val="24"/>
        </w:rPr>
      </w:pPr>
      <w:r w:rsidRPr="00D336F5">
        <w:rPr>
          <w:rFonts w:hint="eastAsia"/>
          <w:noProof/>
        </w:rPr>
        <w:t xml:space="preserve"> </w:t>
      </w:r>
      <w:r w:rsidR="00A4608A">
        <w:rPr>
          <w:rFonts w:hint="eastAsia"/>
          <w:noProof/>
        </w:rPr>
        <w:drawing>
          <wp:inline distT="0" distB="0" distL="0" distR="0">
            <wp:extent cx="2084614" cy="16471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3" cy="16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58D">
        <w:rPr>
          <w:rFonts w:ascii="Times New Roman" w:hAnsi="Times New Roman" w:cs="Times New Roman" w:hint="eastAsia"/>
          <w:b/>
          <w:szCs w:val="24"/>
        </w:rPr>
        <w:t xml:space="preserve">              </w:t>
      </w:r>
      <w:r w:rsidR="00C35B09">
        <w:rPr>
          <w:rFonts w:ascii="Times New Roman" w:hAnsi="Times New Roman" w:cs="Times New Roman" w:hint="eastAsia"/>
          <w:b/>
          <w:noProof/>
          <w:szCs w:val="24"/>
        </w:rPr>
        <w:drawing>
          <wp:inline distT="0" distB="0" distL="0" distR="0">
            <wp:extent cx="1466486" cy="169817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004" cy="172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09" w:rsidRDefault="00C35B09" w:rsidP="0015728F">
      <w:pPr>
        <w:rPr>
          <w:rFonts w:ascii="Times New Roman" w:hAnsi="Times New Roman" w:cs="Times New Roman"/>
          <w:b/>
          <w:sz w:val="20"/>
          <w:szCs w:val="20"/>
        </w:rPr>
      </w:pPr>
      <w:r w:rsidRPr="00986DA6">
        <w:rPr>
          <w:rFonts w:ascii="Times New Roman" w:hAnsi="Times New Roman" w:cs="Times New Roman" w:hint="eastAsia"/>
          <w:b/>
          <w:sz w:val="20"/>
          <w:szCs w:val="20"/>
        </w:rPr>
        <w:t xml:space="preserve">              </w:t>
      </w:r>
      <w:r w:rsidR="00986DA6" w:rsidRPr="00986DA6">
        <w:rPr>
          <w:rFonts w:ascii="Times New Roman" w:hAnsi="Times New Roman" w:cs="Times New Roman" w:hint="eastAsia"/>
          <w:b/>
          <w:sz w:val="20"/>
          <w:szCs w:val="20"/>
        </w:rPr>
        <w:t xml:space="preserve">                          </w:t>
      </w:r>
      <w:r w:rsidR="00986DA6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986DA6" w:rsidRPr="00986DA6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986DA6">
        <w:rPr>
          <w:rFonts w:ascii="Times New Roman" w:hAnsi="Times New Roman" w:cs="Times New Roman" w:hint="eastAsia"/>
          <w:b/>
          <w:sz w:val="20"/>
          <w:szCs w:val="20"/>
        </w:rPr>
        <w:t xml:space="preserve">  X    Y   </w:t>
      </w:r>
      <w:r w:rsidR="00986DA6">
        <w:rPr>
          <w:rFonts w:ascii="Times New Roman" w:hAnsi="Times New Roman" w:cs="Times New Roman"/>
          <w:b/>
          <w:sz w:val="20"/>
          <w:szCs w:val="20"/>
        </w:rPr>
        <w:t>E</w:t>
      </w:r>
      <w:r w:rsidRPr="00986DA6">
        <w:rPr>
          <w:rFonts w:ascii="Times New Roman" w:hAnsi="Times New Roman" w:cs="Times New Roman" w:hint="eastAsia"/>
          <w:b/>
          <w:sz w:val="20"/>
          <w:szCs w:val="20"/>
        </w:rPr>
        <w:t>rror</w:t>
      </w:r>
    </w:p>
    <w:p w:rsidR="00C8276E" w:rsidRDefault="00C8276E" w:rsidP="00C8276E">
      <w:pPr>
        <w:outlineLvl w:val="0"/>
        <w:rPr>
          <w:b/>
        </w:rPr>
      </w:pPr>
    </w:p>
    <w:p w:rsidR="00C8276E" w:rsidRPr="00187AC9" w:rsidRDefault="00C8276E" w:rsidP="00C8276E">
      <w:pPr>
        <w:outlineLvl w:val="0"/>
        <w:rPr>
          <w:b/>
        </w:rPr>
      </w:pPr>
      <w:r w:rsidRPr="009076CB">
        <w:rPr>
          <w:rFonts w:hint="eastAsia"/>
          <w:b/>
        </w:rPr>
        <w:t xml:space="preserve">Problem </w:t>
      </w:r>
      <w:r>
        <w:rPr>
          <w:b/>
        </w:rPr>
        <w:t>2</w:t>
      </w:r>
      <w:r>
        <w:rPr>
          <w:rFonts w:hint="eastAsia"/>
          <w:b/>
        </w:rPr>
        <w:t xml:space="preserve"> (Regression)</w:t>
      </w:r>
    </w:p>
    <w:p w:rsidR="00C8276E" w:rsidRPr="00C8276E" w:rsidRDefault="00C8276E" w:rsidP="00C8276E">
      <w:pPr>
        <w:pStyle w:val="ListParagraph"/>
        <w:autoSpaceDE w:val="0"/>
        <w:autoSpaceDN w:val="0"/>
        <w:adjustRightInd w:val="0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N</w:t>
      </w:r>
      <w:r w:rsidRPr="00C8276E">
        <w:rPr>
          <w:rFonts w:ascii="Times New Roman" w:hAnsi="Times New Roman" w:cs="Times New Roman"/>
          <w:kern w:val="0"/>
          <w:szCs w:val="24"/>
        </w:rPr>
        <w:t xml:space="preserve">ote that </w:t>
      </w:r>
      <w:r w:rsidRPr="00F3545E">
        <w:rPr>
          <w:rFonts w:ascii="Times New Roman" w:hAnsi="Times New Roman" w:cs="Times New Roman"/>
          <w:position w:val="-10"/>
          <w:szCs w:val="24"/>
        </w:rPr>
        <w:object w:dxaOrig="5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16.2pt" o:ole="">
            <v:imagedata r:id="rId10" o:title=""/>
          </v:shape>
          <o:OLEObject Type="Embed" ProgID="Equation.DSMT4" ShapeID="_x0000_i1025" DrawAspect="Content" ObjectID="_1539416495" r:id="rId11"/>
        </w:object>
      </w:r>
    </w:p>
    <w:p w:rsidR="00C8276E" w:rsidRDefault="002F1934" w:rsidP="0015728F">
      <w:pPr>
        <w:rPr>
          <w:rFonts w:ascii="Times New Roman" w:hAnsi="Times New Roman" w:cs="Times New Roman"/>
          <w:szCs w:val="24"/>
        </w:rPr>
      </w:pPr>
      <w:r w:rsidRPr="002F1934">
        <w:rPr>
          <w:rFonts w:ascii="Times New Roman" w:hAnsi="Times New Roman" w:cs="Times New Roman"/>
          <w:position w:val="-188"/>
          <w:szCs w:val="24"/>
        </w:rPr>
        <w:object w:dxaOrig="8779" w:dyaOrig="3879">
          <v:shape id="_x0000_i1026" type="#_x0000_t75" style="width:434.4pt;height:192.6pt" o:ole="">
            <v:imagedata r:id="rId12" o:title=""/>
          </v:shape>
          <o:OLEObject Type="Embed" ProgID="Equation.DSMT4" ShapeID="_x0000_i1026" DrawAspect="Content" ObjectID="_1539416496" r:id="rId13"/>
        </w:object>
      </w:r>
    </w:p>
    <w:p w:rsidR="001A14B8" w:rsidRPr="008C4B80" w:rsidRDefault="001A14B8" w:rsidP="001A14B8">
      <w:pPr>
        <w:outlineLvl w:val="0"/>
        <w:rPr>
          <w:b/>
        </w:rPr>
      </w:pPr>
      <w:r w:rsidRPr="008C4B80">
        <w:rPr>
          <w:b/>
        </w:rPr>
        <w:lastRenderedPageBreak/>
        <w:t xml:space="preserve">Problem </w:t>
      </w:r>
      <w:r>
        <w:rPr>
          <w:b/>
        </w:rPr>
        <w:t>3</w:t>
      </w:r>
      <w:r w:rsidRPr="008C4B80">
        <w:rPr>
          <w:rFonts w:hint="eastAsia"/>
          <w:b/>
        </w:rPr>
        <w:t xml:space="preserve"> (</w:t>
      </w:r>
      <w:r>
        <w:rPr>
          <w:b/>
        </w:rPr>
        <w:t>Residue analysis</w:t>
      </w:r>
      <w:r w:rsidRPr="008C4B80">
        <w:rPr>
          <w:rFonts w:hint="eastAsia"/>
          <w:b/>
        </w:rPr>
        <w:t>)</w:t>
      </w:r>
    </w:p>
    <w:p w:rsidR="000702B7" w:rsidRDefault="000702B7" w:rsidP="000702B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ind w:leftChars="0" w:left="709" w:hanging="357"/>
        <w:contextualSpacing/>
        <w:jc w:val="both"/>
      </w:pPr>
      <w:r w:rsidRPr="00FA28EF">
        <w:t>Generate a scatter plot of the yields vs maturity. Comment on the figures.</w:t>
      </w:r>
    </w:p>
    <w:p w:rsidR="000702B7" w:rsidRDefault="00313667" w:rsidP="00313667">
      <w:pPr>
        <w:pStyle w:val="ListParagraph"/>
        <w:jc w:val="center"/>
      </w:pPr>
      <w:r>
        <w:rPr>
          <w:rFonts w:hint="eastAsia"/>
          <w:noProof/>
        </w:rPr>
        <w:drawing>
          <wp:inline distT="0" distB="0" distL="0" distR="0">
            <wp:extent cx="3494693" cy="15937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21" cy="16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B7" w:rsidRDefault="00313667" w:rsidP="000702B7">
      <w:pPr>
        <w:widowControl/>
        <w:autoSpaceDE w:val="0"/>
        <w:autoSpaceDN w:val="0"/>
        <w:adjustRightInd w:val="0"/>
        <w:contextualSpacing/>
        <w:jc w:val="both"/>
      </w:pPr>
      <w:r w:rsidRPr="00313667">
        <w:t>The yield increases as maturity increases when maturity is within about 50 months, and it approaches a stable level afterwards.</w:t>
      </w:r>
    </w:p>
    <w:p w:rsidR="00313667" w:rsidRDefault="00313667" w:rsidP="000702B7">
      <w:pPr>
        <w:widowControl/>
        <w:autoSpaceDE w:val="0"/>
        <w:autoSpaceDN w:val="0"/>
        <w:adjustRightInd w:val="0"/>
        <w:contextualSpacing/>
        <w:jc w:val="both"/>
      </w:pPr>
    </w:p>
    <w:p w:rsidR="000702B7" w:rsidRDefault="000702B7" w:rsidP="000702B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ind w:leftChars="0" w:left="709" w:hanging="357"/>
        <w:contextualSpacing/>
        <w:jc w:val="both"/>
      </w:pPr>
      <w:r w:rsidRPr="00DA47C0">
        <w:t>You want to fit a polynomial regression model to the data</w:t>
      </w:r>
      <w:r>
        <w:t xml:space="preserve">. </w:t>
      </w:r>
      <w:r w:rsidRPr="009843B3">
        <w:t xml:space="preserve">Since you don't know the order you need, you </w:t>
      </w:r>
      <w:r>
        <w:t>fi</w:t>
      </w:r>
      <w:r w:rsidRPr="009843B3">
        <w:t xml:space="preserve">t six polynomial models, with orders from 1 to 6. Plot the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43B3">
        <w:t xml:space="preserve"> vs the polynomial order </w:t>
      </w:r>
      <m:oMath>
        <m:r>
          <w:rPr>
            <w:rFonts w:ascii="Cambria Math" w:hAnsi="Cambria Math"/>
          </w:rPr>
          <m:t>k</m:t>
        </m:r>
      </m:oMath>
      <w:r w:rsidRPr="009843B3">
        <w:t>. Comment on the result.</w:t>
      </w:r>
    </w:p>
    <w:p w:rsidR="00313667" w:rsidRDefault="00313667" w:rsidP="00313667">
      <w:pPr>
        <w:widowControl/>
        <w:autoSpaceDE w:val="0"/>
        <w:autoSpaceDN w:val="0"/>
        <w:adjustRightInd w:val="0"/>
        <w:contextualSpacing/>
        <w:jc w:val="center"/>
      </w:pPr>
      <w:r>
        <w:rPr>
          <w:noProof/>
        </w:rPr>
        <w:drawing>
          <wp:inline distT="0" distB="0" distL="0" distR="0">
            <wp:extent cx="3418767" cy="15969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61" cy="16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67" w:rsidRDefault="00C13D0C" w:rsidP="000702B7">
      <w:pPr>
        <w:widowControl/>
        <w:autoSpaceDE w:val="0"/>
        <w:autoSpaceDN w:val="0"/>
        <w:adjustRightInd w:val="0"/>
        <w:contextualSpacing/>
        <w:jc w:val="both"/>
      </w:pP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13667" w:rsidRPr="00313667">
        <w:t xml:space="preserve"> increase very fast as polynomial order increases at the beginning. However it increase slowly after polynomial order is greater than 3.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13667" w:rsidRPr="00313667">
        <w:t xml:space="preserve"> is the highest at order 6, which suggests an order 6 polynomial model.</w:t>
      </w:r>
    </w:p>
    <w:p w:rsidR="00313667" w:rsidRPr="00486F20" w:rsidRDefault="00313667" w:rsidP="000702B7">
      <w:pPr>
        <w:widowControl/>
        <w:autoSpaceDE w:val="0"/>
        <w:autoSpaceDN w:val="0"/>
        <w:adjustRightInd w:val="0"/>
        <w:contextualSpacing/>
        <w:jc w:val="both"/>
      </w:pPr>
    </w:p>
    <w:p w:rsidR="000702B7" w:rsidRDefault="000702B7" w:rsidP="000702B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ind w:leftChars="0" w:left="709" w:hanging="357"/>
        <w:contextualSpacing/>
        <w:jc w:val="both"/>
      </w:pPr>
      <w:r w:rsidRPr="009843B3">
        <w:t>For the 4</w:t>
      </w:r>
      <w:r w:rsidRPr="00DA7EFB">
        <w:rPr>
          <w:vertAlign w:val="superscript"/>
        </w:rPr>
        <w:t>th</w:t>
      </w:r>
      <w:r>
        <w:t>-</w:t>
      </w:r>
      <w:r w:rsidRPr="009843B3">
        <w:t>order polynomial model,</w:t>
      </w:r>
      <w:r>
        <w:t xml:space="preserve"> d</w:t>
      </w:r>
      <w:r w:rsidRPr="00DA47C0">
        <w:t>raw a residual plot (vs maturity). Comment on it.</w:t>
      </w:r>
    </w:p>
    <w:p w:rsidR="000702B7" w:rsidRDefault="00486F20" w:rsidP="00486F20">
      <w:pPr>
        <w:widowControl/>
        <w:autoSpaceDE w:val="0"/>
        <w:autoSpaceDN w:val="0"/>
        <w:adjustRightInd w:val="0"/>
        <w:contextualSpacing/>
        <w:jc w:val="center"/>
      </w:pPr>
      <w:r>
        <w:rPr>
          <w:noProof/>
        </w:rPr>
        <w:drawing>
          <wp:inline distT="0" distB="0" distL="0" distR="0">
            <wp:extent cx="3423126" cy="15907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95" cy="160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B7" w:rsidRDefault="00486F20" w:rsidP="000702B7">
      <w:pPr>
        <w:widowControl/>
        <w:autoSpaceDE w:val="0"/>
        <w:autoSpaceDN w:val="0"/>
        <w:adjustRightInd w:val="0"/>
        <w:contextualSpacing/>
        <w:jc w:val="both"/>
      </w:pPr>
      <w:r w:rsidRPr="00486F20">
        <w:t>The residuals are centered around 0. However, for short maturity periods, the residual uctuates more than that of higher maturities.</w:t>
      </w:r>
    </w:p>
    <w:p w:rsidR="00486F20" w:rsidRDefault="00486F20" w:rsidP="000702B7">
      <w:pPr>
        <w:widowControl/>
        <w:autoSpaceDE w:val="0"/>
        <w:autoSpaceDN w:val="0"/>
        <w:adjustRightInd w:val="0"/>
        <w:contextualSpacing/>
        <w:jc w:val="both"/>
      </w:pPr>
    </w:p>
    <w:p w:rsidR="000702B7" w:rsidRDefault="000702B7" w:rsidP="00486F20">
      <w:pPr>
        <w:widowControl/>
        <w:autoSpaceDE w:val="0"/>
        <w:autoSpaceDN w:val="0"/>
        <w:adjustRightInd w:val="0"/>
        <w:contextualSpacing/>
        <w:jc w:val="center"/>
      </w:pPr>
    </w:p>
    <w:p w:rsidR="00486F20" w:rsidRDefault="00486F20" w:rsidP="000702B7">
      <w:pPr>
        <w:widowControl/>
        <w:autoSpaceDE w:val="0"/>
        <w:autoSpaceDN w:val="0"/>
        <w:adjustRightInd w:val="0"/>
        <w:contextualSpacing/>
        <w:jc w:val="both"/>
      </w:pPr>
    </w:p>
    <w:p w:rsidR="000702B7" w:rsidRPr="008C4B80" w:rsidRDefault="000702B7" w:rsidP="000702B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ind w:leftChars="0" w:left="709" w:hanging="357"/>
        <w:contextualSpacing/>
        <w:jc w:val="both"/>
      </w:pPr>
      <w:r w:rsidRPr="00DA47C0">
        <w:t xml:space="preserve">Draw a histogram and a </w:t>
      </w:r>
      <w:r w:rsidR="00AB6D5D">
        <w:t>quantile-quantile (Q-Q) plot</w:t>
      </w:r>
      <w:r w:rsidRPr="00DA47C0">
        <w:t xml:space="preserve"> of the residuals. Comment on it</w:t>
      </w:r>
      <w:r>
        <w:t>.</w:t>
      </w:r>
    </w:p>
    <w:p w:rsidR="001A14B8" w:rsidRPr="00986DA6" w:rsidRDefault="00486F20" w:rsidP="00486F2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921682" cy="2799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01" cy="28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14B8" w:rsidRPr="00986DA6" w:rsidSect="00B21F4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D0C" w:rsidRDefault="00C13D0C" w:rsidP="002F6A13">
      <w:r>
        <w:separator/>
      </w:r>
    </w:p>
  </w:endnote>
  <w:endnote w:type="continuationSeparator" w:id="0">
    <w:p w:rsidR="00C13D0C" w:rsidRDefault="00C13D0C" w:rsidP="002F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3F" w:rsidRDefault="00297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4F" w:rsidRPr="00AC033F" w:rsidRDefault="00B21F4F" w:rsidP="00B21F4F">
    <w:pPr>
      <w:pStyle w:val="Footer"/>
      <w:jc w:val="center"/>
      <w:rPr>
        <w:rStyle w:val="PageNumber"/>
        <w:rFonts w:cstheme="minorHAnsi"/>
      </w:rPr>
    </w:pPr>
    <w:r w:rsidRPr="00AC033F">
      <w:rPr>
        <w:rFonts w:cstheme="minorHAnsi"/>
      </w:rPr>
      <w:t>-</w:t>
    </w:r>
    <w:r w:rsidRPr="00AC033F">
      <w:rPr>
        <w:rStyle w:val="PageNumber"/>
        <w:rFonts w:cstheme="minorHAnsi"/>
      </w:rPr>
      <w:fldChar w:fldCharType="begin"/>
    </w:r>
    <w:r w:rsidRPr="00AC033F">
      <w:rPr>
        <w:rStyle w:val="PageNumber"/>
        <w:rFonts w:cstheme="minorHAnsi"/>
      </w:rPr>
      <w:instrText xml:space="preserve"> PAGE </w:instrText>
    </w:r>
    <w:r w:rsidRPr="00AC033F">
      <w:rPr>
        <w:rStyle w:val="PageNumber"/>
        <w:rFonts w:cstheme="minorHAnsi"/>
      </w:rPr>
      <w:fldChar w:fldCharType="separate"/>
    </w:r>
    <w:r w:rsidR="00E149F5">
      <w:rPr>
        <w:rStyle w:val="PageNumber"/>
        <w:rFonts w:cstheme="minorHAnsi"/>
        <w:noProof/>
      </w:rPr>
      <w:t>2</w:t>
    </w:r>
    <w:r w:rsidRPr="00AC033F">
      <w:rPr>
        <w:rStyle w:val="PageNumber"/>
        <w:rFonts w:cstheme="minorHAnsi"/>
      </w:rPr>
      <w:fldChar w:fldCharType="end"/>
    </w:r>
    <w:r w:rsidRPr="00AC033F">
      <w:rPr>
        <w:rStyle w:val="PageNumber"/>
        <w:rFonts w:cstheme="minorHAnsi"/>
      </w:rPr>
      <w:t>-</w:t>
    </w:r>
  </w:p>
  <w:p w:rsidR="00B21F4F" w:rsidRPr="00B21F4F" w:rsidRDefault="00B21F4F" w:rsidP="00AA7BDB">
    <w:pPr>
      <w:pStyle w:val="Footer"/>
      <w:tabs>
        <w:tab w:val="clear" w:pos="4153"/>
        <w:tab w:val="clear" w:pos="8306"/>
        <w:tab w:val="center" w:pos="8505"/>
        <w:tab w:val="right" w:pos="10065"/>
      </w:tabs>
      <w:rPr>
        <w:rFonts w:cstheme="minorHAnsi"/>
      </w:rPr>
    </w:pPr>
    <w:r w:rsidRPr="00AC033F">
      <w:rPr>
        <w:rFonts w:cstheme="minorHAnsi"/>
      </w:rPr>
      <w:t>Homework set 1</w:t>
    </w:r>
    <w:r w:rsidRPr="00AC033F">
      <w:rPr>
        <w:rFonts w:cstheme="minorHAnsi"/>
      </w:rPr>
      <w:tab/>
    </w:r>
    <w:r w:rsidRPr="00AC033F">
      <w:rPr>
        <w:rFonts w:cstheme="minorHAnsi"/>
      </w:rPr>
      <w:tab/>
    </w:r>
    <w:r>
      <w:rPr>
        <w:rFonts w:cstheme="minorHAnsi" w:hint="eastAsia"/>
      </w:rPr>
      <w:t>10</w:t>
    </w:r>
    <w:r w:rsidRPr="00AC033F">
      <w:rPr>
        <w:rFonts w:cstheme="minorHAnsi"/>
      </w:rPr>
      <w:t>/</w:t>
    </w:r>
    <w:r w:rsidR="00534AA1">
      <w:rPr>
        <w:rFonts w:cstheme="minorHAnsi" w:hint="eastAsia"/>
      </w:rPr>
      <w:t>3</w:t>
    </w:r>
    <w:r w:rsidRPr="00AC033F">
      <w:rPr>
        <w:rFonts w:cstheme="minorHAnsi"/>
      </w:rPr>
      <w:t>/201</w:t>
    </w:r>
    <w:r w:rsidR="00534AA1">
      <w:rPr>
        <w:rFonts w:cstheme="minorHAnsi" w:hint="eastAsi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3F" w:rsidRDefault="00297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D0C" w:rsidRDefault="00C13D0C" w:rsidP="002F6A13">
      <w:r>
        <w:separator/>
      </w:r>
    </w:p>
  </w:footnote>
  <w:footnote w:type="continuationSeparator" w:id="0">
    <w:p w:rsidR="00C13D0C" w:rsidRDefault="00C13D0C" w:rsidP="002F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3F" w:rsidRDefault="00297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4F" w:rsidRPr="0009208E" w:rsidRDefault="00534AA1" w:rsidP="00B21F4F">
    <w:pPr>
      <w:pStyle w:val="Header"/>
      <w:tabs>
        <w:tab w:val="clear" w:pos="4153"/>
        <w:tab w:val="clear" w:pos="8306"/>
        <w:tab w:val="left" w:pos="9001"/>
      </w:tabs>
      <w:rPr>
        <w:rFonts w:cstheme="minorHAnsi"/>
      </w:rPr>
    </w:pPr>
    <w:r w:rsidRPr="0009208E">
      <w:rPr>
        <w:rFonts w:cstheme="minorHAnsi"/>
      </w:rPr>
      <w:t>Introductory Applied Machine Learning</w:t>
    </w:r>
    <w:r w:rsidR="00B21F4F">
      <w:rPr>
        <w:rFonts w:cstheme="minorHAnsi"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F3F" w:rsidRDefault="00297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7FC0"/>
    <w:multiLevelType w:val="hybridMultilevel"/>
    <w:tmpl w:val="467EE206"/>
    <w:lvl w:ilvl="0" w:tplc="2CB6AC86">
      <w:start w:val="1"/>
      <w:numFmt w:val="decimal"/>
      <w:lvlText w:val="%1."/>
      <w:lvlJc w:val="left"/>
      <w:pPr>
        <w:ind w:left="375" w:hanging="375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D7D3D"/>
    <w:multiLevelType w:val="hybridMultilevel"/>
    <w:tmpl w:val="CC5A57E2"/>
    <w:lvl w:ilvl="0" w:tplc="790A1304">
      <w:start w:val="1"/>
      <w:numFmt w:val="decimal"/>
      <w:lvlText w:val="(%1)"/>
      <w:lvlJc w:val="left"/>
      <w:pPr>
        <w:ind w:left="375" w:hanging="375"/>
      </w:pPr>
      <w:rPr>
        <w:rFonts w:ascii="Cambria Math" w:hAnsi="Cambria Math" w:cstheme="minorBidi"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4F424B"/>
    <w:multiLevelType w:val="hybridMultilevel"/>
    <w:tmpl w:val="0BA416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792631"/>
    <w:multiLevelType w:val="hybridMultilevel"/>
    <w:tmpl w:val="F99A3A7A"/>
    <w:lvl w:ilvl="0" w:tplc="C854E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847896"/>
    <w:multiLevelType w:val="hybridMultilevel"/>
    <w:tmpl w:val="574ECD24"/>
    <w:lvl w:ilvl="0" w:tplc="9E5CAB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F6"/>
    <w:rsid w:val="000237CB"/>
    <w:rsid w:val="00037F65"/>
    <w:rsid w:val="000702B7"/>
    <w:rsid w:val="000A2824"/>
    <w:rsid w:val="000A3E00"/>
    <w:rsid w:val="0015728F"/>
    <w:rsid w:val="00193055"/>
    <w:rsid w:val="001A14B8"/>
    <w:rsid w:val="001B4901"/>
    <w:rsid w:val="002172EB"/>
    <w:rsid w:val="00233DAA"/>
    <w:rsid w:val="00296303"/>
    <w:rsid w:val="00297F3F"/>
    <w:rsid w:val="002F1934"/>
    <w:rsid w:val="002F6A13"/>
    <w:rsid w:val="00313667"/>
    <w:rsid w:val="003319F9"/>
    <w:rsid w:val="0033325B"/>
    <w:rsid w:val="0038190B"/>
    <w:rsid w:val="003C0353"/>
    <w:rsid w:val="003F2BA2"/>
    <w:rsid w:val="00411F2F"/>
    <w:rsid w:val="00486F20"/>
    <w:rsid w:val="00497276"/>
    <w:rsid w:val="0049771B"/>
    <w:rsid w:val="004A7B0B"/>
    <w:rsid w:val="004B1C68"/>
    <w:rsid w:val="004E51D8"/>
    <w:rsid w:val="00534AA1"/>
    <w:rsid w:val="00557471"/>
    <w:rsid w:val="005F2801"/>
    <w:rsid w:val="006347D7"/>
    <w:rsid w:val="00733B21"/>
    <w:rsid w:val="007343FF"/>
    <w:rsid w:val="0074485E"/>
    <w:rsid w:val="00747DBA"/>
    <w:rsid w:val="007531D8"/>
    <w:rsid w:val="0078458D"/>
    <w:rsid w:val="007A6F82"/>
    <w:rsid w:val="007E18E6"/>
    <w:rsid w:val="00875B2C"/>
    <w:rsid w:val="00884076"/>
    <w:rsid w:val="008977AE"/>
    <w:rsid w:val="008A4109"/>
    <w:rsid w:val="009076CB"/>
    <w:rsid w:val="00977DAF"/>
    <w:rsid w:val="00986DA6"/>
    <w:rsid w:val="009B1473"/>
    <w:rsid w:val="00A301EA"/>
    <w:rsid w:val="00A4608A"/>
    <w:rsid w:val="00A97ACF"/>
    <w:rsid w:val="00AA7BDB"/>
    <w:rsid w:val="00AB6C87"/>
    <w:rsid w:val="00AB6D5D"/>
    <w:rsid w:val="00B21F4F"/>
    <w:rsid w:val="00B5656E"/>
    <w:rsid w:val="00B94C64"/>
    <w:rsid w:val="00C11767"/>
    <w:rsid w:val="00C13D0C"/>
    <w:rsid w:val="00C35B09"/>
    <w:rsid w:val="00C8276E"/>
    <w:rsid w:val="00D336F5"/>
    <w:rsid w:val="00D46FC0"/>
    <w:rsid w:val="00E03016"/>
    <w:rsid w:val="00E0528E"/>
    <w:rsid w:val="00E149F5"/>
    <w:rsid w:val="00E257C0"/>
    <w:rsid w:val="00E84A1A"/>
    <w:rsid w:val="00E93964"/>
    <w:rsid w:val="00EA0CF6"/>
    <w:rsid w:val="00F47756"/>
    <w:rsid w:val="00F64E9B"/>
    <w:rsid w:val="00F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2C863B-19D0-4FC2-906D-E9A87DB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F6A13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2F6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F6A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7C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C0"/>
    <w:rPr>
      <w:rFonts w:asciiTheme="majorHAnsi" w:eastAsiaTheme="majorEastAsia" w:hAnsiTheme="majorHAnsi" w:cstheme="majorBidi"/>
      <w:sz w:val="18"/>
      <w:szCs w:val="18"/>
    </w:rPr>
  </w:style>
  <w:style w:type="character" w:styleId="PageNumber">
    <w:name w:val="page number"/>
    <w:basedOn w:val="DefaultParagraphFont"/>
    <w:rsid w:val="00B21F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AA7BDB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4A7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1FB88-F137-4F2B-94FC-A6116007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Yan Kuo</cp:lastModifiedBy>
  <cp:revision>22</cp:revision>
  <dcterms:created xsi:type="dcterms:W3CDTF">2012-10-02T01:58:00Z</dcterms:created>
  <dcterms:modified xsi:type="dcterms:W3CDTF">2016-10-31T02:55:00Z</dcterms:modified>
</cp:coreProperties>
</file>