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pct20" w:color="auto" w:fill="FFFFFF"/>
        <w:jc w:val="center"/>
        <w:rPr>
          <w:rFonts w:ascii="Verdana" w:hAnsi="Verdana"/>
          <w:b/>
          <w:b/>
          <w:sz w:val="32"/>
        </w:rPr>
      </w:pPr>
      <w:r>
        <w:rPr>
          <w:rFonts w:ascii="Verdana" w:hAnsi="Verdana"/>
          <w:b/>
          <w:sz w:val="32"/>
        </w:rPr>
        <w:t>TRAVAIL PRATIQUE # 1</w:t>
      </w:r>
    </w:p>
    <w:p>
      <w:pPr>
        <w:pStyle w:val="Normal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val="pct20" w:color="auto" w:fill="FFFFFF"/>
        <w:jc w:val="center"/>
        <w:rPr>
          <w:rFonts w:ascii="Verdana" w:hAnsi="Verdana"/>
          <w:b/>
          <w:b/>
          <w:sz w:val="28"/>
        </w:rPr>
      </w:pPr>
      <w:r>
        <w:rPr>
          <w:rFonts w:ascii="Verdana" w:hAnsi="Verdana"/>
          <w:b/>
          <w:sz w:val="28"/>
        </w:rPr>
        <w:t>(Premier Jeu)</w:t>
      </w:r>
    </w:p>
    <w:p>
      <w:pPr>
        <w:pStyle w:val="Normal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Cibles d’apprentissage :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Maîtriser la base de la gestion des assets dans Unity 3D;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Importation d’assets à partir de l’asset store;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Scriptage de base avec c#;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Utilisation d’une feuille de Sprites;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Animation d’un personnage à l’aide d’un animator;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Maîtrise des composants physiques 2D de base : RigidBody et Collider;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Programmation de l’interaction avec le joueur;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Programmation de l’interface utilisateur;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Utilisation de composants physiques 2D;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Gestion des collisions entre les différents GameObjects d’un jeu;</w:t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Destruction et instanciation des GameObjects d’un jeu;</w:t>
      </w:r>
    </w:p>
    <w:p>
      <w:pPr>
        <w:pStyle w:val="Normal"/>
        <w:ind w:left="360" w:hanging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Contexte de réalisation :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Le travail est individuel.</w:t>
      </w:r>
    </w:p>
    <w:p>
      <w:pPr>
        <w:pStyle w:val="Normal"/>
        <w:jc w:val="both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</w:r>
    </w:p>
    <w:p>
      <w:pPr>
        <w:pStyle w:val="Normal"/>
        <w:jc w:val="both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Critères d’évaluation :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Pondération :</w:t>
      </w:r>
      <w:r>
        <w:rPr>
          <w:rFonts w:ascii="Verdana" w:hAnsi="Verdana"/>
          <w:sz w:val="24"/>
        </w:rPr>
        <w:t xml:space="preserve"> 30% de la note finale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 xml:space="preserve">Date de présentation : </w:t>
      </w:r>
      <w:r>
        <w:rPr>
          <w:rFonts w:ascii="Verdana" w:hAnsi="Verdana"/>
          <w:sz w:val="24"/>
        </w:rPr>
        <w:t>Vendredi, le 16 septembre 2022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Date de remise :</w:t>
      </w:r>
      <w:r>
        <w:rPr>
          <w:rFonts w:ascii="Verdana" w:hAnsi="Verdana"/>
          <w:sz w:val="24"/>
        </w:rPr>
        <w:t xml:space="preserve"> Mercredi, le 26 octobre 2022</w:t>
      </w:r>
    </w:p>
    <w:p>
      <w:pPr>
        <w:pStyle w:val="Normal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Durée :</w:t>
      </w:r>
      <w:r>
        <w:rPr>
          <w:rFonts w:ascii="Verdana" w:hAnsi="Verdana"/>
          <w:sz w:val="24"/>
        </w:rPr>
        <w:t xml:space="preserve"> 5 semaines</w:t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shd w:val="clear" w:color="auto" w:fill="A6A6A6" w:themeFill="background1" w:themeFillShade="a6"/>
        <w:jc w:val="both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Jeu à programmer</w:t>
      </w:r>
    </w:p>
    <w:p>
      <w:pPr>
        <w:pStyle w:val="Normal"/>
        <w:ind w:left="720" w:hanging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Vous devez programmer un jeu de type « platformer ».  Vous devez programmer votre propre jeu, c’est-à-dire que vous devez choisir vous-même les assets à y intégrer de sorte que chacun de vos jeux soit unique.</w:t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Votre jeu devra respecter les contraintes suivantes :</w:t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ListParagraph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Un plateaux devra se déplacer</w:t>
      </w:r>
      <w:r>
        <w:rPr>
          <w:rFonts w:ascii="Verdana" w:hAnsi="Verdana"/>
          <w:sz w:val="24"/>
        </w:rPr>
        <w:t>.  Un autre de ces plateaux devra être glissant comme de la glace (organisez-vous pour qu’il soit facile à reconnaître visuellement).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Votre jeu doit comporter des objets qui </w:t>
      </w:r>
      <w:r>
        <w:rPr>
          <w:rFonts w:ascii="Verdana" w:hAnsi="Verdana"/>
          <w:b/>
          <w:bCs/>
          <w:sz w:val="24"/>
        </w:rPr>
        <w:t>apparaissent</w:t>
      </w:r>
      <w:r>
        <w:rPr>
          <w:rFonts w:ascii="Verdana" w:hAnsi="Verdana"/>
          <w:sz w:val="24"/>
        </w:rPr>
        <w:t xml:space="preserve"> en cours de partie.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Des ennemis doivent apparaître</w:t>
      </w:r>
      <w:r>
        <w:rPr>
          <w:rFonts w:ascii="Verdana" w:hAnsi="Verdana"/>
          <w:sz w:val="24"/>
        </w:rPr>
        <w:t>.  Libre à vous de donner le comportement que vous souhaitez à vos ennemis.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Certaines actions ou contacts doivent faire </w:t>
      </w:r>
      <w:r>
        <w:rPr>
          <w:rFonts w:ascii="Verdana" w:hAnsi="Verdana"/>
          <w:b/>
          <w:bCs/>
          <w:sz w:val="24"/>
        </w:rPr>
        <w:t>perdre de la vie</w:t>
      </w:r>
      <w:r>
        <w:rPr>
          <w:rFonts w:ascii="Verdana" w:hAnsi="Verdana"/>
          <w:sz w:val="24"/>
        </w:rPr>
        <w:t xml:space="preserve"> à votre personnage. À vous de déterminer son nombre de vies.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Lorsque le personnage n’a plus de vie, </w:t>
      </w:r>
      <w:r>
        <w:rPr>
          <w:rFonts w:ascii="Verdana" w:hAnsi="Verdana"/>
          <w:b/>
          <w:sz w:val="24"/>
        </w:rPr>
        <w:t>le jeu doit être en pause avec un message de « Game Over »</w:t>
      </w:r>
      <w:r>
        <w:rPr>
          <w:rFonts w:ascii="Verdana" w:hAnsi="Verdana"/>
          <w:sz w:val="24"/>
        </w:rPr>
        <w:t>.  Un bouton doit permettre au joueur de recommencer la partie.</w:t>
      </w:r>
    </w:p>
    <w:p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À la </w:t>
      </w:r>
      <w:r>
        <w:rPr>
          <w:rFonts w:ascii="Verdana" w:hAnsi="Verdana"/>
          <w:b/>
          <w:sz w:val="24"/>
        </w:rPr>
        <w:t>fin de la partie</w:t>
      </w:r>
      <w:r>
        <w:rPr>
          <w:rFonts w:ascii="Verdana" w:hAnsi="Verdana"/>
          <w:sz w:val="24"/>
        </w:rPr>
        <w:t xml:space="preserve">, le jeu entre en pause, un message de </w:t>
      </w:r>
      <w:r>
        <w:rPr>
          <w:rFonts w:ascii="Verdana" w:hAnsi="Verdana"/>
          <w:b/>
          <w:bCs/>
          <w:sz w:val="24"/>
        </w:rPr>
        <w:t>« Victoire »</w:t>
      </w:r>
      <w:r>
        <w:rPr>
          <w:rFonts w:ascii="Verdana" w:hAnsi="Verdana"/>
          <w:sz w:val="24"/>
        </w:rPr>
        <w:t xml:space="preserve"> apparaît et un bouton doit permettre de recommencer la partie.</w:t>
      </w:r>
    </w:p>
    <w:p>
      <w:pPr>
        <w:pStyle w:val="ListParagraph"/>
        <w:ind w:left="720" w:hanging="0"/>
        <w:jc w:val="both"/>
        <w:rPr/>
      </w:pPr>
      <w:r>
        <w:rPr/>
      </w:r>
    </w:p>
    <w:p>
      <w:pPr>
        <w:pStyle w:val="ListParagraph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ind w:left="720" w:hanging="0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>
          <w:rFonts w:ascii="Verdana" w:hAnsi="Verdana"/>
          <w:spacing w:val="-3"/>
          <w:sz w:val="24"/>
        </w:rPr>
      </w:pPr>
      <w:r>
        <w:rPr>
          <w:rFonts w:ascii="Verdana" w:hAnsi="Verdana"/>
          <w:spacing w:val="-3"/>
          <w:sz w:val="24"/>
        </w:rPr>
      </w:r>
    </w:p>
    <w:p>
      <w:pPr>
        <w:pStyle w:val="Heading1"/>
        <w:numPr>
          <w:ilvl w:val="0"/>
          <w:numId w:val="0"/>
        </w:numPr>
        <w:shd w:val="clear" w:color="auto" w:fill="A6A6A6" w:themeFill="background1" w:themeFillShade="a6"/>
        <w:tabs>
          <w:tab w:val="clear" w:pos="708"/>
          <w:tab w:val="right" w:pos="9214" w:leader="none"/>
        </w:tabs>
        <w:ind w:left="432" w:hanging="432"/>
        <w:jc w:val="both"/>
        <w:rPr>
          <w:rFonts w:ascii="Verdana" w:hAnsi="Verdana"/>
        </w:rPr>
      </w:pPr>
      <w:r>
        <w:rPr>
          <w:rFonts w:ascii="Verdana" w:hAnsi="Verdana"/>
        </w:rPr>
        <w:t>À REMETTRE </w:t>
        <w:tab/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</w:t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Vous devez me remettre dans la chute à travaux le répertoire compressé de votre projet.  </w:t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shd w:val="clear" w:color="auto" w:fill="A6A6A6" w:themeFill="background1" w:themeFillShade="a6"/>
        <w:jc w:val="both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À NOTER :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Le travail doit être remis au plus tard à 23 :59 et 59 secondes de la journée de la remise.  Tout retard entraînera la note 0.</w:t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</w:r>
    </w:p>
    <w:p>
      <w:pPr>
        <w:pStyle w:val="Normal"/>
        <w:jc w:val="center"/>
        <w:rPr>
          <w:rFonts w:ascii="Verdana" w:hAnsi="Verdana"/>
          <w:b/>
          <w:b/>
          <w:sz w:val="40"/>
        </w:rPr>
      </w:pPr>
      <w:r>
        <w:rPr>
          <w:rFonts w:ascii="Verdana" w:hAnsi="Verdana"/>
          <w:b/>
          <w:sz w:val="40"/>
        </w:rPr>
        <w:t>Bon travail !</w:t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6" w:top="1440" w:footer="706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Nimbus Sans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4320"/>
        <w:tab w:val="clear" w:pos="8640"/>
        <w:tab w:val="center" w:pos="4678" w:leader="none"/>
        <w:tab w:val="right" w:pos="9356" w:leader="none"/>
      </w:tabs>
      <w:rPr/>
    </w:pPr>
    <w:r>
      <w:rPr/>
      <w:t>Ken Bourgoin &amp;&amp; Jonathan Rousseau</w:t>
      <w:tab/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0" w:color="000000"/>
      </w:pBdr>
      <w:tabs>
        <w:tab w:val="clear" w:pos="4320"/>
        <w:tab w:val="clear" w:pos="8640"/>
        <w:tab w:val="center" w:pos="4678" w:leader="none"/>
        <w:tab w:val="right" w:pos="9356" w:leader="none"/>
      </w:tabs>
      <w:rPr/>
    </w:pPr>
    <w:r>
      <w:rPr/>
      <w:t>Introduction à la programmation de jeu</w:t>
      <w:tab/>
      <w:t>Automne 22</w:t>
      <w:tab/>
      <w:t>420-355-MT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019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fr-CA" w:eastAsia="fr-FR" w:bidi="ar-SA"/>
    </w:rPr>
  </w:style>
  <w:style w:type="paragraph" w:styleId="Heading1">
    <w:name w:val="Heading 1"/>
    <w:basedOn w:val="Normal"/>
    <w:next w:val="Normal"/>
    <w:qFormat/>
    <w:rsid w:val="00bb0197"/>
    <w:pPr>
      <w:keepNext w:val="true"/>
      <w:numPr>
        <w:ilvl w:val="0"/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bb0197"/>
    <w:pPr>
      <w:keepNext w:val="true"/>
      <w:numPr>
        <w:ilvl w:val="1"/>
        <w:numId w:val="1"/>
      </w:numPr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bb0197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b0197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b019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b019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b019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bb019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b019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b019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470a"/>
    <w:rPr>
      <w:rFonts w:ascii="Tahoma" w:hAnsi="Tahoma" w:cs="Tahoma"/>
      <w:sz w:val="16"/>
      <w:szCs w:val="16"/>
      <w:lang w:eastAsia="fr-FR"/>
    </w:rPr>
  </w:style>
  <w:style w:type="character" w:styleId="InternetLink">
    <w:name w:val="Hyperlink"/>
    <w:basedOn w:val="DefaultParagraphFont"/>
    <w:uiPriority w:val="99"/>
    <w:unhideWhenUsed/>
    <w:rsid w:val="00542b81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69456d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bb0197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bb0197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semiHidden/>
    <w:qFormat/>
    <w:rsid w:val="00bb0197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470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97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6E3A8-18E4-4693-B32F-4DCE3A92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Application>LibreOffice/7.4.2.3$Linux_X86_64 LibreOffice_project/40$Build-3</Application>
  <AppVersion>15.0000</AppVersion>
  <Pages>2</Pages>
  <Words>394</Words>
  <Characters>1873</Characters>
  <CharactersWithSpaces>2218</CharactersWithSpaces>
  <Paragraphs>38</Paragraphs>
  <Company>Cegep de Matane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2017-09-20T16:50:00Z</dcterms:created>
  <dc:creator>Claudine Billette</dc:creator>
  <dc:description/>
  <dc:language>en-US</dc:language>
  <cp:lastModifiedBy/>
  <cp:lastPrinted>2004-09-21T15:10:00Z</cp:lastPrinted>
  <dcterms:modified xsi:type="dcterms:W3CDTF">2022-10-24T12:05:08Z</dcterms:modified>
  <cp:revision>70</cp:revision>
  <dc:subject/>
  <dc:title>TRAVAIL PRATIQUE #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