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2A223" w14:textId="77777777" w:rsidR="00BA3C91" w:rsidRDefault="00000000">
      <w:pPr>
        <w:pStyle w:val="MdHeading1"/>
      </w:pPr>
      <w:r>
        <w:t>Documento de Gestión de Interesados (</w:t>
      </w:r>
      <w:proofErr w:type="spellStart"/>
      <w:r>
        <w:t>Stakeholders</w:t>
      </w:r>
      <w:proofErr w:type="spellEnd"/>
      <w:r>
        <w:t>)</w:t>
      </w:r>
    </w:p>
    <w:p w14:paraId="0FB2E0B9" w14:textId="77777777" w:rsidR="00BA3C91" w:rsidRDefault="00000000">
      <w:pPr>
        <w:pStyle w:val="MdHeading2"/>
      </w:pPr>
      <w:r>
        <w:t>1. Información del Documento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3"/>
        <w:gridCol w:w="6373"/>
      </w:tblGrid>
      <w:tr w:rsidR="00BA3C91" w14:paraId="7442581D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63E209" w14:textId="77777777" w:rsidR="00BA3C91" w:rsidRPr="00F561A8" w:rsidRDefault="00000000">
            <w:pPr>
              <w:pStyle w:val="MdTableHeader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Atributo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36262" w14:textId="77777777" w:rsidR="00BA3C91" w:rsidRPr="00F561A8" w:rsidRDefault="00000000">
            <w:pPr>
              <w:pStyle w:val="MdTableHeader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Valor</w:t>
            </w:r>
          </w:p>
        </w:tc>
      </w:tr>
      <w:tr w:rsidR="00BA3C91" w14:paraId="346B2701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B3CF5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Título del Proyecto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E568C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Plataforma de Gestión de Ingreso de Vehículos al Taller PepsiCo</w:t>
            </w:r>
          </w:p>
        </w:tc>
      </w:tr>
      <w:tr w:rsidR="00BA3C91" w14:paraId="2ABF2BD4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42BCE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Versión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13A87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3.0 (Final y Consolidada)</w:t>
            </w:r>
          </w:p>
        </w:tc>
      </w:tr>
      <w:tr w:rsidR="00BA3C91" w14:paraId="003C3B67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1353E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Fecha de Emisión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43B1A" w14:textId="4C72A9A0" w:rsidR="00BA3C91" w:rsidRPr="00F561A8" w:rsidRDefault="00BF14B0">
            <w:pPr>
              <w:pStyle w:val="MdTableCell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07 </w:t>
            </w:r>
            <w:r w:rsidR="00646961" w:rsidRPr="00F561A8">
              <w:rPr>
                <w:rFonts w:ascii="Arial" w:hAnsi="Arial" w:cs="Arial"/>
              </w:rPr>
              <w:t>de Noviembre de 2025</w:t>
            </w:r>
          </w:p>
        </w:tc>
      </w:tr>
      <w:tr w:rsidR="00BA3C91" w14:paraId="6D4A0954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F9891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Elaborado por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CA45B" w14:textId="20D1070F" w:rsidR="00BA3C91" w:rsidRPr="00F561A8" w:rsidRDefault="00F561A8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Felipe Donoso/Yordano Cartagena</w:t>
            </w:r>
          </w:p>
        </w:tc>
      </w:tr>
      <w:tr w:rsidR="00BA3C91" w14:paraId="3E4C7B7C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4C64A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Metodología de Gestión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7D893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Scrum (Marco de Trabajo Ágil)</w:t>
            </w:r>
          </w:p>
        </w:tc>
      </w:tr>
    </w:tbl>
    <w:p w14:paraId="172A1619" w14:textId="77777777" w:rsidR="00BA3C91" w:rsidRPr="00F561A8" w:rsidRDefault="00000000">
      <w:pPr>
        <w:pStyle w:val="MdHeading2"/>
        <w:rPr>
          <w:rFonts w:ascii="Arial" w:hAnsi="Arial" w:cs="Arial"/>
        </w:rPr>
      </w:pPr>
      <w:r w:rsidRPr="00F561A8">
        <w:rPr>
          <w:rFonts w:ascii="Arial" w:hAnsi="Arial" w:cs="Arial"/>
        </w:rPr>
        <w:t>2. Introducción y Propósito</w:t>
      </w:r>
    </w:p>
    <w:p w14:paraId="449E6C96" w14:textId="7B243509" w:rsidR="00BA3C91" w:rsidRPr="00F561A8" w:rsidRDefault="00000000">
      <w:pPr>
        <w:pStyle w:val="MdParagraph"/>
        <w:rPr>
          <w:rFonts w:ascii="Arial" w:hAnsi="Arial" w:cs="Arial"/>
        </w:rPr>
      </w:pPr>
      <w:r w:rsidRPr="00F561A8">
        <w:rPr>
          <w:rFonts w:ascii="Arial" w:hAnsi="Arial" w:cs="Arial"/>
        </w:rPr>
        <w:t>Este documento consolida la identificación, el análisis y el plan de gestión de los interesados (</w:t>
      </w:r>
      <w:proofErr w:type="spellStart"/>
      <w:r w:rsidRPr="00F561A8">
        <w:rPr>
          <w:rFonts w:ascii="Arial" w:hAnsi="Arial" w:cs="Arial"/>
        </w:rPr>
        <w:t>Stakeholders</w:t>
      </w:r>
      <w:proofErr w:type="spellEnd"/>
      <w:r w:rsidRPr="00F561A8">
        <w:rPr>
          <w:rFonts w:ascii="Arial" w:hAnsi="Arial" w:cs="Arial"/>
        </w:rPr>
        <w:t>) del proyecto, utilizando la información formalizada en el Documento de Requerimientos de Software (DRS) y las Actas de Reunión . El objetivo es asegurar una comunicación efectiva y una gestión proactiva de las expectativas, minimizando la resistencia al cambio y maximizando la adopción del sistema.</w:t>
      </w:r>
    </w:p>
    <w:p w14:paraId="0CB8967B" w14:textId="77777777" w:rsidR="00BA3C91" w:rsidRPr="00F561A8" w:rsidRDefault="00BA3C91">
      <w:pPr>
        <w:pStyle w:val="MdSpace"/>
        <w:spacing w:after="60"/>
        <w:rPr>
          <w:rFonts w:ascii="Arial" w:hAnsi="Arial" w:cs="Arial"/>
        </w:rPr>
      </w:pPr>
    </w:p>
    <w:p w14:paraId="207193F3" w14:textId="77777777" w:rsidR="00BA3C91" w:rsidRPr="00F561A8" w:rsidRDefault="00000000">
      <w:pPr>
        <w:pStyle w:val="MdHeading2"/>
        <w:rPr>
          <w:rFonts w:ascii="Arial" w:hAnsi="Arial" w:cs="Arial"/>
        </w:rPr>
      </w:pPr>
      <w:r w:rsidRPr="00F561A8">
        <w:rPr>
          <w:rFonts w:ascii="Arial" w:hAnsi="Arial" w:cs="Arial"/>
        </w:rPr>
        <w:t xml:space="preserve">3. Identificación y Clasificación de </w:t>
      </w:r>
      <w:proofErr w:type="spellStart"/>
      <w:r w:rsidRPr="00F561A8">
        <w:rPr>
          <w:rFonts w:ascii="Arial" w:hAnsi="Arial" w:cs="Arial"/>
        </w:rPr>
        <w:t>Stakeholders</w:t>
      </w:r>
      <w:proofErr w:type="spellEnd"/>
    </w:p>
    <w:p w14:paraId="40458BA6" w14:textId="6C3192F1" w:rsidR="00BA3C91" w:rsidRPr="00F561A8" w:rsidRDefault="00000000">
      <w:pPr>
        <w:pStyle w:val="MdParagraph"/>
        <w:rPr>
          <w:rFonts w:ascii="Arial" w:hAnsi="Arial" w:cs="Arial"/>
        </w:rPr>
      </w:pPr>
      <w:r w:rsidRPr="00F561A8">
        <w:rPr>
          <w:rFonts w:ascii="Arial" w:hAnsi="Arial" w:cs="Arial"/>
        </w:rPr>
        <w:t>La identificación se basa en los roles definidos en el DRS  y la participación real observada en las reuniones del proyecto.</w:t>
      </w:r>
    </w:p>
    <w:p w14:paraId="470B25E3" w14:textId="77777777" w:rsidR="00BA3C91" w:rsidRPr="00F561A8" w:rsidRDefault="00BA3C91">
      <w:pPr>
        <w:pStyle w:val="MdSpace"/>
        <w:spacing w:after="60"/>
        <w:rPr>
          <w:rFonts w:ascii="Arial" w:hAnsi="Arial" w:cs="Arial"/>
        </w:rPr>
      </w:pPr>
    </w:p>
    <w:p w14:paraId="11B9535A" w14:textId="77777777" w:rsidR="00BA3C91" w:rsidRPr="00F561A8" w:rsidRDefault="00000000">
      <w:pPr>
        <w:pStyle w:val="MdHeading3"/>
        <w:rPr>
          <w:rFonts w:ascii="Arial" w:hAnsi="Arial" w:cs="Arial"/>
        </w:rPr>
      </w:pPr>
      <w:r w:rsidRPr="00F561A8">
        <w:rPr>
          <w:rFonts w:ascii="Arial" w:hAnsi="Arial" w:cs="Arial"/>
        </w:rPr>
        <w:t xml:space="preserve">3.1. Matriz de </w:t>
      </w:r>
      <w:proofErr w:type="spellStart"/>
      <w:r w:rsidRPr="00F561A8">
        <w:rPr>
          <w:rFonts w:ascii="Arial" w:hAnsi="Arial" w:cs="Arial"/>
        </w:rPr>
        <w:t>Stakeholders</w:t>
      </w:r>
      <w:proofErr w:type="spellEnd"/>
      <w:r w:rsidRPr="00F561A8">
        <w:rPr>
          <w:rFonts w:ascii="Arial" w:hAnsi="Arial" w:cs="Arial"/>
        </w:rPr>
        <w:t xml:space="preserve"> Clave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1706"/>
        <w:gridCol w:w="1665"/>
        <w:gridCol w:w="1453"/>
        <w:gridCol w:w="1275"/>
        <w:gridCol w:w="1373"/>
      </w:tblGrid>
      <w:tr w:rsidR="00BA3C91" w:rsidRPr="00F561A8" w14:paraId="77EB3AA6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F6E07" w14:textId="77777777" w:rsidR="00BA3C91" w:rsidRPr="00F561A8" w:rsidRDefault="00000000">
            <w:pPr>
              <w:pStyle w:val="MdTableHeader"/>
              <w:rPr>
                <w:rFonts w:ascii="Arial" w:hAnsi="Arial" w:cs="Arial"/>
              </w:rPr>
            </w:pPr>
            <w:proofErr w:type="spellStart"/>
            <w:r w:rsidRPr="00F561A8">
              <w:rPr>
                <w:rFonts w:ascii="Arial" w:hAnsi="Arial" w:cs="Arial"/>
              </w:rPr>
              <w:t>Stakeholder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CBD37" w14:textId="77777777" w:rsidR="00BA3C91" w:rsidRPr="00F561A8" w:rsidRDefault="00000000">
            <w:pPr>
              <w:pStyle w:val="MdTableHeader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Rol en la Organización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23A313" w14:textId="77777777" w:rsidR="00BA3C91" w:rsidRPr="00F561A8" w:rsidRDefault="00000000">
            <w:pPr>
              <w:pStyle w:val="MdTableHeader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Rol en el Proyecto (Scrum)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3DD4D" w14:textId="77777777" w:rsidR="00BA3C91" w:rsidRPr="00F561A8" w:rsidRDefault="00000000">
            <w:pPr>
              <w:pStyle w:val="MdTableHeader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Poder (Influencia)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DC52A" w14:textId="77777777" w:rsidR="00BA3C91" w:rsidRPr="00F561A8" w:rsidRDefault="00000000">
            <w:pPr>
              <w:pStyle w:val="MdTableHeader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Interés (Impacto)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41AF34" w14:textId="77777777" w:rsidR="00BA3C91" w:rsidRPr="00F561A8" w:rsidRDefault="00000000">
            <w:pPr>
              <w:pStyle w:val="MdTableHeader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Estrategia de Gestión</w:t>
            </w:r>
          </w:p>
        </w:tc>
      </w:tr>
      <w:tr w:rsidR="00BA3C91" w:rsidRPr="00F561A8" w14:paraId="4EBDCF65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5ED91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Alexis González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77F83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Subgerente de Flota Nacional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38208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proofErr w:type="spellStart"/>
            <w:r w:rsidRPr="00F561A8">
              <w:rPr>
                <w:rStyle w:val="MdStrong"/>
                <w:rFonts w:ascii="Arial" w:hAnsi="Arial" w:cs="Arial"/>
              </w:rPr>
              <w:t>Product</w:t>
            </w:r>
            <w:proofErr w:type="spellEnd"/>
            <w:r w:rsidRPr="00F561A8">
              <w:rPr>
                <w:rStyle w:val="MdStrong"/>
                <w:rFonts w:ascii="Arial" w:hAnsi="Arial" w:cs="Arial"/>
              </w:rPr>
              <w:t xml:space="preserve"> </w:t>
            </w:r>
            <w:proofErr w:type="spellStart"/>
            <w:r w:rsidRPr="00F561A8">
              <w:rPr>
                <w:rStyle w:val="MdStrong"/>
                <w:rFonts w:ascii="Arial" w:hAnsi="Arial" w:cs="Arial"/>
              </w:rPr>
              <w:t>Owner</w:t>
            </w:r>
            <w:proofErr w:type="spellEnd"/>
            <w:r w:rsidRPr="00F561A8">
              <w:rPr>
                <w:rStyle w:val="MdStrong"/>
                <w:rFonts w:ascii="Arial" w:hAnsi="Arial" w:cs="Arial"/>
              </w:rPr>
              <w:t xml:space="preserve"> (PO)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044A5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Alto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662AF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Alto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4870D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Gestionar de Cerca</w:t>
            </w:r>
          </w:p>
        </w:tc>
      </w:tr>
      <w:tr w:rsidR="00BA3C91" w:rsidRPr="00F561A8" w14:paraId="669429DA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A2F14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lastRenderedPageBreak/>
              <w:t>Jefe de Taller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D06DC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Jefe de Taller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CCB50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proofErr w:type="spellStart"/>
            <w:r w:rsidRPr="00F561A8">
              <w:rPr>
                <w:rStyle w:val="MdStrong"/>
                <w:rFonts w:ascii="Arial" w:hAnsi="Arial" w:cs="Arial"/>
              </w:rPr>
              <w:t>Stakeholder</w:t>
            </w:r>
            <w:proofErr w:type="spellEnd"/>
            <w:r w:rsidRPr="00F561A8">
              <w:rPr>
                <w:rStyle w:val="MdStrong"/>
                <w:rFonts w:ascii="Arial" w:hAnsi="Arial" w:cs="Arial"/>
              </w:rPr>
              <w:t xml:space="preserve"> Clave / Usuario Experto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0880B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Alto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FD404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Alto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5809E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Gestionar de Cerca</w:t>
            </w:r>
          </w:p>
        </w:tc>
      </w:tr>
      <w:tr w:rsidR="00BA3C91" w:rsidRPr="00F561A8" w14:paraId="472F6B0A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68528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Felipe Donoso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F3E20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 xml:space="preserve">Estudiante </w:t>
            </w:r>
            <w:proofErr w:type="spellStart"/>
            <w:r w:rsidRPr="00F561A8">
              <w:rPr>
                <w:rFonts w:ascii="Arial" w:hAnsi="Arial" w:cs="Arial"/>
              </w:rPr>
              <w:t>Capstone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F2F5D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Scrum Master / Desarrollador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8BF2E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Alto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B0AA0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Alto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35778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Gestionar de Cerca</w:t>
            </w:r>
          </w:p>
        </w:tc>
      </w:tr>
      <w:tr w:rsidR="00BA3C91" w:rsidRPr="00F561A8" w14:paraId="2F39F413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A2D50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Yordano Cartagena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8FEE6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 xml:space="preserve">Estudiante </w:t>
            </w:r>
            <w:proofErr w:type="spellStart"/>
            <w:r w:rsidRPr="00F561A8">
              <w:rPr>
                <w:rFonts w:ascii="Arial" w:hAnsi="Arial" w:cs="Arial"/>
              </w:rPr>
              <w:t>Capstone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7972C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Desarrollador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F3B38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Alto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F8AB7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Alto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9713C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Gestionar de Cerca</w:t>
            </w:r>
          </w:p>
        </w:tc>
      </w:tr>
      <w:tr w:rsidR="00BA3C91" w:rsidRPr="00F561A8" w14:paraId="6A5B61EF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5383E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Profesores Guía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B9D55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Interlocutores del Curso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F948E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proofErr w:type="spellStart"/>
            <w:r w:rsidRPr="00F561A8">
              <w:rPr>
                <w:rStyle w:val="MdStrong"/>
                <w:rFonts w:ascii="Arial" w:hAnsi="Arial" w:cs="Arial"/>
              </w:rPr>
              <w:t>Stakeholder</w:t>
            </w:r>
            <w:proofErr w:type="spellEnd"/>
            <w:r w:rsidRPr="00F561A8">
              <w:rPr>
                <w:rStyle w:val="MdStrong"/>
                <w:rFonts w:ascii="Arial" w:hAnsi="Arial" w:cs="Arial"/>
              </w:rPr>
              <w:t xml:space="preserve"> de Supervisión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2DAC8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Alto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02AA3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Alto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06BFC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Gestionar de Cerca</w:t>
            </w:r>
          </w:p>
        </w:tc>
      </w:tr>
      <w:tr w:rsidR="00BA3C91" w:rsidRPr="00F561A8" w14:paraId="5C6FB8C8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9014A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Mecánicos de Flota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34A34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Personal Operativo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269F6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Usuario Final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7B745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Bajo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E8EAF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Alto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4B2E5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Mantener Informado</w:t>
            </w:r>
          </w:p>
        </w:tc>
      </w:tr>
      <w:tr w:rsidR="00BA3C91" w:rsidRPr="00F561A8" w14:paraId="33C4770E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0B655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Choferes / Vendedores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FC760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Personal de Ventas Terreno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08851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Usuario Final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A481E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Bajo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D85AF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Alto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E5BCC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Mantener Informado</w:t>
            </w:r>
          </w:p>
        </w:tc>
      </w:tr>
      <w:tr w:rsidR="00BA3C91" w:rsidRPr="00F561A8" w14:paraId="60502056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814AD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Gerencia de Flota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DFA5B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Nivel Superior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A2FCD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 xml:space="preserve">Sponsor / </w:t>
            </w:r>
            <w:proofErr w:type="spellStart"/>
            <w:r w:rsidRPr="00F561A8">
              <w:rPr>
                <w:rStyle w:val="MdStrong"/>
                <w:rFonts w:ascii="Arial" w:hAnsi="Arial" w:cs="Arial"/>
              </w:rPr>
              <w:t>Stakeholder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8B4E6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Alto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0A4D6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Bajo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071F1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Mantener Satisfecho</w:t>
            </w:r>
          </w:p>
        </w:tc>
      </w:tr>
    </w:tbl>
    <w:p w14:paraId="7CF571C2" w14:textId="77777777" w:rsidR="00BA3C91" w:rsidRPr="00F561A8" w:rsidRDefault="00000000">
      <w:pPr>
        <w:pStyle w:val="MdHeading2"/>
        <w:rPr>
          <w:rFonts w:ascii="Arial" w:hAnsi="Arial" w:cs="Arial"/>
        </w:rPr>
      </w:pPr>
      <w:r w:rsidRPr="00F561A8">
        <w:rPr>
          <w:rFonts w:ascii="Arial" w:hAnsi="Arial" w:cs="Arial"/>
        </w:rPr>
        <w:t>4. Análisis Detallado de Expectativas y Requisitos</w:t>
      </w:r>
    </w:p>
    <w:p w14:paraId="6F1A1C9B" w14:textId="6A1DBD37" w:rsidR="00BA3C91" w:rsidRPr="00F561A8" w:rsidRDefault="00000000">
      <w:pPr>
        <w:pStyle w:val="MdParagraph"/>
        <w:rPr>
          <w:rFonts w:ascii="Arial" w:hAnsi="Arial" w:cs="Arial"/>
        </w:rPr>
      </w:pPr>
      <w:r w:rsidRPr="00F561A8">
        <w:rPr>
          <w:rFonts w:ascii="Arial" w:hAnsi="Arial" w:cs="Arial"/>
        </w:rPr>
        <w:t xml:space="preserve">El análisis de expectativas se ha refinado utilizando los </w:t>
      </w:r>
      <w:r w:rsidRPr="00F561A8">
        <w:rPr>
          <w:rStyle w:val="MdStrong"/>
          <w:rFonts w:ascii="Arial" w:hAnsi="Arial" w:cs="Arial"/>
        </w:rPr>
        <w:t>Criterios de Verificación</w:t>
      </w:r>
      <w:r w:rsidRPr="00F561A8">
        <w:rPr>
          <w:rFonts w:ascii="Arial" w:hAnsi="Arial" w:cs="Arial"/>
        </w:rPr>
        <w:t xml:space="preserve"> y las </w:t>
      </w:r>
      <w:r w:rsidRPr="00F561A8">
        <w:rPr>
          <w:rStyle w:val="MdStrong"/>
          <w:rFonts w:ascii="Arial" w:hAnsi="Arial" w:cs="Arial"/>
        </w:rPr>
        <w:t>Historias de Usuario (HU)</w:t>
      </w:r>
      <w:r w:rsidRPr="00F561A8">
        <w:rPr>
          <w:rFonts w:ascii="Arial" w:hAnsi="Arial" w:cs="Arial"/>
        </w:rPr>
        <w:t xml:space="preserve"> definidas en el DRS  y el </w:t>
      </w:r>
      <w:proofErr w:type="spellStart"/>
      <w:r w:rsidRPr="00F561A8">
        <w:rPr>
          <w:rFonts w:ascii="Arial" w:hAnsi="Arial" w:cs="Arial"/>
        </w:rPr>
        <w:t>Product</w:t>
      </w:r>
      <w:proofErr w:type="spellEnd"/>
      <w:r w:rsidRPr="00F561A8">
        <w:rPr>
          <w:rFonts w:ascii="Arial" w:hAnsi="Arial" w:cs="Arial"/>
        </w:rPr>
        <w:t xml:space="preserve"> Backlog (PBL).</w:t>
      </w:r>
    </w:p>
    <w:p w14:paraId="57C84D55" w14:textId="77777777" w:rsidR="00BA3C91" w:rsidRPr="00F561A8" w:rsidRDefault="00BA3C91">
      <w:pPr>
        <w:pStyle w:val="MdSpace"/>
        <w:spacing w:after="60"/>
        <w:rPr>
          <w:rFonts w:ascii="Arial" w:hAnsi="Arial" w:cs="Arial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1"/>
        <w:gridCol w:w="2896"/>
        <w:gridCol w:w="2523"/>
        <w:gridCol w:w="2056"/>
      </w:tblGrid>
      <w:tr w:rsidR="00BA3C91" w:rsidRPr="00F561A8" w14:paraId="3D9E1716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4BACCA" w14:textId="77777777" w:rsidR="00BA3C91" w:rsidRPr="00F561A8" w:rsidRDefault="00000000">
            <w:pPr>
              <w:pStyle w:val="MdTableHeader"/>
              <w:rPr>
                <w:rFonts w:ascii="Arial" w:hAnsi="Arial" w:cs="Arial"/>
              </w:rPr>
            </w:pPr>
            <w:proofErr w:type="spellStart"/>
            <w:r w:rsidRPr="00F561A8">
              <w:rPr>
                <w:rFonts w:ascii="Arial" w:hAnsi="Arial" w:cs="Arial"/>
              </w:rPr>
              <w:t>Stakeholder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30A557" w14:textId="77777777" w:rsidR="00BA3C91" w:rsidRPr="00F561A8" w:rsidRDefault="00000000">
            <w:pPr>
              <w:pStyle w:val="MdTableHeader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Expectativas Clave (Basadas en Documentación)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43B9EB" w14:textId="77777777" w:rsidR="00BA3C91" w:rsidRPr="00F561A8" w:rsidRDefault="00000000">
            <w:pPr>
              <w:pStyle w:val="MdTableHeader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Requisitos Específicos (DRS/PBL)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058DF" w14:textId="77777777" w:rsidR="00BA3C91" w:rsidRPr="00F561A8" w:rsidRDefault="00000000">
            <w:pPr>
              <w:pStyle w:val="MdTableHeader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Riesgo de No Cumplimiento</w:t>
            </w:r>
          </w:p>
        </w:tc>
      </w:tr>
      <w:tr w:rsidR="00BA3C91" w:rsidRPr="00F561A8" w14:paraId="38A913DF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88A0B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Alexis González (PO)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4CD25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Trazabilidad y Reportes:</w:t>
            </w:r>
            <w:r w:rsidRPr="00F561A8">
              <w:rPr>
                <w:rFonts w:ascii="Arial" w:hAnsi="Arial" w:cs="Arial"/>
              </w:rPr>
              <w:t xml:space="preserve"> Medir la eficiencia y la disponibilidad de la flota [2]. </w:t>
            </w:r>
            <w:r w:rsidRPr="00F561A8">
              <w:rPr>
                <w:rStyle w:val="MdStrong"/>
                <w:rFonts w:ascii="Arial" w:hAnsi="Arial" w:cs="Arial"/>
              </w:rPr>
              <w:t>Control:</w:t>
            </w:r>
            <w:r w:rsidRPr="00F561A8">
              <w:rPr>
                <w:rFonts w:ascii="Arial" w:hAnsi="Arial" w:cs="Arial"/>
              </w:rPr>
              <w:t xml:space="preserve"> Eliminar la informalidad de WhatsApp/Excel [2].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ED5BE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RF-REP-001/002:</w:t>
            </w:r>
            <w:r w:rsidRPr="00F561A8">
              <w:rPr>
                <w:rFonts w:ascii="Arial" w:hAnsi="Arial" w:cs="Arial"/>
              </w:rPr>
              <w:t xml:space="preserve"> Reportes de Tiempos de Taller y Productividad por Mecánico. </w:t>
            </w:r>
            <w:r w:rsidRPr="00F561A8">
              <w:rPr>
                <w:rStyle w:val="MdStrong"/>
                <w:rFonts w:ascii="Arial" w:hAnsi="Arial" w:cs="Arial"/>
              </w:rPr>
              <w:t>HU-JEF-002:</w:t>
            </w:r>
            <w:r w:rsidRPr="00F561A8">
              <w:rPr>
                <w:rFonts w:ascii="Arial" w:hAnsi="Arial" w:cs="Arial"/>
              </w:rPr>
              <w:t xml:space="preserve"> Tablero de control en tiempo real.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A9093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 xml:space="preserve">Pérdida de credibilidad del proyecto y rechazo del </w:t>
            </w:r>
            <w:r w:rsidRPr="00F561A8">
              <w:rPr>
                <w:rStyle w:val="MdEm"/>
                <w:rFonts w:ascii="Arial" w:hAnsi="Arial" w:cs="Arial"/>
              </w:rPr>
              <w:t>Incremento</w:t>
            </w:r>
            <w:r w:rsidRPr="00F561A8">
              <w:rPr>
                <w:rFonts w:ascii="Arial" w:hAnsi="Arial" w:cs="Arial"/>
              </w:rPr>
              <w:t>.</w:t>
            </w:r>
          </w:p>
        </w:tc>
      </w:tr>
      <w:tr w:rsidR="00BA3C91" w:rsidRPr="00F561A8" w14:paraId="6BB5A013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C1BE4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Jefe de Taller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6D76A" w14:textId="46F302A9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Asignación y Control:</w:t>
            </w:r>
            <w:r w:rsidRPr="00F561A8">
              <w:rPr>
                <w:rFonts w:ascii="Arial" w:hAnsi="Arial" w:cs="Arial"/>
              </w:rPr>
              <w:t xml:space="preserve"> Capacidad de asignar tareas según especialidad y carga de trabajo [8]. </w:t>
            </w:r>
            <w:r w:rsidRPr="00F561A8">
              <w:rPr>
                <w:rStyle w:val="MdStrong"/>
                <w:rFonts w:ascii="Arial" w:hAnsi="Arial" w:cs="Arial"/>
              </w:rPr>
              <w:t>Documentación:</w:t>
            </w:r>
            <w:r w:rsidRPr="00F561A8">
              <w:rPr>
                <w:rFonts w:ascii="Arial" w:hAnsi="Arial" w:cs="Arial"/>
              </w:rPr>
              <w:t xml:space="preserve"> Enlace centralizado a toda la documentación del vehículo.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2D254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HU-JEF-001:</w:t>
            </w:r>
            <w:r w:rsidRPr="00F561A8">
              <w:rPr>
                <w:rFonts w:ascii="Arial" w:hAnsi="Arial" w:cs="Arial"/>
              </w:rPr>
              <w:t xml:space="preserve"> Asignar Tarea a Mecánico. </w:t>
            </w:r>
            <w:r w:rsidRPr="00F561A8">
              <w:rPr>
                <w:rStyle w:val="MdStrong"/>
                <w:rFonts w:ascii="Arial" w:hAnsi="Arial" w:cs="Arial"/>
              </w:rPr>
              <w:t>RF-DOC-004:</w:t>
            </w:r>
            <w:r w:rsidRPr="00F561A8">
              <w:rPr>
                <w:rFonts w:ascii="Arial" w:hAnsi="Arial" w:cs="Arial"/>
              </w:rPr>
              <w:t xml:space="preserve"> Vista única y centralizada de documentación.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BABAB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Flujo de trabajo ineficiente y necesidad de recurrir a sistemas manuales.</w:t>
            </w:r>
          </w:p>
        </w:tc>
      </w:tr>
      <w:tr w:rsidR="00BA3C91" w14:paraId="3F425D10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AFAC1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lastRenderedPageBreak/>
              <w:t>Mecánicos de Flota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28FB6" w14:textId="7A82FD1C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Facilidad de Uso:</w:t>
            </w:r>
            <w:r w:rsidRPr="00F561A8">
              <w:rPr>
                <w:rFonts w:ascii="Arial" w:hAnsi="Arial" w:cs="Arial"/>
              </w:rPr>
              <w:t xml:space="preserve"> Interfaz intuitiva y web responsiva [1]. </w:t>
            </w:r>
            <w:r w:rsidRPr="00F561A8">
              <w:rPr>
                <w:rStyle w:val="MdStrong"/>
                <w:rFonts w:ascii="Arial" w:hAnsi="Arial" w:cs="Arial"/>
              </w:rPr>
              <w:t>Registro de Tiempos:</w:t>
            </w:r>
            <w:r w:rsidRPr="00F561A8">
              <w:rPr>
                <w:rFonts w:ascii="Arial" w:hAnsi="Arial" w:cs="Arial"/>
              </w:rPr>
              <w:t xml:space="preserve"> Capacidad de pausar tareas y registrar el </w:t>
            </w:r>
            <w:r w:rsidRPr="00F561A8">
              <w:rPr>
                <w:rStyle w:val="MdStrong"/>
                <w:rFonts w:ascii="Arial" w:hAnsi="Arial" w:cs="Arial"/>
              </w:rPr>
              <w:t>motivo</w:t>
            </w:r>
            <w:r w:rsidRPr="00F561A8">
              <w:rPr>
                <w:rFonts w:ascii="Arial" w:hAnsi="Arial" w:cs="Arial"/>
              </w:rPr>
              <w:t xml:space="preserve"> de la pausa 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00B8A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RNF-OPE-002/003:</w:t>
            </w:r>
            <w:r w:rsidRPr="00F561A8">
              <w:rPr>
                <w:rFonts w:ascii="Arial" w:hAnsi="Arial" w:cs="Arial"/>
              </w:rPr>
              <w:t xml:space="preserve"> Usabilidad Móvil e </w:t>
            </w:r>
            <w:proofErr w:type="spellStart"/>
            <w:r w:rsidRPr="00F561A8">
              <w:rPr>
                <w:rFonts w:ascii="Arial" w:hAnsi="Arial" w:cs="Arial"/>
              </w:rPr>
              <w:t>Intuitividad</w:t>
            </w:r>
            <w:proofErr w:type="spellEnd"/>
            <w:r w:rsidRPr="00F561A8">
              <w:rPr>
                <w:rFonts w:ascii="Arial" w:hAnsi="Arial" w:cs="Arial"/>
              </w:rPr>
              <w:t xml:space="preserve"> (Curva de aprendizaje &lt; 15 min). </w:t>
            </w:r>
            <w:r w:rsidRPr="00F561A8">
              <w:rPr>
                <w:rStyle w:val="MdStrong"/>
                <w:rFonts w:ascii="Arial" w:hAnsi="Arial" w:cs="Arial"/>
              </w:rPr>
              <w:t>HU-MEC-003:</w:t>
            </w:r>
            <w:r w:rsidRPr="00F561A8">
              <w:rPr>
                <w:rFonts w:ascii="Arial" w:hAnsi="Arial" w:cs="Arial"/>
              </w:rPr>
              <w:t xml:space="preserve"> Pausar Tarea y registrar motivo (ej. "Espera de Repuesto").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77F7B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Resistencia al uso del sistema y retorno a la comunicación vía WhatsApp.</w:t>
            </w:r>
          </w:p>
        </w:tc>
      </w:tr>
      <w:tr w:rsidR="00BA3C91" w14:paraId="3ACB771E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8FE4F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Guardia de Acceso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11230" w14:textId="5FD6A443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Control de Ingreso:</w:t>
            </w:r>
            <w:r w:rsidRPr="00F561A8">
              <w:rPr>
                <w:rFonts w:ascii="Arial" w:hAnsi="Arial" w:cs="Arial"/>
              </w:rPr>
              <w:t xml:space="preserve"> Validación rápida por patente. </w:t>
            </w:r>
            <w:r w:rsidRPr="00F561A8">
              <w:rPr>
                <w:rStyle w:val="MdStrong"/>
                <w:rFonts w:ascii="Arial" w:hAnsi="Arial" w:cs="Arial"/>
              </w:rPr>
              <w:t>Evidencia:</w:t>
            </w:r>
            <w:r w:rsidRPr="00F561A8">
              <w:rPr>
                <w:rFonts w:ascii="Arial" w:hAnsi="Arial" w:cs="Arial"/>
              </w:rPr>
              <w:t xml:space="preserve"> Registro visual del estado inicial del vehículo 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38E15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HU-GUA-001:</w:t>
            </w:r>
            <w:r w:rsidRPr="00F561A8">
              <w:rPr>
                <w:rFonts w:ascii="Arial" w:hAnsi="Arial" w:cs="Arial"/>
              </w:rPr>
              <w:t xml:space="preserve"> Validar acceso por patente. </w:t>
            </w:r>
            <w:r w:rsidRPr="00F561A8">
              <w:rPr>
                <w:rStyle w:val="MdStrong"/>
                <w:rFonts w:ascii="Arial" w:hAnsi="Arial" w:cs="Arial"/>
              </w:rPr>
              <w:t>HU-GUA-002:</w:t>
            </w:r>
            <w:r w:rsidRPr="00F561A8">
              <w:rPr>
                <w:rFonts w:ascii="Arial" w:hAnsi="Arial" w:cs="Arial"/>
              </w:rPr>
              <w:t xml:space="preserve"> Subir fotos del vehículo al momento del ingreso.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EA2E1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Disputas sobre el estado del vehículo y lentitud en el proceso de entrada.</w:t>
            </w:r>
          </w:p>
        </w:tc>
      </w:tr>
    </w:tbl>
    <w:p w14:paraId="2AA58A86" w14:textId="77777777" w:rsidR="00BA3C91" w:rsidRPr="00F561A8" w:rsidRDefault="00000000">
      <w:pPr>
        <w:pStyle w:val="MdHeading2"/>
        <w:rPr>
          <w:rFonts w:ascii="Arial" w:hAnsi="Arial" w:cs="Arial"/>
        </w:rPr>
      </w:pPr>
      <w:r w:rsidRPr="00F561A8">
        <w:rPr>
          <w:rFonts w:ascii="Arial" w:hAnsi="Arial" w:cs="Arial"/>
        </w:rPr>
        <w:t>5. Plan de Gestión de Riesgos y Mitigación</w:t>
      </w:r>
    </w:p>
    <w:p w14:paraId="2BBFFB3E" w14:textId="0C3B479D" w:rsidR="00BA3C91" w:rsidRPr="00F561A8" w:rsidRDefault="00000000">
      <w:pPr>
        <w:pStyle w:val="MdParagraph"/>
        <w:rPr>
          <w:rFonts w:ascii="Arial" w:hAnsi="Arial" w:cs="Arial"/>
        </w:rPr>
      </w:pPr>
      <w:r w:rsidRPr="00F561A8">
        <w:rPr>
          <w:rFonts w:ascii="Arial" w:hAnsi="Arial" w:cs="Arial"/>
        </w:rPr>
        <w:t>El plan de riesgos se basa en la experiencia real del proyecto, como se refleja en las Actas de Reunión.</w:t>
      </w:r>
    </w:p>
    <w:p w14:paraId="7F1634B7" w14:textId="77777777" w:rsidR="00BA3C91" w:rsidRPr="00F561A8" w:rsidRDefault="00BA3C91">
      <w:pPr>
        <w:pStyle w:val="MdSpace"/>
        <w:spacing w:after="60"/>
        <w:rPr>
          <w:rFonts w:ascii="Arial" w:hAnsi="Arial" w:cs="Arial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4"/>
        <w:gridCol w:w="1573"/>
        <w:gridCol w:w="1084"/>
        <w:gridCol w:w="4495"/>
      </w:tblGrid>
      <w:tr w:rsidR="00BA3C91" w:rsidRPr="00F561A8" w14:paraId="0860D993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F13D5B" w14:textId="77777777" w:rsidR="00BA3C91" w:rsidRPr="00F561A8" w:rsidRDefault="00000000">
            <w:pPr>
              <w:pStyle w:val="MdTableHeader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Riesgo Identificado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CB7CAF" w14:textId="77777777" w:rsidR="00BA3C91" w:rsidRPr="00F561A8" w:rsidRDefault="00000000">
            <w:pPr>
              <w:pStyle w:val="MdTableHeader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Probabilidad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7B415C" w14:textId="77777777" w:rsidR="00BA3C91" w:rsidRPr="00F561A8" w:rsidRDefault="00000000">
            <w:pPr>
              <w:pStyle w:val="MdTableHeader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Impacto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71C99" w14:textId="77777777" w:rsidR="00BA3C91" w:rsidRPr="00F561A8" w:rsidRDefault="00000000">
            <w:pPr>
              <w:pStyle w:val="MdTableHeader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Estrategia de Mitigación (Basada en Actas)</w:t>
            </w:r>
          </w:p>
        </w:tc>
      </w:tr>
      <w:tr w:rsidR="00BA3C91" w:rsidRPr="00F561A8" w14:paraId="1F78756B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79487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Riesgo de Adopción (Resistencia al Cambio)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9B465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A46C0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Alto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93F91" w14:textId="203A367B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Involucramiento en UAT:</w:t>
            </w:r>
            <w:r w:rsidRPr="00F561A8">
              <w:rPr>
                <w:rFonts w:ascii="Arial" w:hAnsi="Arial" w:cs="Arial"/>
              </w:rPr>
              <w:t xml:space="preserve"> Ejecución de Pruebas de Aceptación del Usuario (UAT) con usuarios simulados de PepsiCo en el Sprint 6</w:t>
            </w:r>
            <w:r w:rsidR="00F561A8" w:rsidRPr="00F561A8">
              <w:rPr>
                <w:rFonts w:ascii="Arial" w:hAnsi="Arial" w:cs="Arial"/>
              </w:rPr>
              <w:t>.</w:t>
            </w:r>
            <w:r w:rsidRPr="00F561A8">
              <w:rPr>
                <w:rFonts w:ascii="Arial" w:hAnsi="Arial" w:cs="Arial"/>
              </w:rPr>
              <w:t xml:space="preserve"> </w:t>
            </w:r>
            <w:r w:rsidRPr="00F561A8">
              <w:rPr>
                <w:rStyle w:val="MdStrong"/>
                <w:rFonts w:ascii="Arial" w:hAnsi="Arial" w:cs="Arial"/>
              </w:rPr>
              <w:t>Manual de Usuario por Rol:</w:t>
            </w:r>
            <w:r w:rsidRPr="00F561A8">
              <w:rPr>
                <w:rFonts w:ascii="Arial" w:hAnsi="Arial" w:cs="Arial"/>
              </w:rPr>
              <w:t xml:space="preserve"> Elaboración de un manual estructurado por rol para facilitar la curva de </w:t>
            </w:r>
            <w:r w:rsidR="00F561A8" w:rsidRPr="00F561A8">
              <w:rPr>
                <w:rFonts w:ascii="Arial" w:hAnsi="Arial" w:cs="Arial"/>
              </w:rPr>
              <w:t>aprendizaje.</w:t>
            </w:r>
          </w:p>
        </w:tc>
      </w:tr>
      <w:tr w:rsidR="00BA3C91" w:rsidRPr="00F561A8" w14:paraId="3A76A2B8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D583E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Riesgo de Alcance (</w:t>
            </w:r>
            <w:proofErr w:type="spellStart"/>
            <w:r w:rsidRPr="00F561A8">
              <w:rPr>
                <w:rStyle w:val="MdStrong"/>
                <w:rFonts w:ascii="Arial" w:hAnsi="Arial" w:cs="Arial"/>
              </w:rPr>
              <w:t>Scope</w:t>
            </w:r>
            <w:proofErr w:type="spellEnd"/>
            <w:r w:rsidRPr="00F561A8">
              <w:rPr>
                <w:rStyle w:val="MdStrong"/>
                <w:rFonts w:ascii="Arial" w:hAnsi="Arial" w:cs="Arial"/>
              </w:rPr>
              <w:t xml:space="preserve"> </w:t>
            </w:r>
            <w:proofErr w:type="spellStart"/>
            <w:r w:rsidRPr="00F561A8">
              <w:rPr>
                <w:rStyle w:val="MdStrong"/>
                <w:rFonts w:ascii="Arial" w:hAnsi="Arial" w:cs="Arial"/>
              </w:rPr>
              <w:t>Creep</w:t>
            </w:r>
            <w:proofErr w:type="spellEnd"/>
            <w:r w:rsidRPr="00F561A8">
              <w:rPr>
                <w:rStyle w:val="MdStrong"/>
                <w:rFonts w:ascii="Arial" w:hAnsi="Arial" w:cs="Arial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F4294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9EB93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Alto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4F01" w14:textId="3B63B2CB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Definición Clara de Exclusiones:</w:t>
            </w:r>
            <w:r w:rsidRPr="00F561A8">
              <w:rPr>
                <w:rFonts w:ascii="Arial" w:hAnsi="Arial" w:cs="Arial"/>
              </w:rPr>
              <w:t xml:space="preserve"> Confirmación en el DRS de exclusiones (SAP, Módulo Financiero)  </w:t>
            </w:r>
            <w:r w:rsidRPr="00F561A8">
              <w:rPr>
                <w:rStyle w:val="MdStrong"/>
                <w:rFonts w:ascii="Arial" w:hAnsi="Arial" w:cs="Arial"/>
              </w:rPr>
              <w:t xml:space="preserve">Control de Alcance en Sprint </w:t>
            </w:r>
            <w:proofErr w:type="spellStart"/>
            <w:r w:rsidRPr="00F561A8">
              <w:rPr>
                <w:rStyle w:val="MdStrong"/>
                <w:rFonts w:ascii="Arial" w:hAnsi="Arial" w:cs="Arial"/>
              </w:rPr>
              <w:t>Planning</w:t>
            </w:r>
            <w:proofErr w:type="spellEnd"/>
            <w:r w:rsidRPr="00F561A8">
              <w:rPr>
                <w:rStyle w:val="MdStrong"/>
                <w:rFonts w:ascii="Arial" w:hAnsi="Arial" w:cs="Arial"/>
              </w:rPr>
              <w:t>:</w:t>
            </w:r>
            <w:r w:rsidRPr="00F561A8">
              <w:rPr>
                <w:rFonts w:ascii="Arial" w:hAnsi="Arial" w:cs="Arial"/>
              </w:rPr>
              <w:t xml:space="preserve"> El PO (Alexis González) controla el alcance en cada </w:t>
            </w:r>
            <w:r w:rsidRPr="00F561A8">
              <w:rPr>
                <w:rStyle w:val="MdEm"/>
                <w:rFonts w:ascii="Arial" w:hAnsi="Arial" w:cs="Arial"/>
              </w:rPr>
              <w:t xml:space="preserve">Sprint </w:t>
            </w:r>
            <w:proofErr w:type="spellStart"/>
            <w:r w:rsidRPr="00F561A8">
              <w:rPr>
                <w:rStyle w:val="MdEm"/>
                <w:rFonts w:ascii="Arial" w:hAnsi="Arial" w:cs="Arial"/>
              </w:rPr>
              <w:t>Planning</w:t>
            </w:r>
            <w:proofErr w:type="spellEnd"/>
            <w:r w:rsidRPr="00F561A8">
              <w:rPr>
                <w:rFonts w:ascii="Arial" w:hAnsi="Arial" w:cs="Arial"/>
              </w:rPr>
              <w:t>.</w:t>
            </w:r>
          </w:p>
        </w:tc>
      </w:tr>
      <w:tr w:rsidR="00BA3C91" w:rsidRPr="00F561A8" w14:paraId="6096F69E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D4003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Riesgo de Calidad (Bugs Críticos)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DA4C1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66F16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Alto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052D8" w14:textId="66969F21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Dedicación Exclusiva a la Calidad:</w:t>
            </w:r>
            <w:r w:rsidRPr="00F561A8">
              <w:rPr>
                <w:rFonts w:ascii="Arial" w:hAnsi="Arial" w:cs="Arial"/>
              </w:rPr>
              <w:t xml:space="preserve"> El Sprint 6 se dedicó 100% a la calidad, </w:t>
            </w:r>
            <w:r w:rsidRPr="00F561A8">
              <w:rPr>
                <w:rStyle w:val="MdEm"/>
                <w:rFonts w:ascii="Arial" w:hAnsi="Arial" w:cs="Arial"/>
              </w:rPr>
              <w:t xml:space="preserve">Bug </w:t>
            </w:r>
            <w:proofErr w:type="spellStart"/>
            <w:r w:rsidRPr="00F561A8">
              <w:rPr>
                <w:rStyle w:val="MdEm"/>
                <w:rFonts w:ascii="Arial" w:hAnsi="Arial" w:cs="Arial"/>
              </w:rPr>
              <w:t>Fixing</w:t>
            </w:r>
            <w:proofErr w:type="spellEnd"/>
            <w:r w:rsidRPr="00F561A8">
              <w:rPr>
                <w:rFonts w:ascii="Arial" w:hAnsi="Arial" w:cs="Arial"/>
              </w:rPr>
              <w:t xml:space="preserve"> y Pruebas Finales . </w:t>
            </w:r>
            <w:r w:rsidRPr="00F561A8">
              <w:rPr>
                <w:rStyle w:val="MdStrong"/>
                <w:rFonts w:ascii="Arial" w:hAnsi="Arial" w:cs="Arial"/>
              </w:rPr>
              <w:t>Contingencia:</w:t>
            </w:r>
            <w:r w:rsidRPr="00F561A8">
              <w:rPr>
                <w:rFonts w:ascii="Arial" w:hAnsi="Arial" w:cs="Arial"/>
              </w:rPr>
              <w:t xml:space="preserve"> Reserva de tiempo para un posible Sprint 7 de contingencia si un error crítico lo requiere .</w:t>
            </w:r>
          </w:p>
        </w:tc>
      </w:tr>
      <w:tr w:rsidR="00BA3C91" w:rsidRPr="00F561A8" w14:paraId="313C56BD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FF68C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Riesgo de Integración Técnica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228F5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A1F83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Alto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7BCA2" w14:textId="3D29E6D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Complejidad de Módulos:</w:t>
            </w:r>
            <w:r w:rsidRPr="00F561A8">
              <w:rPr>
                <w:rFonts w:ascii="Arial" w:hAnsi="Arial" w:cs="Arial"/>
              </w:rPr>
              <w:t xml:space="preserve"> Reconocido como el mayor desafío técnico, mitigado por la implementación de la lógica de </w:t>
            </w:r>
            <w:r w:rsidRPr="00F561A8">
              <w:rPr>
                <w:rStyle w:val="MdEm"/>
                <w:rFonts w:ascii="Arial" w:hAnsi="Arial" w:cs="Arial"/>
              </w:rPr>
              <w:t>middleware</w:t>
            </w:r>
            <w:r w:rsidRPr="00F561A8">
              <w:rPr>
                <w:rFonts w:ascii="Arial" w:hAnsi="Arial" w:cs="Arial"/>
              </w:rPr>
              <w:t xml:space="preserve"> y modelos de datos robustos (ej. </w:t>
            </w:r>
            <w:r w:rsidRPr="00F561A8">
              <w:rPr>
                <w:rFonts w:ascii="Arial" w:hAnsi="Arial" w:cs="Arial"/>
                <w:u w:val="single"/>
              </w:rPr>
              <w:t>Pausa</w:t>
            </w:r>
            <w:r w:rsidRPr="00F561A8">
              <w:rPr>
                <w:rFonts w:ascii="Arial" w:hAnsi="Arial" w:cs="Arial"/>
              </w:rPr>
              <w:t xml:space="preserve"> con </w:t>
            </w:r>
            <w:r w:rsidRPr="00F561A8">
              <w:rPr>
                <w:rFonts w:ascii="Arial" w:hAnsi="Arial" w:cs="Arial"/>
                <w:u w:val="single"/>
              </w:rPr>
              <w:t>motivo</w:t>
            </w:r>
            <w:r w:rsidRPr="00F561A8">
              <w:rPr>
                <w:rFonts w:ascii="Arial" w:hAnsi="Arial" w:cs="Arial"/>
              </w:rPr>
              <w:t>).</w:t>
            </w:r>
          </w:p>
        </w:tc>
      </w:tr>
    </w:tbl>
    <w:p w14:paraId="72D859DD" w14:textId="77777777" w:rsidR="00BA3C91" w:rsidRDefault="00000000">
      <w:pPr>
        <w:pStyle w:val="MdHeading2"/>
      </w:pPr>
      <w:r>
        <w:lastRenderedPageBreak/>
        <w:t>6. Plan de Comunicación y Participación</w:t>
      </w:r>
    </w:p>
    <w:p w14:paraId="70FC5EE1" w14:textId="77777777" w:rsidR="00BA3C91" w:rsidRDefault="00000000">
      <w:pPr>
        <w:pStyle w:val="MdParagraph"/>
      </w:pPr>
      <w:r>
        <w:t xml:space="preserve">La estrategia de comunicación se basa en las ceremonias de Scrum y la participación activa de los </w:t>
      </w:r>
      <w:proofErr w:type="spellStart"/>
      <w:r>
        <w:t>stakeholders</w:t>
      </w:r>
      <w:proofErr w:type="spellEnd"/>
      <w:r>
        <w:t xml:space="preserve"> en la inspección del producto.</w:t>
      </w:r>
    </w:p>
    <w:p w14:paraId="1CD0D7A6" w14:textId="77777777" w:rsidR="00BA3C91" w:rsidRDefault="00BA3C91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5"/>
        <w:gridCol w:w="1759"/>
        <w:gridCol w:w="2581"/>
        <w:gridCol w:w="2981"/>
      </w:tblGrid>
      <w:tr w:rsidR="00BA3C91" w14:paraId="3D974C59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DC32A" w14:textId="77777777" w:rsidR="00BA3C91" w:rsidRDefault="00000000">
            <w:pPr>
              <w:pStyle w:val="MdTableHeader"/>
            </w:pPr>
            <w:proofErr w:type="spellStart"/>
            <w:r>
              <w:t>Stakeholder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4DD27" w14:textId="77777777" w:rsidR="00BA3C91" w:rsidRDefault="00000000">
            <w:pPr>
              <w:pStyle w:val="MdTableHeader"/>
            </w:pPr>
            <w:r>
              <w:t>Frecuencia de Participación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4F22B" w14:textId="77777777" w:rsidR="00BA3C91" w:rsidRDefault="00000000">
            <w:pPr>
              <w:pStyle w:val="MdTableHeader"/>
            </w:pPr>
            <w:r>
              <w:t>Ceremonia/Actividad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4B1CA8" w14:textId="77777777" w:rsidR="00BA3C91" w:rsidRDefault="00000000">
            <w:pPr>
              <w:pStyle w:val="MdTableHeader"/>
            </w:pPr>
            <w:r>
              <w:t>Propósito de la Participación</w:t>
            </w:r>
          </w:p>
        </w:tc>
      </w:tr>
      <w:tr w:rsidR="00BA3C91" w:rsidRPr="00F561A8" w14:paraId="345B1789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8BAB6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Alexis González (PO)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FC3CB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Semanal (Activa)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6F6F8" w14:textId="64AA3FEB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Em"/>
                <w:rFonts w:ascii="Arial" w:hAnsi="Arial" w:cs="Arial"/>
              </w:rPr>
              <w:t xml:space="preserve">Sprint </w:t>
            </w:r>
            <w:r w:rsidR="00F561A8" w:rsidRPr="00F561A8">
              <w:rPr>
                <w:rStyle w:val="MdEm"/>
                <w:rFonts w:ascii="Arial" w:hAnsi="Arial" w:cs="Arial"/>
              </w:rPr>
              <w:t>planificación</w:t>
            </w:r>
            <w:r w:rsidRPr="00F561A8">
              <w:rPr>
                <w:rFonts w:ascii="Arial" w:hAnsi="Arial" w:cs="Arial"/>
              </w:rPr>
              <w:t xml:space="preserve">, </w:t>
            </w:r>
            <w:r w:rsidRPr="00F561A8">
              <w:rPr>
                <w:rStyle w:val="MdEm"/>
                <w:rFonts w:ascii="Arial" w:hAnsi="Arial" w:cs="Arial"/>
              </w:rPr>
              <w:t xml:space="preserve">Sprint </w:t>
            </w:r>
            <w:r w:rsidR="00F561A8" w:rsidRPr="00F561A8">
              <w:rPr>
                <w:rStyle w:val="MdEm"/>
                <w:rFonts w:ascii="Arial" w:hAnsi="Arial" w:cs="Arial"/>
              </w:rPr>
              <w:t>revisión.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D7916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 xml:space="preserve">Priorización del PBL, Aceptación del </w:t>
            </w:r>
            <w:r w:rsidRPr="00F561A8">
              <w:rPr>
                <w:rStyle w:val="MdEm"/>
                <w:rFonts w:ascii="Arial" w:hAnsi="Arial" w:cs="Arial"/>
              </w:rPr>
              <w:t>Incremento</w:t>
            </w:r>
            <w:r w:rsidRPr="00F561A8">
              <w:rPr>
                <w:rFonts w:ascii="Arial" w:hAnsi="Arial" w:cs="Arial"/>
              </w:rPr>
              <w:t>, Toma de decisiones sobre el alcance.</w:t>
            </w:r>
          </w:p>
        </w:tc>
      </w:tr>
      <w:tr w:rsidR="00BA3C91" w:rsidRPr="00F561A8" w14:paraId="1D9AB851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2B4BE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Jefe de Taller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CABEC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Quincenal (Validación)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C60D7" w14:textId="218DE06E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Em"/>
                <w:rFonts w:ascii="Arial" w:hAnsi="Arial" w:cs="Arial"/>
              </w:rPr>
              <w:t xml:space="preserve">Sprint </w:t>
            </w:r>
            <w:proofErr w:type="spellStart"/>
            <w:r w:rsidR="00F561A8" w:rsidRPr="00F561A8">
              <w:rPr>
                <w:rStyle w:val="MdEm"/>
                <w:rFonts w:ascii="Arial" w:hAnsi="Arial" w:cs="Arial"/>
              </w:rPr>
              <w:t>revision</w:t>
            </w:r>
            <w:proofErr w:type="spellEnd"/>
            <w:r w:rsidRPr="00F561A8">
              <w:rPr>
                <w:rFonts w:ascii="Arial" w:hAnsi="Arial" w:cs="Arial"/>
              </w:rPr>
              <w:t xml:space="preserve"> (Validación Operativa)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BE55C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Validar la usabilidad y la funcionalidad de los flujos de trabajo (ej. Asignación de Tareas).</w:t>
            </w:r>
          </w:p>
        </w:tc>
      </w:tr>
      <w:tr w:rsidR="00BA3C91" w:rsidRPr="00F561A8" w14:paraId="451E2EEE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DB040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Mecánicos, Choferes, Guardia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F6343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Sprint 6 (Crítica)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FDD47" w14:textId="67FFE626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 xml:space="preserve">Pruebas de Aceptación del Usuario (UAT) 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8C1C3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Proporcionar retroalimentación sobre la experiencia de usuario (RNF de Usabilidad).</w:t>
            </w:r>
          </w:p>
        </w:tc>
      </w:tr>
      <w:tr w:rsidR="00BA3C91" w:rsidRPr="00F561A8" w14:paraId="47974407" w14:textId="77777777" w:rsidTr="00F561A8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B392D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Strong"/>
                <w:rFonts w:ascii="Arial" w:hAnsi="Arial" w:cs="Arial"/>
              </w:rPr>
              <w:t>Profesores Guía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D4F96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Semanal (Supervisión)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2F7F9" w14:textId="127F56D0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Style w:val="MdEm"/>
                <w:rFonts w:ascii="Arial" w:hAnsi="Arial" w:cs="Arial"/>
              </w:rPr>
              <w:t xml:space="preserve">Sprint </w:t>
            </w:r>
            <w:proofErr w:type="spellStart"/>
            <w:r w:rsidR="00F561A8" w:rsidRPr="00F561A8">
              <w:rPr>
                <w:rStyle w:val="MdEm"/>
                <w:rFonts w:ascii="Arial" w:hAnsi="Arial" w:cs="Arial"/>
              </w:rPr>
              <w:t>revision</w:t>
            </w:r>
            <w:proofErr w:type="spellEnd"/>
            <w:r w:rsidRPr="00F561A8">
              <w:rPr>
                <w:rFonts w:ascii="Arial" w:hAnsi="Arial" w:cs="Arial"/>
              </w:rPr>
              <w:t xml:space="preserve">, </w:t>
            </w:r>
            <w:r w:rsidRPr="00F561A8">
              <w:rPr>
                <w:rStyle w:val="MdEm"/>
                <w:rFonts w:ascii="Arial" w:hAnsi="Arial" w:cs="Arial"/>
              </w:rPr>
              <w:t>Sprint Retrospecti</w:t>
            </w:r>
            <w:r w:rsidR="00F561A8" w:rsidRPr="00F561A8">
              <w:rPr>
                <w:rStyle w:val="MdEm"/>
                <w:rFonts w:ascii="Arial" w:hAnsi="Arial" w:cs="Arial"/>
              </w:rPr>
              <w:t>va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FD411" w14:textId="77777777" w:rsidR="00BA3C91" w:rsidRPr="00F561A8" w:rsidRDefault="00000000">
            <w:pPr>
              <w:pStyle w:val="MdTableCell"/>
              <w:rPr>
                <w:rFonts w:ascii="Arial" w:hAnsi="Arial" w:cs="Arial"/>
              </w:rPr>
            </w:pPr>
            <w:r w:rsidRPr="00F561A8">
              <w:rPr>
                <w:rFonts w:ascii="Arial" w:hAnsi="Arial" w:cs="Arial"/>
              </w:rPr>
              <w:t>Revisión del progreso, cumplimiento de la metodología y gestión de riesgos.</w:t>
            </w:r>
          </w:p>
        </w:tc>
      </w:tr>
      <w:tr w:rsidR="00F561A8" w14:paraId="082AAAD6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BD46C" w14:textId="77777777" w:rsidR="00F561A8" w:rsidRDefault="00F561A8">
            <w:pPr>
              <w:pStyle w:val="MdTableCell"/>
              <w:rPr>
                <w:rStyle w:val="MdStrong"/>
              </w:rPr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10955" w14:textId="77777777" w:rsidR="00F561A8" w:rsidRDefault="00F561A8">
            <w:pPr>
              <w:pStyle w:val="MdTableCell"/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FAA0A" w14:textId="77777777" w:rsidR="00F561A8" w:rsidRDefault="00F561A8">
            <w:pPr>
              <w:pStyle w:val="MdTableCell"/>
              <w:rPr>
                <w:rStyle w:val="MdEm"/>
              </w:rPr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B2942" w14:textId="77777777" w:rsidR="00F561A8" w:rsidRDefault="00F561A8">
            <w:pPr>
              <w:pStyle w:val="MdTableCell"/>
            </w:pPr>
          </w:p>
        </w:tc>
      </w:tr>
    </w:tbl>
    <w:p w14:paraId="101E96E1" w14:textId="56075F49" w:rsidR="00BA3C91" w:rsidRDefault="00BA3C91">
      <w:pPr>
        <w:pStyle w:val="MdParagraph"/>
      </w:pPr>
    </w:p>
    <w:sectPr w:rsidR="00BA3C9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53B75"/>
    <w:multiLevelType w:val="hybridMultilevel"/>
    <w:tmpl w:val="59244EAE"/>
    <w:lvl w:ilvl="0" w:tplc="D3CE1584">
      <w:start w:val="1"/>
      <w:numFmt w:val="bullet"/>
      <w:lvlText w:val="●"/>
      <w:lvlJc w:val="left"/>
      <w:pPr>
        <w:ind w:left="720" w:hanging="360"/>
      </w:pPr>
    </w:lvl>
    <w:lvl w:ilvl="1" w:tplc="A96C29A4">
      <w:start w:val="1"/>
      <w:numFmt w:val="bullet"/>
      <w:lvlText w:val="○"/>
      <w:lvlJc w:val="left"/>
      <w:pPr>
        <w:ind w:left="1440" w:hanging="360"/>
      </w:pPr>
    </w:lvl>
    <w:lvl w:ilvl="2" w:tplc="C776A412">
      <w:start w:val="1"/>
      <w:numFmt w:val="bullet"/>
      <w:lvlText w:val="■"/>
      <w:lvlJc w:val="left"/>
      <w:pPr>
        <w:ind w:left="2160" w:hanging="360"/>
      </w:pPr>
    </w:lvl>
    <w:lvl w:ilvl="3" w:tplc="D4649620">
      <w:start w:val="1"/>
      <w:numFmt w:val="bullet"/>
      <w:lvlText w:val="●"/>
      <w:lvlJc w:val="left"/>
      <w:pPr>
        <w:ind w:left="2880" w:hanging="360"/>
      </w:pPr>
    </w:lvl>
    <w:lvl w:ilvl="4" w:tplc="BF743B80">
      <w:start w:val="1"/>
      <w:numFmt w:val="bullet"/>
      <w:lvlText w:val="○"/>
      <w:lvlJc w:val="left"/>
      <w:pPr>
        <w:ind w:left="3600" w:hanging="360"/>
      </w:pPr>
    </w:lvl>
    <w:lvl w:ilvl="5" w:tplc="0B1C74E6">
      <w:start w:val="1"/>
      <w:numFmt w:val="bullet"/>
      <w:lvlText w:val="■"/>
      <w:lvlJc w:val="left"/>
      <w:pPr>
        <w:ind w:left="4320" w:hanging="360"/>
      </w:pPr>
    </w:lvl>
    <w:lvl w:ilvl="6" w:tplc="39F4C8E6">
      <w:start w:val="1"/>
      <w:numFmt w:val="bullet"/>
      <w:lvlText w:val="●"/>
      <w:lvlJc w:val="left"/>
      <w:pPr>
        <w:ind w:left="5040" w:hanging="360"/>
      </w:pPr>
    </w:lvl>
    <w:lvl w:ilvl="7" w:tplc="9612A88A">
      <w:start w:val="1"/>
      <w:numFmt w:val="bullet"/>
      <w:lvlText w:val="●"/>
      <w:lvlJc w:val="left"/>
      <w:pPr>
        <w:ind w:left="5760" w:hanging="360"/>
      </w:pPr>
    </w:lvl>
    <w:lvl w:ilvl="8" w:tplc="3CB667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A71EF8"/>
    <w:multiLevelType w:val="hybridMultilevel"/>
    <w:tmpl w:val="9FCE38D2"/>
    <w:lvl w:ilvl="0" w:tplc="3B8487E4">
      <w:start w:val="1"/>
      <w:numFmt w:val="bullet"/>
      <w:lvlText w:val="•"/>
      <w:lvlJc w:val="left"/>
      <w:pPr>
        <w:ind w:left="720" w:hanging="360"/>
      </w:pPr>
    </w:lvl>
    <w:lvl w:ilvl="1" w:tplc="AE5C87F4">
      <w:start w:val="1"/>
      <w:numFmt w:val="bullet"/>
      <w:lvlText w:val="◦"/>
      <w:lvlJc w:val="left"/>
      <w:pPr>
        <w:ind w:left="1440" w:hanging="360"/>
      </w:pPr>
    </w:lvl>
    <w:lvl w:ilvl="2" w:tplc="1E1A21A8">
      <w:start w:val="1"/>
      <w:numFmt w:val="bullet"/>
      <w:lvlText w:val="•"/>
      <w:lvlJc w:val="left"/>
      <w:pPr>
        <w:ind w:left="2160" w:hanging="360"/>
      </w:pPr>
    </w:lvl>
    <w:lvl w:ilvl="3" w:tplc="6AAA6E18">
      <w:start w:val="1"/>
      <w:numFmt w:val="bullet"/>
      <w:lvlText w:val="◦"/>
      <w:lvlJc w:val="left"/>
      <w:pPr>
        <w:ind w:left="2880" w:hanging="360"/>
      </w:pPr>
    </w:lvl>
    <w:lvl w:ilvl="4" w:tplc="EA7E80C8">
      <w:start w:val="1"/>
      <w:numFmt w:val="bullet"/>
      <w:lvlText w:val="•"/>
      <w:lvlJc w:val="left"/>
      <w:pPr>
        <w:ind w:left="3600" w:hanging="360"/>
      </w:pPr>
    </w:lvl>
    <w:lvl w:ilvl="5" w:tplc="08C83F3E">
      <w:start w:val="1"/>
      <w:numFmt w:val="bullet"/>
      <w:lvlText w:val="◦"/>
      <w:lvlJc w:val="left"/>
      <w:pPr>
        <w:ind w:left="4320" w:hanging="360"/>
      </w:pPr>
    </w:lvl>
    <w:lvl w:ilvl="6" w:tplc="7B420A2A">
      <w:start w:val="1"/>
      <w:numFmt w:val="bullet"/>
      <w:lvlText w:val="•"/>
      <w:lvlJc w:val="left"/>
      <w:pPr>
        <w:ind w:left="5040" w:hanging="360"/>
      </w:pPr>
    </w:lvl>
    <w:lvl w:ilvl="7" w:tplc="710EBA02">
      <w:numFmt w:val="decimal"/>
      <w:lvlText w:val=""/>
      <w:lvlJc w:val="left"/>
    </w:lvl>
    <w:lvl w:ilvl="8" w:tplc="7318006A">
      <w:numFmt w:val="decimal"/>
      <w:lvlText w:val=""/>
      <w:lvlJc w:val="left"/>
    </w:lvl>
  </w:abstractNum>
  <w:abstractNum w:abstractNumId="2" w15:restartNumberingAfterBreak="0">
    <w:nsid w:val="6FC36C2E"/>
    <w:multiLevelType w:val="multilevel"/>
    <w:tmpl w:val="8DB0170E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19635310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C91"/>
    <w:rsid w:val="005F3681"/>
    <w:rsid w:val="00624EAA"/>
    <w:rsid w:val="00646961"/>
    <w:rsid w:val="00A7208F"/>
    <w:rsid w:val="00BA3C91"/>
    <w:rsid w:val="00BF14B0"/>
    <w:rsid w:val="00E81519"/>
    <w:rsid w:val="00F5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7AF37"/>
  <w15:docId w15:val="{00B9CC87-4E43-4DA6-BC08-24E15EF5F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 w:color="0563C1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847</Words>
  <Characters>4936</Characters>
  <Application>Microsoft Office Word</Application>
  <DocSecurity>0</DocSecurity>
  <Lines>329</Lines>
  <Paragraphs>160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Yordano Jesus Cartagena Silva</cp:lastModifiedBy>
  <cp:revision>4</cp:revision>
  <dcterms:created xsi:type="dcterms:W3CDTF">2025-11-18T17:19:00Z</dcterms:created>
  <dcterms:modified xsi:type="dcterms:W3CDTF">2025-11-19T03:58:00Z</dcterms:modified>
</cp:coreProperties>
</file>