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120" w:before="480" w:line="318.6229705810547" w:lineRule="auto"/>
        <w:ind w:left="25.919342041015625" w:right="-19.19921875" w:firstLine="17.759628295898438"/>
        <w:rPr>
          <w:b w:val="1"/>
          <w:sz w:val="40"/>
          <w:szCs w:val="40"/>
        </w:rPr>
      </w:pPr>
      <w:bookmarkStart w:colFirst="0" w:colLast="0" w:name="_lq0n5mjno40j" w:id="0"/>
      <w:bookmarkEnd w:id="0"/>
      <w:r w:rsidDel="00000000" w:rsidR="00000000" w:rsidRPr="00000000">
        <w:rPr>
          <w:b w:val="1"/>
          <w:sz w:val="40"/>
          <w:szCs w:val="40"/>
          <w:rtl w:val="0"/>
        </w:rPr>
        <w:t xml:space="preserve">Plan de Pruebas de Software: Sistema de Gestión de Flota (PepsiCo Chile) </w:t>
      </w:r>
    </w:p>
    <w:p w:rsidR="00000000" w:rsidDel="00000000" w:rsidP="00000000" w:rsidRDefault="00000000" w:rsidRPr="00000000" w14:paraId="00000002">
      <w:pPr>
        <w:pStyle w:val="Title"/>
        <w:widowControl w:val="0"/>
        <w:spacing w:after="120" w:before="737.57568359375" w:line="240" w:lineRule="auto"/>
        <w:ind w:left="29.519271850585938" w:firstLine="0"/>
        <w:rPr>
          <w:b w:val="1"/>
          <w:sz w:val="22"/>
          <w:szCs w:val="22"/>
        </w:rPr>
      </w:pPr>
      <w:bookmarkStart w:colFirst="0" w:colLast="0" w:name="_lp755yqgc4kg" w:id="1"/>
      <w:bookmarkEnd w:id="1"/>
      <w:r w:rsidDel="00000000" w:rsidR="00000000" w:rsidRPr="00000000">
        <w:rPr>
          <w:b w:val="1"/>
          <w:sz w:val="22"/>
          <w:szCs w:val="22"/>
          <w:rtl w:val="0"/>
        </w:rPr>
        <w:t xml:space="preserve">1. Introducción </w:t>
      </w:r>
    </w:p>
    <w:p w:rsidR="00000000" w:rsidDel="00000000" w:rsidP="00000000" w:rsidRDefault="00000000" w:rsidRPr="00000000" w14:paraId="00000003">
      <w:pPr>
        <w:widowControl w:val="0"/>
        <w:spacing w:before="449.869384765625" w:line="320.70533752441406" w:lineRule="auto"/>
        <w:ind w:left="12.7197265625" w:right="-0.4638671875" w:firstLine="11.519699096679688"/>
        <w:jc w:val="both"/>
        <w:rPr>
          <w:color w:val="333333"/>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Este documento detalla el Plan de Pruebas para el nuevo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Sistema de Gestión de Flota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aplicación de software tiene como objetivo digitalizar y formalizar los procesos de logística y mantenimiento de vehículos de la división Flota de PepsiCo Chile, sustituyendo el uso actual e informal de herramientas como WhatsApp y Excel.</w:t>
      </w:r>
      <w:r w:rsidDel="00000000" w:rsidR="00000000" w:rsidRPr="00000000">
        <w:rPr>
          <w:rtl w:val="0"/>
        </w:rPr>
      </w:r>
    </w:p>
    <w:p w:rsidR="00000000" w:rsidDel="00000000" w:rsidP="00000000" w:rsidRDefault="00000000" w:rsidRPr="00000000" w14:paraId="00000004">
      <w:pPr>
        <w:widowControl w:val="0"/>
        <w:spacing w:before="599.1998291015625" w:line="240" w:lineRule="auto"/>
        <w:ind w:left="0" w:firstLine="0"/>
        <w:rPr>
          <w:b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2.</w:t>
      </w:r>
      <w:r w:rsidDel="00000000" w:rsidR="00000000" w:rsidRPr="00000000">
        <w:rPr>
          <w:b w:val="1"/>
          <w:i w:val="0"/>
          <w:smallCaps w:val="0"/>
          <w:strike w:val="0"/>
          <w:color w:val="000000"/>
          <w:sz w:val="22"/>
          <w:szCs w:val="22"/>
          <w:u w:val="none"/>
          <w:shd w:fill="auto" w:val="clear"/>
          <w:vertAlign w:val="baseline"/>
          <w:rtl w:val="0"/>
        </w:rPr>
        <w:t xml:space="preserve"> </w:t>
      </w:r>
      <w:r w:rsidDel="00000000" w:rsidR="00000000" w:rsidRPr="00000000">
        <w:rPr>
          <w:b w:val="1"/>
          <w:i w:val="0"/>
          <w:smallCaps w:val="0"/>
          <w:strike w:val="0"/>
          <w:color w:val="000000"/>
          <w:sz w:val="22"/>
          <w:szCs w:val="22"/>
          <w:u w:val="none"/>
          <w:shd w:fill="auto" w:val="clear"/>
          <w:vertAlign w:val="baseline"/>
          <w:rtl w:val="0"/>
        </w:rPr>
        <w:t xml:space="preserve">Objetivos del Plan de Pruebas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El objetivo primordial de este Plan de Pruebas es garantizar, con un alto grado de confianza, que el software del Sistema de Gestión de Flota no solo cumpla, sino que supere las expectativas en relación con los requisitos funcionales y no funcionales previamente definidos.</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Esto es crucial para asegurar una transición fluida y exitosa de los métodos de trabajo manuales y descentralizados a una plataforma digital integrada y robusta.</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El plan aborda varias dimensiones clave del software: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Funcionalidad:</w:t>
      </w:r>
      <w:r w:rsidDel="00000000" w:rsidR="00000000" w:rsidRPr="00000000">
        <w:rPr>
          <w:i w:val="0"/>
          <w:smallCaps w:val="0"/>
          <w:strike w:val="0"/>
          <w:color w:val="000000"/>
          <w:sz w:val="22"/>
          <w:szCs w:val="22"/>
          <w:u w:val="none"/>
          <w:shd w:fill="auto" w:val="clear"/>
          <w:vertAlign w:val="baseline"/>
          <w:rtl w:val="0"/>
        </w:rPr>
        <w:t xml:space="preserve"> Este pilar de las pruebas se centrará en una verificación exhaustiva de que todas las funciones clave del sistema operen con precisión y de acuerdo con las especificaciones.</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Esto incluye, pero no se limita a, el registro de entrada y salida de vehículos, la gestión eficiente de órdenes de trabajo (desde su creación hasta su cierre), el control detallado de los tiempos de pausas de los conductores, y la planificación y agendamiento proactivo de mantenciones preventivas y correctivas.</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Cada función será probada bajo diversas condiciones para asegurar su robustez y fiabilidad.</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Usabilidad:</w:t>
      </w:r>
      <w:r w:rsidDel="00000000" w:rsidR="00000000" w:rsidRPr="00000000">
        <w:rPr>
          <w:i w:val="0"/>
          <w:smallCaps w:val="0"/>
          <w:strike w:val="0"/>
          <w:color w:val="000000"/>
          <w:sz w:val="22"/>
          <w:szCs w:val="22"/>
          <w:u w:val="none"/>
          <w:shd w:fill="auto" w:val="clear"/>
          <w:vertAlign w:val="baseline"/>
          <w:rtl w:val="0"/>
        </w:rPr>
        <w:t xml:space="preserve"> Dada la diversidad demográfica y tecnológica de los usuarios finales (que abarca desde los 18 hasta los 70 años y diferentes perfiles como Mecánicos, Vendedores y Guardias), es imperativo confirmar que la aplicación sea extremadamente intuitiva, fácil de aprender y amigable.</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Las pruebas de usabilidad se diseñarán para evaluar la experiencia del usuario (UX), asegurando que la navegación sea lógica, las interfaces claras y que el tiempo necesario para realizar tareas sea mínimo, facilitando así una adopción generalizada y una resistencia reducida al cambio.</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Seguridad:</w:t>
      </w:r>
      <w:r w:rsidDel="00000000" w:rsidR="00000000" w:rsidRPr="00000000">
        <w:rPr>
          <w:i w:val="0"/>
          <w:smallCaps w:val="0"/>
          <w:strike w:val="0"/>
          <w:color w:val="000000"/>
          <w:sz w:val="22"/>
          <w:szCs w:val="22"/>
          <w:u w:val="none"/>
          <w:shd w:fill="auto" w:val="clear"/>
          <w:vertAlign w:val="baseline"/>
          <w:rtl w:val="0"/>
        </w:rPr>
        <w:t xml:space="preserve"> La seguridad es un componente no negociable de este sistema.</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Las pruebas de seguridad se enfocarán en verificar rigurosamente que los perfiles de usuario estén correctamente configurados, garantizando que cada rol tenga acceso solo a la información y funcionalidades pertinentes a sus responsabilidades.</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Se asegurará que las restricciones de acceso a la información confidencial de la empresa (como datos de vehículos, rutas o información personal del personal) se implementen de forma robusta, protegiendo la integridad y privacidad de los datos contra accesos no autorizados.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Compatibilidad:</w:t>
      </w:r>
      <w:r w:rsidDel="00000000" w:rsidR="00000000" w:rsidRPr="00000000">
        <w:rPr>
          <w:i w:val="0"/>
          <w:smallCaps w:val="0"/>
          <w:strike w:val="0"/>
          <w:color w:val="000000"/>
          <w:sz w:val="22"/>
          <w:szCs w:val="22"/>
          <w:u w:val="none"/>
          <w:shd w:fill="auto" w:val="clear"/>
          <w:vertAlign w:val="baseline"/>
          <w:rtl w:val="0"/>
        </w:rPr>
        <w:t xml:space="preserve"> Para garantizar una operatividad sin interrupciones en el diverso ecosistema tecnológico de PepsiCo Chile, se verificará la correcta operación de la aplicación en una amplia gama de dispositivos y sistemas operativos.</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Esto incluye pruebas en diferentes tipos de computadoras de escritorio, laptops, tablets y una variedad de smartphones (incluyendo modelos populares como iPhone, Samsung y Xiaomi), así como la compatibilidad con diferentes versiones de sistemas operativos móviles y navegadores web.</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El objetivo es asegurar una experiencia consistente y sin fallas, independientemente del dispositivo que el usuario emplee.</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color w:val="333333"/>
        </w:rPr>
      </w:pPr>
      <w:r w:rsidDel="00000000" w:rsidR="00000000" w:rsidRPr="00000000">
        <w:rPr>
          <w:b w:val="1"/>
          <w:i w:val="0"/>
          <w:smallCaps w:val="0"/>
          <w:strike w:val="0"/>
          <w:color w:val="000000"/>
          <w:sz w:val="22"/>
          <w:szCs w:val="22"/>
          <w:u w:val="none"/>
          <w:shd w:fill="auto" w:val="clear"/>
          <w:vertAlign w:val="baseline"/>
          <w:rtl w:val="0"/>
        </w:rPr>
        <w:t xml:space="preserve">Rendimiento:</w:t>
      </w:r>
      <w:r w:rsidDel="00000000" w:rsidR="00000000" w:rsidRPr="00000000">
        <w:rPr>
          <w:i w:val="0"/>
          <w:smallCaps w:val="0"/>
          <w:strike w:val="0"/>
          <w:color w:val="000000"/>
          <w:sz w:val="22"/>
          <w:szCs w:val="22"/>
          <w:u w:val="none"/>
          <w:shd w:fill="auto" w:val="clear"/>
          <w:vertAlign w:val="baseline"/>
          <w:rtl w:val="0"/>
        </w:rPr>
        <w:t xml:space="preserve"> Las pruebas de rendimiento son cruciales para asegurar que el sistema pueda manejar las demandas operativas reales sin degradación significativa.</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Se evaluará cómo la aplicación responde bajo condiciones de concurrencia de usuarios (múltiples usuarios accediendo y utilizando el sistema simultáneamente) y con volúmenes significativos de datos.</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El objetivo es confirmar que los tiempos de respuesta se mantengan dentro de límites aceptables, incluso en picos de uso, evitando latencias que puedan afectar la productividad y la experiencia del usuario.</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Esto incluye pruebas de carga, estrés y estabilidad para identificar posibles cuellos de botella y asegurar que la aplicación sea escalable y robusta frente al crecimiento futuro.</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69384765625" w:line="324.8701572418213" w:lineRule="auto"/>
        <w:ind w:left="7.919769287109375" w:right="1.905517578125" w:firstLine="16.319656372070312"/>
        <w:jc w:val="left"/>
        <w:rPr>
          <w:b w:val="1"/>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Alcance de las Pruebas y Estrategia de Implementación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69384765625" w:line="324.8701572418213" w:lineRule="auto"/>
        <w:ind w:left="7.919769287109375" w:right="1.905517578125" w:firstLine="16.31965637207031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pruebas abarcarán los siguientes módulos y características clave: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Gestión de Vehículos: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Registro, seguimiento y mantenimiento de la flota de vehículos, incluyendo información detallada como tipo de vehículo, modelo, matrícula, capacidad, historial de servicio y kilometraje.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Asignación de Rutas y Optimización: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Planificación y asignación de rutas eficientes para los vehículos, considerando factores como la distancia, el tiempo estimado de viaje, las restricciones de carga y la disponibilidad del conductor.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evaluará la capacidad del sistema para optimizar las rutas con el fin de reducir costos y mejorar la eficiencia operativa.</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Monitoreo en Tiempo Real: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Seguimiento GPS de la ubicación de los vehículos, velocidad, y estado del motor.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incluirá alertas configurables para desviaciones de ruta, exceso de velocidad y paradas no programadas.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Gestión de Conductores: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Registro y seguimiento de la información de los conductores, incluyendo licencias, capacitaciones, horarios de trabajo y desempeño.</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Gestión de Mantenimiento: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Programación y seguimiento de las tareas de mantenimiento preventivo y correctivo, con notificaciones automáticas y alertas para garantizar el cumplimiento de los plazos.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Generación de Informes y Análisis: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Capacidad del sistema para generar informes detallados sobre el desempeño de la flota, el consumo de combustible, los costos operativos, la eficiencia de las rutas y el comportamiento de los conductores.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Estos informes serán cruciales para la toma de decisiones estratégicas.</w:t>
      </w:r>
      <w:r w:rsidDel="00000000" w:rsidR="00000000" w:rsidRPr="00000000">
        <w:rPr>
          <w:rtl w:val="0"/>
        </w:rPr>
      </w:r>
    </w:p>
    <w:p w:rsidR="00000000" w:rsidDel="00000000" w:rsidP="00000000" w:rsidRDefault="00000000" w:rsidRPr="00000000" w14:paraId="00000016">
      <w:pPr>
        <w:widowControl w:val="0"/>
        <w:spacing w:before="449.869384765625" w:line="324.8701572418213" w:lineRule="auto"/>
        <w:ind w:left="7.919769287109375" w:right="1.905517578125" w:firstLine="0"/>
        <w:rPr>
          <w:b w:val="1"/>
          <w:color w:val="333333"/>
        </w:rPr>
      </w:pPr>
      <w:r w:rsidDel="00000000" w:rsidR="00000000" w:rsidRPr="00000000">
        <w:rPr>
          <w:rtl w:val="0"/>
        </w:rPr>
      </w:r>
    </w:p>
    <w:p w:rsidR="00000000" w:rsidDel="00000000" w:rsidP="00000000" w:rsidRDefault="00000000" w:rsidRPr="00000000" w14:paraId="00000017">
      <w:pPr>
        <w:widowControl w:val="0"/>
        <w:spacing w:before="449.388427734375" w:line="240" w:lineRule="auto"/>
        <w:ind w:left="7.2967529296875" w:firstLine="0"/>
        <w:rPr>
          <w:b w:val="1"/>
          <w:color w:val="333333"/>
        </w:rPr>
      </w:pPr>
      <w:r w:rsidDel="00000000" w:rsidR="00000000" w:rsidRPr="00000000">
        <w:rPr>
          <w:b w:val="1"/>
          <w:color w:val="333333"/>
          <w:rtl w:val="0"/>
        </w:rPr>
        <w:t xml:space="preserve">3.1. Elementos a Probar (En Alcance)</w:t>
      </w:r>
    </w:p>
    <w:tbl>
      <w:tblPr>
        <w:tblStyle w:val="Table1"/>
        <w:tblW w:w="9629.76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9301147460938"/>
        <w:gridCol w:w="6764.835510253906"/>
        <w:tblGridChange w:id="0">
          <w:tblGrid>
            <w:gridCol w:w="2864.9301147460938"/>
            <w:gridCol w:w="6764.835510253906"/>
          </w:tblGrid>
        </w:tblGridChange>
      </w:tblGrid>
      <w:tr>
        <w:trPr>
          <w:cantSplit w:val="0"/>
          <w:trHeight w:val="59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46.66046142578125" w:firstLine="0"/>
              <w:rPr>
                <w:b w:val="1"/>
                <w:color w:val="333333"/>
              </w:rPr>
            </w:pPr>
            <w:r w:rsidDel="00000000" w:rsidR="00000000" w:rsidRPr="00000000">
              <w:rPr>
                <w:b w:val="1"/>
                <w:color w:val="333333"/>
                <w:rtl w:val="0"/>
              </w:rPr>
              <w:t xml:space="preserve">Componente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59.573974609375" w:firstLine="0"/>
              <w:rPr>
                <w:b w:val="1"/>
                <w:color w:val="333333"/>
              </w:rPr>
            </w:pPr>
            <w:r w:rsidDel="00000000" w:rsidR="00000000" w:rsidRPr="00000000">
              <w:rPr>
                <w:b w:val="1"/>
                <w:color w:val="333333"/>
                <w:rtl w:val="0"/>
              </w:rPr>
              <w:t xml:space="preserve">Descripción</w:t>
            </w:r>
          </w:p>
        </w:tc>
      </w:tr>
      <w:tr>
        <w:trPr>
          <w:cantSplit w:val="0"/>
          <w:trHeight w:val="128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19.31636810302734" w:lineRule="auto"/>
              <w:ind w:left="154.00421142578125" w:right="401.25" w:firstLine="0.648040771484375"/>
              <w:rPr>
                <w:b w:val="1"/>
                <w:color w:val="333333"/>
              </w:rPr>
            </w:pPr>
            <w:r w:rsidDel="00000000" w:rsidR="00000000" w:rsidRPr="00000000">
              <w:rPr>
                <w:b w:val="1"/>
                <w:color w:val="333333"/>
                <w:rtl w:val="0"/>
              </w:rPr>
              <w:t xml:space="preserve">Módulo de Gestión de Usuarios y Permisos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19.31636810302734" w:lineRule="auto"/>
              <w:ind w:left="140.13458251953125" w:right="149.4677734375" w:firstLine="12.31170654296875"/>
              <w:rPr>
                <w:color w:val="333333"/>
              </w:rPr>
            </w:pPr>
            <w:r w:rsidDel="00000000" w:rsidR="00000000" w:rsidRPr="00000000">
              <w:rPr>
                <w:color w:val="333333"/>
                <w:rtl w:val="0"/>
              </w:rPr>
              <w:t xml:space="preserve">Creación, modificación y asignación de roles (Mecánico, Vendedor, Coordinador, Guardia, Bodeguero, Master, Administrador). Verificación de restricciones de acceso por perfil.</w:t>
            </w:r>
          </w:p>
        </w:tc>
      </w:tr>
      <w:tr>
        <w:trPr>
          <w:cantSplit w:val="0"/>
          <w:trHeight w:val="128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19.31636810302734" w:lineRule="auto"/>
              <w:ind w:left="144.06845092773438" w:right="472.99224853515625" w:firstLine="10.58380126953125"/>
              <w:rPr>
                <w:b w:val="1"/>
                <w:color w:val="333333"/>
              </w:rPr>
            </w:pPr>
            <w:r w:rsidDel="00000000" w:rsidR="00000000" w:rsidRPr="00000000">
              <w:rPr>
                <w:b w:val="1"/>
                <w:color w:val="333333"/>
                <w:rtl w:val="0"/>
              </w:rPr>
              <w:t xml:space="preserve">Módulo de Registro y Seguimiento de </w:t>
            </w:r>
          </w:p>
          <w:p w:rsidR="00000000" w:rsidDel="00000000" w:rsidP="00000000" w:rsidRDefault="00000000" w:rsidRPr="00000000" w14:paraId="0000001D">
            <w:pPr>
              <w:widowControl w:val="0"/>
              <w:spacing w:before="21.54296875" w:line="240" w:lineRule="auto"/>
              <w:ind w:left="134.1327667236328" w:firstLine="0"/>
              <w:rPr>
                <w:b w:val="1"/>
                <w:color w:val="333333"/>
              </w:rPr>
            </w:pPr>
            <w:r w:rsidDel="00000000" w:rsidR="00000000" w:rsidRPr="00000000">
              <w:rPr>
                <w:b w:val="1"/>
                <w:color w:val="333333"/>
                <w:rtl w:val="0"/>
              </w:rPr>
              <w:t xml:space="preserve">Vehículos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33.2000255584717" w:lineRule="auto"/>
              <w:ind w:left="142.7264404296875" w:right="1066.8450927734375" w:firstLine="19.007568359375"/>
              <w:rPr>
                <w:color w:val="333333"/>
              </w:rPr>
            </w:pPr>
            <w:r w:rsidDel="00000000" w:rsidR="00000000" w:rsidRPr="00000000">
              <w:rPr>
                <w:color w:val="333333"/>
                <w:rtl w:val="0"/>
              </w:rPr>
              <w:t xml:space="preserve">Registro de entrada/salida (Guardia). Acceso a datos de vehículos (patente, modelo, siniestros, permisos).</w:t>
            </w:r>
          </w:p>
        </w:tc>
      </w:tr>
      <w:tr>
        <w:trPr>
          <w:cantSplit w:val="0"/>
          <w:trHeight w:val="128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319.31522369384766" w:lineRule="auto"/>
              <w:ind w:left="141.47659301757812" w:right="320.5181884765625" w:firstLine="13.1756591796875"/>
              <w:rPr>
                <w:b w:val="1"/>
                <w:color w:val="333333"/>
              </w:rPr>
            </w:pPr>
            <w:r w:rsidDel="00000000" w:rsidR="00000000" w:rsidRPr="00000000">
              <w:rPr>
                <w:b w:val="1"/>
                <w:color w:val="333333"/>
                <w:rtl w:val="0"/>
              </w:rPr>
              <w:t xml:space="preserve">Módulo de Órdenes de Trabajo (OT)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19.31636810302734" w:lineRule="auto"/>
              <w:ind w:left="159.7900390625" w:right="184.000244140625" w:hanging="7.34375"/>
              <w:rPr>
                <w:color w:val="333333"/>
              </w:rPr>
            </w:pPr>
            <w:r w:rsidDel="00000000" w:rsidR="00000000" w:rsidRPr="00000000">
              <w:rPr>
                <w:color w:val="333333"/>
                <w:rtl w:val="0"/>
              </w:rPr>
              <w:t xml:space="preserve">Creación, asignación (por especialidad o tiempo), inicio, pausa (con registro de motivo), reanudación y finalización de tareas de mantenimiento.</w:t>
            </w:r>
          </w:p>
        </w:tc>
      </w:tr>
      <w:tr>
        <w:trPr>
          <w:cantSplit w:val="0"/>
          <w:trHeight w:val="944.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54.65225219726562" w:firstLine="0"/>
              <w:rPr>
                <w:b w:val="1"/>
                <w:color w:val="333333"/>
              </w:rPr>
            </w:pPr>
            <w:r w:rsidDel="00000000" w:rsidR="00000000" w:rsidRPr="00000000">
              <w:rPr>
                <w:b w:val="1"/>
                <w:color w:val="333333"/>
                <w:rtl w:val="0"/>
              </w:rPr>
              <w:t xml:space="preserve">Módulo de </w:t>
            </w:r>
          </w:p>
          <w:p w:rsidR="00000000" w:rsidDel="00000000" w:rsidP="00000000" w:rsidRDefault="00000000" w:rsidRPr="00000000" w14:paraId="00000022">
            <w:pPr>
              <w:widowControl w:val="0"/>
              <w:spacing w:before="92.9241943359375" w:line="240" w:lineRule="auto"/>
              <w:ind w:left="134.3487548828125" w:firstLine="0"/>
              <w:rPr>
                <w:b w:val="1"/>
                <w:color w:val="333333"/>
              </w:rPr>
            </w:pPr>
            <w:r w:rsidDel="00000000" w:rsidR="00000000" w:rsidRPr="00000000">
              <w:rPr>
                <w:b w:val="1"/>
                <w:color w:val="333333"/>
                <w:rtl w:val="0"/>
              </w:rPr>
              <w:t xml:space="preserve">Agendamiento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19.31522369384766" w:lineRule="auto"/>
              <w:ind w:left="159.7900390625" w:right="719.0960693359375" w:firstLine="1.9439697265625"/>
              <w:rPr>
                <w:color w:val="333333"/>
              </w:rPr>
            </w:pPr>
            <w:r w:rsidDel="00000000" w:rsidR="00000000" w:rsidRPr="00000000">
              <w:rPr>
                <w:color w:val="333333"/>
                <w:rtl w:val="0"/>
              </w:rPr>
              <w:t xml:space="preserve">Interfaz para Vendedores para solicitar y agendar horas de mantención, verificando disponibilidad de franjas horarias.</w:t>
            </w:r>
          </w:p>
        </w:tc>
      </w:tr>
      <w:tr>
        <w:trPr>
          <w:cantSplit w:val="0"/>
          <w:trHeight w:val="98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19.31745529174805" w:lineRule="auto"/>
              <w:ind w:left="154.65225219726562" w:right="397.0068359375" w:firstLine="0"/>
              <w:rPr>
                <w:b w:val="1"/>
                <w:color w:val="333333"/>
              </w:rPr>
            </w:pPr>
            <w:r w:rsidDel="00000000" w:rsidR="00000000" w:rsidRPr="00000000">
              <w:rPr>
                <w:b w:val="1"/>
                <w:color w:val="333333"/>
                <w:rtl w:val="0"/>
              </w:rPr>
              <w:t xml:space="preserve">Módulo de Reportes y Métricas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96619606018066" w:lineRule="auto"/>
              <w:ind w:left="142.7264404296875" w:right="140.40771484375" w:firstLine="9.7198486328125"/>
              <w:rPr>
                <w:color w:val="333333"/>
              </w:rPr>
            </w:pPr>
            <w:r w:rsidDel="00000000" w:rsidR="00000000" w:rsidRPr="00000000">
              <w:rPr>
                <w:color w:val="333333"/>
                <w:rtl w:val="0"/>
              </w:rPr>
              <w:t xml:space="preserve">Generación de reportes clave: Horas de trabajo (</w:t>
            </w:r>
            <w:r w:rsidDel="00000000" w:rsidR="00000000" w:rsidRPr="00000000">
              <w:rPr>
                <w:color w:val="333333"/>
                <w:shd w:fill="f8f8f8" w:val="clear"/>
                <w:rtl w:val="0"/>
              </w:rPr>
              <w:t xml:space="preserve"> </w:t>
            </w:r>
            <w:r w:rsidDel="00000000" w:rsidR="00000000" w:rsidRPr="00000000">
              <w:rPr>
                <w:color w:val="333333"/>
                <w:shd w:fill="f8f8f8" w:val="clear"/>
                <w:rtl w:val="0"/>
              </w:rPr>
              <w:t xml:space="preserve">horas hombre </w:t>
            </w:r>
            <w:r w:rsidDel="00000000" w:rsidR="00000000" w:rsidRPr="00000000">
              <w:rPr>
                <w:color w:val="333333"/>
                <w:rtl w:val="0"/>
              </w:rPr>
              <w:t xml:space="preserve">), vehículos que entran/salen, tiempo por tarea.</w:t>
            </w:r>
          </w:p>
        </w:tc>
      </w:tr>
      <w:tr>
        <w:trPr>
          <w:cantSplit w:val="0"/>
          <w:trHeight w:val="944.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19.31745529174805" w:lineRule="auto"/>
              <w:ind w:left="154.65225219726562" w:right="496.1505126953125" w:firstLine="0"/>
              <w:rPr>
                <w:b w:val="1"/>
                <w:color w:val="333333"/>
              </w:rPr>
            </w:pPr>
            <w:r w:rsidDel="00000000" w:rsidR="00000000" w:rsidRPr="00000000">
              <w:rPr>
                <w:b w:val="1"/>
                <w:color w:val="333333"/>
                <w:rtl w:val="0"/>
              </w:rPr>
              <w:t xml:space="preserve">Módulo de Evidencia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19.31745529174805" w:lineRule="auto"/>
              <w:ind w:left="159.7900390625" w:right="600.384521484375" w:firstLine="1.9439697265625"/>
              <w:rPr>
                <w:color w:val="333333"/>
              </w:rPr>
            </w:pPr>
            <w:r w:rsidDel="00000000" w:rsidR="00000000" w:rsidRPr="00000000">
              <w:rPr>
                <w:color w:val="333333"/>
                <w:rtl w:val="0"/>
              </w:rPr>
              <w:t xml:space="preserve">Funcionalidad de carga de fotos (reemplazo de WhatsApp) y posible firma digital para confirmación.</w:t>
            </w:r>
          </w:p>
        </w:tc>
      </w:tr>
    </w:tbl>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spacing w:line="240" w:lineRule="auto"/>
        <w:ind w:left="7.2967529296875" w:firstLine="0"/>
        <w:rPr>
          <w:b w:val="1"/>
          <w:color w:val="333333"/>
        </w:rPr>
      </w:pPr>
      <w:r w:rsidDel="00000000" w:rsidR="00000000" w:rsidRPr="00000000">
        <w:rPr>
          <w:b w:val="1"/>
          <w:color w:val="333333"/>
          <w:rtl w:val="0"/>
        </w:rPr>
        <w:t xml:space="preserve">3.2. Elementos Excluidos del Alcance Inicial </w:t>
      </w:r>
    </w:p>
    <w:tbl>
      <w:tblPr>
        <w:tblStyle w:val="Table2"/>
        <w:tblW w:w="9629.76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4.931640625"/>
        <w:gridCol w:w="6824.833984375"/>
        <w:tblGridChange w:id="0">
          <w:tblGrid>
            <w:gridCol w:w="2804.931640625"/>
            <w:gridCol w:w="6824.833984375"/>
          </w:tblGrid>
        </w:tblGridChange>
      </w:tblGrid>
      <w:tr>
        <w:trPr>
          <w:cantSplit w:val="0"/>
          <w:trHeight w:val="59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146.66046142578125" w:firstLine="0"/>
              <w:rPr>
                <w:b w:val="1"/>
                <w:color w:val="333333"/>
              </w:rPr>
            </w:pPr>
            <w:r w:rsidDel="00000000" w:rsidR="00000000" w:rsidRPr="00000000">
              <w:rPr>
                <w:b w:val="1"/>
                <w:color w:val="333333"/>
                <w:rtl w:val="0"/>
              </w:rPr>
              <w:t xml:space="preserve">Componente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45.355224609375" w:firstLine="0"/>
              <w:rPr>
                <w:b w:val="1"/>
                <w:color w:val="333333"/>
              </w:rPr>
            </w:pPr>
            <w:r w:rsidDel="00000000" w:rsidR="00000000" w:rsidRPr="00000000">
              <w:rPr>
                <w:b w:val="1"/>
                <w:color w:val="333333"/>
                <w:rtl w:val="0"/>
              </w:rPr>
              <w:t xml:space="preserve">Justificación</w:t>
            </w:r>
          </w:p>
        </w:tc>
      </w:tr>
      <w:tr>
        <w:trPr>
          <w:cantSplit w:val="0"/>
          <w:trHeight w:val="944.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19.31522369384766" w:lineRule="auto"/>
              <w:ind w:left="144.06845092773438" w:right="167.70782470703125" w:firstLine="10.58380126953125"/>
              <w:rPr>
                <w:b w:val="1"/>
                <w:color w:val="333333"/>
              </w:rPr>
            </w:pPr>
            <w:r w:rsidDel="00000000" w:rsidR="00000000" w:rsidRPr="00000000">
              <w:rPr>
                <w:b w:val="1"/>
                <w:color w:val="333333"/>
                <w:rtl w:val="0"/>
              </w:rPr>
              <w:t xml:space="preserve">Integración Directa con SAP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19.31522369384766" w:lineRule="auto"/>
              <w:ind w:left="157.23480224609375" w:right="332.02880859375" w:hanging="6.47979736328125"/>
              <w:rPr>
                <w:color w:val="333333"/>
              </w:rPr>
            </w:pPr>
            <w:r w:rsidDel="00000000" w:rsidR="00000000" w:rsidRPr="00000000">
              <w:rPr>
                <w:color w:val="333333"/>
                <w:rtl w:val="0"/>
              </w:rPr>
              <w:t xml:space="preserve">Se manejará la transferencia de datos vía Excel inicialmente. La integración directa es una fase posterior.</w:t>
            </w:r>
          </w:p>
        </w:tc>
      </w:tr>
      <w:tr>
        <w:trPr>
          <w:cantSplit w:val="0"/>
          <w:trHeight w:val="95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19.31745529174805" w:lineRule="auto"/>
              <w:ind w:left="146.66046142578125" w:right="352.6904296875" w:firstLine="7.991790771484375"/>
              <w:rPr>
                <w:b w:val="1"/>
                <w:color w:val="333333"/>
              </w:rPr>
            </w:pPr>
            <w:r w:rsidDel="00000000" w:rsidR="00000000" w:rsidRPr="00000000">
              <w:rPr>
                <w:b w:val="1"/>
                <w:color w:val="333333"/>
                <w:rtl w:val="0"/>
              </w:rPr>
              <w:t xml:space="preserve">Módulo de Control de Gastos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162.2027587890625" w:firstLine="0"/>
              <w:rPr>
                <w:color w:val="333333"/>
              </w:rPr>
            </w:pPr>
            <w:r w:rsidDel="00000000" w:rsidR="00000000" w:rsidRPr="00000000">
              <w:rPr>
                <w:color w:val="333333"/>
                <w:rtl w:val="0"/>
              </w:rPr>
              <w:t xml:space="preserve">Identificado como un tema potencialmente aparte.</w:t>
            </w:r>
          </w:p>
        </w:tc>
      </w:tr>
      <w:tr>
        <w:trPr>
          <w:cantSplit w:val="0"/>
          <w:trHeight w:val="944.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19.31522369384766" w:lineRule="auto"/>
              <w:ind w:left="154.65225219726562" w:right="546.104736328125" w:hanging="7.991790771484375"/>
              <w:rPr>
                <w:b w:val="1"/>
                <w:color w:val="333333"/>
              </w:rPr>
            </w:pPr>
            <w:r w:rsidDel="00000000" w:rsidR="00000000" w:rsidRPr="00000000">
              <w:rPr>
                <w:b w:val="1"/>
                <w:color w:val="333333"/>
                <w:rtl w:val="0"/>
              </w:rPr>
              <w:t xml:space="preserve">Gestión de Stock de Repuestos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19.31522369384766" w:lineRule="auto"/>
              <w:ind w:left="151.61895751953125" w:right="954.844970703125" w:firstLine="10.58380126953125"/>
              <w:rPr>
                <w:color w:val="333333"/>
              </w:rPr>
            </w:pPr>
            <w:r w:rsidDel="00000000" w:rsidR="00000000" w:rsidRPr="00000000">
              <w:rPr>
                <w:color w:val="333333"/>
                <w:rtl w:val="0"/>
              </w:rPr>
              <w:t xml:space="preserve">El Bodeguero solo "ve lo que se necesitará", no la gestión completa del inventario.</w:t>
            </w:r>
          </w:p>
        </w:tc>
      </w:tr>
      <w:tr>
        <w:trPr>
          <w:cantSplit w:val="0"/>
          <w:trHeight w:val="944.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19.31745529174805" w:lineRule="auto"/>
              <w:ind w:left="145.14846801757812" w:right="125.5499267578125" w:firstLine="9.5037841796875"/>
              <w:rPr>
                <w:b w:val="1"/>
                <w:color w:val="333333"/>
              </w:rPr>
            </w:pPr>
            <w:r w:rsidDel="00000000" w:rsidR="00000000" w:rsidRPr="00000000">
              <w:rPr>
                <w:b w:val="1"/>
                <w:color w:val="333333"/>
                <w:rtl w:val="0"/>
              </w:rPr>
              <w:t xml:space="preserve">Procesos de Venta/Ruta de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19.31745529174805" w:lineRule="auto"/>
              <w:ind w:left="143.1951904296875" w:right="735.452880859375" w:firstLine="19.007568359375"/>
              <w:rPr>
                <w:color w:val="333333"/>
              </w:rPr>
            </w:pPr>
            <w:r w:rsidDel="00000000" w:rsidR="00000000" w:rsidRPr="00000000">
              <w:rPr>
                <w:color w:val="333333"/>
                <w:rtl w:val="0"/>
              </w:rPr>
              <w:t xml:space="preserve">El foco es el mantenimiento del camión, no la operación de ventas.</w:t>
            </w:r>
          </w:p>
        </w:tc>
      </w:tr>
    </w:tbl>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spacing w:line="240" w:lineRule="auto"/>
        <w:ind w:left="7.559814453125" w:firstLine="0"/>
        <w:rPr>
          <w:b w:val="1"/>
          <w:color w:val="333333"/>
        </w:rPr>
      </w:pPr>
      <w:r w:rsidDel="00000000" w:rsidR="00000000" w:rsidRPr="00000000">
        <w:rPr>
          <w:b w:val="1"/>
          <w:color w:val="333333"/>
          <w:rtl w:val="0"/>
        </w:rPr>
        <w:t xml:space="preserve">4. Estrategia de Pruebas </w:t>
      </w:r>
    </w:p>
    <w:p w:rsidR="00000000" w:rsidDel="00000000" w:rsidP="00000000" w:rsidRDefault="00000000" w:rsidRPr="00000000" w14:paraId="00000038">
      <w:pPr>
        <w:widowControl w:val="0"/>
        <w:spacing w:before="449.8681640625" w:line="318.62351417541504" w:lineRule="auto"/>
        <w:ind w:left="7.919769287109375" w:right="-2.255859375" w:firstLine="3.5999298095703125"/>
        <w:jc w:val="both"/>
        <w:rPr>
          <w:color w:val="333333"/>
        </w:rPr>
      </w:pPr>
      <w:r w:rsidDel="00000000" w:rsidR="00000000" w:rsidRPr="00000000">
        <w:rPr>
          <w:color w:val="333333"/>
          <w:rtl w:val="0"/>
        </w:rPr>
        <w:t xml:space="preserve">Se adoptará una estrategia de pruebas basada en riesgos, priorizando las funcionalidades más críticas y las que conllevan mayor riesgo operativo (ej. el registro de tiempo de trabajo y la seguridad de la información).</w:t>
      </w:r>
    </w:p>
    <w:tbl>
      <w:tblPr>
        <w:tblStyle w:val="Table3"/>
        <w:tblW w:w="9629.76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9.9383544921875"/>
        <w:gridCol w:w="5849.857177734375"/>
        <w:gridCol w:w="1259.9700927734375"/>
        <w:tblGridChange w:id="0">
          <w:tblGrid>
            <w:gridCol w:w="2519.9383544921875"/>
            <w:gridCol w:w="5849.857177734375"/>
            <w:gridCol w:w="1259.9700927734375"/>
          </w:tblGrid>
        </w:tblGridChange>
      </w:tblGrid>
      <w:tr>
        <w:trPr>
          <w:cantSplit w:val="0"/>
          <w:trHeight w:val="59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141.47659301757812" w:firstLine="0"/>
              <w:rPr>
                <w:b w:val="1"/>
                <w:color w:val="333333"/>
              </w:rPr>
            </w:pPr>
            <w:r w:rsidDel="00000000" w:rsidR="00000000" w:rsidRPr="00000000">
              <w:rPr>
                <w:b w:val="1"/>
                <w:color w:val="333333"/>
                <w:rtl w:val="0"/>
              </w:rPr>
              <w:t xml:space="preserve">Tipo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left="157.23052978515625" w:firstLine="0"/>
              <w:rPr>
                <w:b w:val="1"/>
                <w:color w:val="333333"/>
              </w:rPr>
            </w:pPr>
            <w:r w:rsidDel="00000000" w:rsidR="00000000" w:rsidRPr="00000000">
              <w:rPr>
                <w:b w:val="1"/>
                <w:color w:val="333333"/>
                <w:rtl w:val="0"/>
              </w:rPr>
              <w:t xml:space="preserve">Enfoque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b w:val="1"/>
                <w:color w:val="333333"/>
              </w:rPr>
            </w:pPr>
            <w:r w:rsidDel="00000000" w:rsidR="00000000" w:rsidRPr="00000000">
              <w:rPr>
                <w:b w:val="1"/>
                <w:color w:val="333333"/>
                <w:rtl w:val="0"/>
              </w:rPr>
              <w:t xml:space="preserve">Prioridad</w:t>
            </w:r>
          </w:p>
        </w:tc>
      </w:tr>
      <w:tr>
        <w:trPr>
          <w:cantSplit w:val="0"/>
          <w:trHeight w:val="128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19.31522369384766" w:lineRule="auto"/>
              <w:ind w:left="153.3563232421875" w:right="150.53192138671875" w:firstLine="1.295928955078125"/>
              <w:rPr>
                <w:b w:val="1"/>
                <w:color w:val="333333"/>
              </w:rPr>
            </w:pPr>
            <w:r w:rsidDel="00000000" w:rsidR="00000000" w:rsidRPr="00000000">
              <w:rPr>
                <w:b w:val="1"/>
                <w:color w:val="333333"/>
                <w:rtl w:val="0"/>
              </w:rPr>
              <w:t xml:space="preserve">Pruebas Funcionales (Caja Negra)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19.31745529174805" w:lineRule="auto"/>
              <w:ind w:left="144.7027587890625" w:right="182.7728271484375" w:firstLine="14.0399169921875"/>
              <w:rPr>
                <w:color w:val="333333"/>
              </w:rPr>
            </w:pPr>
            <w:r w:rsidDel="00000000" w:rsidR="00000000" w:rsidRPr="00000000">
              <w:rPr>
                <w:color w:val="333333"/>
                <w:rtl w:val="0"/>
              </w:rPr>
              <w:t xml:space="preserve">Uso de casos de prueba basados en los requisitos extraídos (Patente como dato clave, registro de pausas, flujo de 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ind w:left="136.3299560546875" w:firstLine="0"/>
              <w:rPr>
                <w:color w:val="333333"/>
              </w:rPr>
            </w:pPr>
            <w:r w:rsidDel="00000000" w:rsidR="00000000" w:rsidRPr="00000000">
              <w:rPr>
                <w:color w:val="333333"/>
                <w:rtl w:val="0"/>
              </w:rPr>
              <w:t xml:space="preserve">Alta</w:t>
            </w:r>
          </w:p>
        </w:tc>
      </w:tr>
      <w:tr>
        <w:trPr>
          <w:cantSplit w:val="0"/>
          <w:trHeight w:val="128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154.65225219726562" w:firstLine="0"/>
              <w:rPr>
                <w:b w:val="1"/>
                <w:color w:val="333333"/>
              </w:rPr>
            </w:pPr>
            <w:r w:rsidDel="00000000" w:rsidR="00000000" w:rsidRPr="00000000">
              <w:rPr>
                <w:b w:val="1"/>
                <w:color w:val="333333"/>
                <w:rtl w:val="0"/>
              </w:rPr>
              <w:t xml:space="preserve">Pruebas de </w:t>
            </w:r>
          </w:p>
          <w:p w:rsidR="00000000" w:rsidDel="00000000" w:rsidP="00000000" w:rsidRDefault="00000000" w:rsidRPr="00000000" w14:paraId="00000040">
            <w:pPr>
              <w:widowControl w:val="0"/>
              <w:spacing w:before="92.9248046875" w:line="240" w:lineRule="auto"/>
              <w:ind w:left="154.00421142578125" w:firstLine="0"/>
              <w:rPr>
                <w:b w:val="1"/>
                <w:color w:val="333333"/>
              </w:rPr>
            </w:pPr>
            <w:r w:rsidDel="00000000" w:rsidR="00000000" w:rsidRPr="00000000">
              <w:rPr>
                <w:b w:val="1"/>
                <w:color w:val="333333"/>
                <w:rtl w:val="0"/>
              </w:rPr>
              <w:t xml:space="preserve">Usabilidad (UX/UI)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19.31745529174805" w:lineRule="auto"/>
              <w:ind w:left="154.422607421875" w:right="281.597900390625" w:firstLine="4.96795654296875"/>
              <w:rPr>
                <w:color w:val="333333"/>
              </w:rPr>
            </w:pPr>
            <w:r w:rsidDel="00000000" w:rsidR="00000000" w:rsidRPr="00000000">
              <w:rPr>
                <w:color w:val="333333"/>
                <w:rtl w:val="0"/>
              </w:rPr>
              <w:t xml:space="preserve">Pruebas con usuarios finales (Mecánicos, Vendedores) para asegurar la intuitividad y amigabilidad de la interfaz en diversos dispositivos.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ind w:left="136.3299560546875" w:firstLine="0"/>
              <w:rPr>
                <w:color w:val="333333"/>
              </w:rPr>
            </w:pPr>
            <w:r w:rsidDel="00000000" w:rsidR="00000000" w:rsidRPr="00000000">
              <w:rPr>
                <w:color w:val="333333"/>
                <w:rtl w:val="0"/>
              </w:rPr>
              <w:t xml:space="preserve">Alta</w:t>
            </w:r>
          </w:p>
        </w:tc>
      </w:tr>
      <w:tr>
        <w:trPr>
          <w:cantSplit w:val="0"/>
          <w:trHeight w:val="944.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ind w:left="154.65225219726562" w:firstLine="0"/>
              <w:rPr>
                <w:b w:val="1"/>
                <w:color w:val="333333"/>
              </w:rPr>
            </w:pPr>
            <w:r w:rsidDel="00000000" w:rsidR="00000000" w:rsidRPr="00000000">
              <w:rPr>
                <w:b w:val="1"/>
                <w:color w:val="333333"/>
                <w:rtl w:val="0"/>
              </w:rPr>
              <w:t xml:space="preserve">Pruebas de </w:t>
            </w:r>
          </w:p>
          <w:p w:rsidR="00000000" w:rsidDel="00000000" w:rsidP="00000000" w:rsidRDefault="00000000" w:rsidRPr="00000000" w14:paraId="00000044">
            <w:pPr>
              <w:widowControl w:val="0"/>
              <w:spacing w:before="92.9248046875" w:line="240" w:lineRule="auto"/>
              <w:ind w:left="144.06845092773438" w:firstLine="0"/>
              <w:rPr>
                <w:b w:val="1"/>
                <w:color w:val="333333"/>
              </w:rPr>
            </w:pPr>
            <w:r w:rsidDel="00000000" w:rsidR="00000000" w:rsidRPr="00000000">
              <w:rPr>
                <w:b w:val="1"/>
                <w:color w:val="333333"/>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19.31522369384766" w:lineRule="auto"/>
              <w:ind w:left="155.71868896484375" w:right="370.7098388671875" w:hanging="17.92755126953125"/>
              <w:rPr>
                <w:color w:val="333333"/>
              </w:rPr>
            </w:pPr>
            <w:r w:rsidDel="00000000" w:rsidR="00000000" w:rsidRPr="00000000">
              <w:rPr>
                <w:color w:val="333333"/>
                <w:rtl w:val="0"/>
              </w:rPr>
              <w:t xml:space="preserve">Verificación de la implementación de perfiles de usuario restrictivos y la confidencialidad de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left="147.9931640625" w:firstLine="0"/>
              <w:rPr>
                <w:color w:val="333333"/>
              </w:rPr>
            </w:pPr>
            <w:r w:rsidDel="00000000" w:rsidR="00000000" w:rsidRPr="00000000">
              <w:rPr>
                <w:color w:val="333333"/>
                <w:rtl w:val="0"/>
              </w:rPr>
              <w:t xml:space="preserve">Crítica</w:t>
            </w:r>
          </w:p>
        </w:tc>
      </w:tr>
      <w:tr>
        <w:trPr>
          <w:cantSplit w:val="0"/>
          <w:trHeight w:val="95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ind w:left="154.65225219726562" w:firstLine="0"/>
              <w:rPr>
                <w:b w:val="1"/>
                <w:color w:val="333333"/>
              </w:rPr>
            </w:pPr>
            <w:r w:rsidDel="00000000" w:rsidR="00000000" w:rsidRPr="00000000">
              <w:rPr>
                <w:b w:val="1"/>
                <w:color w:val="333333"/>
                <w:rtl w:val="0"/>
              </w:rPr>
              <w:t xml:space="preserve">Pruebas de </w:t>
            </w:r>
          </w:p>
          <w:p w:rsidR="00000000" w:rsidDel="00000000" w:rsidP="00000000" w:rsidRDefault="00000000" w:rsidRPr="00000000" w14:paraId="00000048">
            <w:pPr>
              <w:widowControl w:val="0"/>
              <w:spacing w:before="92.9248046875" w:line="240" w:lineRule="auto"/>
              <w:ind w:left="146.66046142578125" w:firstLine="0"/>
              <w:rPr>
                <w:b w:val="1"/>
                <w:color w:val="333333"/>
              </w:rPr>
            </w:pPr>
            <w:r w:rsidDel="00000000" w:rsidR="00000000" w:rsidRPr="00000000">
              <w:rPr>
                <w:b w:val="1"/>
                <w:color w:val="333333"/>
                <w:rtl w:val="0"/>
              </w:rPr>
              <w:t xml:space="preserve">Compatibilidad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19.31522369384766" w:lineRule="auto"/>
              <w:ind w:left="149.0228271484375" w:right="667.7264404296875" w:firstLine="10.36773681640625"/>
              <w:rPr>
                <w:color w:val="333333"/>
              </w:rPr>
            </w:pPr>
            <w:r w:rsidDel="00000000" w:rsidR="00000000" w:rsidRPr="00000000">
              <w:rPr>
                <w:color w:val="333333"/>
                <w:rtl w:val="0"/>
              </w:rPr>
              <w:t xml:space="preserve">Ejecución de pruebas en diferentes navegadores y dispositivos móviles (iOS y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left="157.2808837890625" w:firstLine="0"/>
              <w:rPr>
                <w:color w:val="333333"/>
              </w:rPr>
            </w:pPr>
            <w:r w:rsidDel="00000000" w:rsidR="00000000" w:rsidRPr="00000000">
              <w:rPr>
                <w:color w:val="333333"/>
                <w:rtl w:val="0"/>
              </w:rPr>
              <w:t xml:space="preserve">Media</w:t>
            </w:r>
          </w:p>
        </w:tc>
      </w:tr>
      <w:tr>
        <w:trPr>
          <w:cantSplit w:val="0"/>
          <w:trHeight w:val="944.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left="154.65225219726562" w:firstLine="0"/>
              <w:rPr>
                <w:b w:val="1"/>
                <w:color w:val="333333"/>
              </w:rPr>
            </w:pPr>
            <w:r w:rsidDel="00000000" w:rsidR="00000000" w:rsidRPr="00000000">
              <w:rPr>
                <w:b w:val="1"/>
                <w:color w:val="333333"/>
                <w:rtl w:val="0"/>
              </w:rPr>
              <w:t xml:space="preserve">Pruebas de </w:t>
            </w:r>
          </w:p>
          <w:p w:rsidR="00000000" w:rsidDel="00000000" w:rsidP="00000000" w:rsidRDefault="00000000" w:rsidRPr="00000000" w14:paraId="0000004C">
            <w:pPr>
              <w:widowControl w:val="0"/>
              <w:spacing w:before="92.9241943359375" w:line="240" w:lineRule="auto"/>
              <w:ind w:left="154.65225219726562" w:firstLine="0"/>
              <w:rPr>
                <w:b w:val="1"/>
                <w:color w:val="333333"/>
              </w:rPr>
            </w:pPr>
            <w:r w:rsidDel="00000000" w:rsidR="00000000" w:rsidRPr="00000000">
              <w:rPr>
                <w:b w:val="1"/>
                <w:color w:val="333333"/>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19.31522369384766" w:lineRule="auto"/>
              <w:ind w:left="157.44659423828125" w:right="1151.298828125" w:firstLine="1.9439697265625"/>
              <w:rPr>
                <w:color w:val="333333"/>
              </w:rPr>
            </w:pPr>
            <w:r w:rsidDel="00000000" w:rsidR="00000000" w:rsidRPr="00000000">
              <w:rPr>
                <w:color w:val="333333"/>
                <w:rtl w:val="0"/>
              </w:rPr>
              <w:t xml:space="preserve">Pruebas de la transferencia de datos vía Excel (intercambio con SAP/Power 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157.2808837890625" w:firstLine="0"/>
              <w:rPr>
                <w:color w:val="333333"/>
              </w:rPr>
            </w:pPr>
            <w:r w:rsidDel="00000000" w:rsidR="00000000" w:rsidRPr="00000000">
              <w:rPr>
                <w:color w:val="333333"/>
                <w:rtl w:val="0"/>
              </w:rPr>
              <w:t xml:space="preserve">Media</w:t>
            </w:r>
          </w:p>
        </w:tc>
      </w:tr>
      <w:tr>
        <w:trPr>
          <w:cantSplit w:val="0"/>
          <w:trHeight w:val="9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154.65225219726562" w:firstLine="0"/>
              <w:rPr>
                <w:b w:val="1"/>
                <w:color w:val="333333"/>
              </w:rPr>
            </w:pPr>
            <w:r w:rsidDel="00000000" w:rsidR="00000000" w:rsidRPr="00000000">
              <w:rPr>
                <w:b w:val="1"/>
                <w:color w:val="333333"/>
                <w:rtl w:val="0"/>
              </w:rPr>
              <w:t xml:space="preserve">Pruebas de </w:t>
            </w:r>
          </w:p>
          <w:p w:rsidR="00000000" w:rsidDel="00000000" w:rsidP="00000000" w:rsidRDefault="00000000" w:rsidRPr="00000000" w14:paraId="00000050">
            <w:pPr>
              <w:widowControl w:val="0"/>
              <w:spacing w:before="92.9290771484375" w:line="240" w:lineRule="auto"/>
              <w:ind w:left="154.65225219726562" w:firstLine="0"/>
              <w:rPr>
                <w:b w:val="1"/>
                <w:color w:val="333333"/>
              </w:rPr>
            </w:pPr>
            <w:r w:rsidDel="00000000" w:rsidR="00000000" w:rsidRPr="00000000">
              <w:rPr>
                <w:b w:val="1"/>
                <w:color w:val="333333"/>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19.3197441101074" w:lineRule="auto"/>
              <w:ind w:left="148.8067626953125" w:right="112.8204345703125" w:firstLine="10.58380126953125"/>
              <w:rPr>
                <w:color w:val="333333"/>
              </w:rPr>
            </w:pPr>
            <w:r w:rsidDel="00000000" w:rsidR="00000000" w:rsidRPr="00000000">
              <w:rPr>
                <w:color w:val="333333"/>
                <w:rtl w:val="0"/>
              </w:rPr>
              <w:t xml:space="preserve">Pruebas de carga y estrés en el módulo de reportes y en el registro concurrente de entrada/salida.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left="157.2808837890625" w:firstLine="0"/>
              <w:rPr>
                <w:color w:val="333333"/>
              </w:rPr>
            </w:pPr>
            <w:r w:rsidDel="00000000" w:rsidR="00000000" w:rsidRPr="00000000">
              <w:rPr>
                <w:color w:val="333333"/>
                <w:rtl w:val="0"/>
              </w:rPr>
              <w:t xml:space="preserve">Media</w:t>
            </w:r>
          </w:p>
        </w:tc>
      </w:tr>
    </w:tbl>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spacing w:line="240" w:lineRule="auto"/>
        <w:ind w:left="9.3597412109375" w:firstLine="0"/>
        <w:rPr>
          <w:b w:val="1"/>
          <w:color w:val="333333"/>
        </w:rPr>
      </w:pPr>
      <w:r w:rsidDel="00000000" w:rsidR="00000000" w:rsidRPr="00000000">
        <w:rPr>
          <w:b w:val="1"/>
          <w:color w:val="333333"/>
          <w:rtl w:val="0"/>
        </w:rPr>
        <w:t xml:space="preserve">5. Criterios de Entrada y Salida </w:t>
      </w:r>
    </w:p>
    <w:p w:rsidR="00000000" w:rsidDel="00000000" w:rsidP="00000000" w:rsidRDefault="00000000" w:rsidRPr="00000000" w14:paraId="00000056">
      <w:pPr>
        <w:widowControl w:val="0"/>
        <w:spacing w:before="649.2138671875" w:line="320.55307388305664" w:lineRule="auto"/>
        <w:ind w:left="22.170791625976562" w:right="956.95556640625" w:hanging="14.874038696289062"/>
        <w:rPr>
          <w:b w:val="1"/>
          <w:color w:val="333333"/>
        </w:rPr>
      </w:pPr>
      <w:r w:rsidDel="00000000" w:rsidR="00000000" w:rsidRPr="00000000">
        <w:rPr>
          <w:b w:val="1"/>
          <w:color w:val="333333"/>
          <w:rtl w:val="0"/>
        </w:rPr>
        <w:t xml:space="preserve">5.1. Criterios de Entrada (Lo que debe cumplirse para iniciar las pruebas) </w:t>
      </w:r>
    </w:p>
    <w:p w:rsidR="00000000" w:rsidDel="00000000" w:rsidP="00000000" w:rsidRDefault="00000000" w:rsidRPr="00000000" w14:paraId="00000057">
      <w:pPr>
        <w:widowControl w:val="0"/>
        <w:spacing w:before="248.929443359375" w:line="312.37481117248535" w:lineRule="auto"/>
        <w:ind w:left="614.1450500488281" w:right="981.2628173828125" w:firstLine="10.07965087890625"/>
        <w:rPr>
          <w:color w:val="333333"/>
        </w:rPr>
      </w:pPr>
      <w:r w:rsidDel="00000000" w:rsidR="00000000" w:rsidRPr="00000000">
        <w:rPr>
          <w:color w:val="333333"/>
          <w:rtl w:val="0"/>
        </w:rPr>
        <w:t xml:space="preserve">Los requisitos funcionales y no funcionales deben estar documentados y aprobados. </w:t>
      </w:r>
    </w:p>
    <w:p w:rsidR="00000000" w:rsidDel="00000000" w:rsidP="00000000" w:rsidRDefault="00000000" w:rsidRPr="00000000" w14:paraId="00000058">
      <w:pPr>
        <w:widowControl w:val="0"/>
        <w:spacing w:before="157.54425048828125" w:line="324.8697280883789" w:lineRule="auto"/>
        <w:ind w:left="612.705078125" w:right="107.44384765625" w:firstLine="11.519622802734375"/>
        <w:rPr>
          <w:color w:val="333333"/>
        </w:rPr>
      </w:pPr>
      <w:r w:rsidDel="00000000" w:rsidR="00000000" w:rsidRPr="00000000">
        <w:rPr>
          <w:color w:val="333333"/>
          <w:rtl w:val="0"/>
        </w:rPr>
        <w:t xml:space="preserve">El entorno de prueba debe estar configurado y estable (servidor en la nube, base de datos limpia). </w:t>
      </w:r>
    </w:p>
    <w:p w:rsidR="00000000" w:rsidDel="00000000" w:rsidP="00000000" w:rsidRDefault="00000000" w:rsidRPr="00000000" w14:paraId="00000059">
      <w:pPr>
        <w:widowControl w:val="0"/>
        <w:spacing w:before="130.0445556640625" w:line="324.8737621307373" w:lineRule="auto"/>
        <w:ind w:left="612.705078125" w:right="134.24560546875" w:firstLine="11.519622802734375"/>
        <w:rPr>
          <w:color w:val="333333"/>
        </w:rPr>
      </w:pPr>
      <w:r w:rsidDel="00000000" w:rsidR="00000000" w:rsidRPr="00000000">
        <w:rPr>
          <w:color w:val="333333"/>
          <w:rtl w:val="0"/>
        </w:rPr>
        <w:t xml:space="preserve">El código fuente debe haber pasado las pruebas unitarias y de integración de los desarrolladores. </w:t>
      </w:r>
    </w:p>
    <w:p w:rsidR="00000000" w:rsidDel="00000000" w:rsidP="00000000" w:rsidRDefault="00000000" w:rsidRPr="00000000" w14:paraId="0000005A">
      <w:pPr>
        <w:widowControl w:val="0"/>
        <w:spacing w:before="130.040283203125" w:line="324.8697280883789" w:lineRule="auto"/>
        <w:ind w:left="612.4650573730469" w:right="224.642333984375" w:firstLine="11.7596435546875"/>
        <w:rPr>
          <w:color w:val="333333"/>
        </w:rPr>
      </w:pPr>
      <w:r w:rsidDel="00000000" w:rsidR="00000000" w:rsidRPr="00000000">
        <w:rPr>
          <w:color w:val="333333"/>
          <w:rtl w:val="0"/>
        </w:rPr>
        <w:t xml:space="preserve">Los datos de prueba iniciales (ej. datos anonimizados de vehículos) deben estar cargados en el entorno. </w:t>
      </w:r>
    </w:p>
    <w:p w:rsidR="00000000" w:rsidDel="00000000" w:rsidP="00000000" w:rsidRDefault="00000000" w:rsidRPr="00000000" w14:paraId="0000005B">
      <w:pPr>
        <w:widowControl w:val="0"/>
        <w:spacing w:before="145.04928588867188" w:line="312.37443923950195" w:lineRule="auto"/>
        <w:ind w:left="622.0648193359375" w:right="492.313232421875" w:firstLine="2.159881591796875"/>
        <w:rPr>
          <w:color w:val="333333"/>
        </w:rPr>
      </w:pPr>
      <w:r w:rsidDel="00000000" w:rsidR="00000000" w:rsidRPr="00000000">
        <w:rPr>
          <w:color w:val="333333"/>
          <w:rtl w:val="0"/>
        </w:rPr>
        <w:t xml:space="preserve">El Plan de Pruebas debe estar revisado y aprobado por el equipo de proyecto (profesores y Alexis González).</w:t>
      </w:r>
    </w:p>
    <w:p w:rsidR="00000000" w:rsidDel="00000000" w:rsidP="00000000" w:rsidRDefault="00000000" w:rsidRPr="00000000" w14:paraId="0000005C">
      <w:pPr>
        <w:widowControl w:val="0"/>
        <w:spacing w:line="320.5565357208252" w:lineRule="auto"/>
        <w:ind w:left="22.170791625976562" w:right="929.180908203125" w:hanging="14.874038696289062"/>
        <w:rPr>
          <w:b w:val="1"/>
          <w:color w:val="333333"/>
        </w:rPr>
      </w:pPr>
      <w:r w:rsidDel="00000000" w:rsidR="00000000" w:rsidRPr="00000000">
        <w:rPr>
          <w:b w:val="1"/>
          <w:color w:val="333333"/>
          <w:rtl w:val="0"/>
        </w:rPr>
        <w:t xml:space="preserve">5.2. Criterios de Salida (Lo que debe cumplirse para finalizar las pruebas) </w:t>
      </w:r>
    </w:p>
    <w:p w:rsidR="00000000" w:rsidDel="00000000" w:rsidP="00000000" w:rsidRDefault="00000000" w:rsidRPr="00000000" w14:paraId="0000005D">
      <w:pPr>
        <w:widowControl w:val="0"/>
        <w:spacing w:before="248.9208984375" w:line="312.37887382507324" w:lineRule="auto"/>
        <w:ind w:left="612.4650573730469" w:right="698.470458984375" w:firstLine="11.7596435546875"/>
        <w:rPr>
          <w:color w:val="333333"/>
        </w:rPr>
      </w:pPr>
      <w:r w:rsidDel="00000000" w:rsidR="00000000" w:rsidRPr="00000000">
        <w:rPr>
          <w:color w:val="333333"/>
          <w:rtl w:val="0"/>
        </w:rPr>
        <w:t xml:space="preserve">El 100% de los casos de prueba de prioridad Crítica y Alta deben haber sido ejecutados con éxito. </w:t>
      </w:r>
    </w:p>
    <w:p w:rsidR="00000000" w:rsidDel="00000000" w:rsidP="00000000" w:rsidRDefault="00000000" w:rsidRPr="00000000" w14:paraId="0000005E">
      <w:pPr>
        <w:widowControl w:val="0"/>
        <w:spacing w:before="157.535400390625" w:line="324.8701572418213" w:lineRule="auto"/>
        <w:ind w:left="612.4650573730469" w:right="817.5079345703125" w:firstLine="11.7596435546875"/>
        <w:rPr>
          <w:color w:val="333333"/>
        </w:rPr>
      </w:pPr>
      <w:r w:rsidDel="00000000" w:rsidR="00000000" w:rsidRPr="00000000">
        <w:rPr>
          <w:color w:val="333333"/>
          <w:rtl w:val="0"/>
        </w:rPr>
        <w:t xml:space="preserve">El 95% de los casos de prueba de prioridad Media y Baja deben haber sido ejecutados con éxito. </w:t>
      </w:r>
    </w:p>
    <w:p w:rsidR="00000000" w:rsidDel="00000000" w:rsidP="00000000" w:rsidRDefault="00000000" w:rsidRPr="00000000" w14:paraId="0000005F">
      <w:pPr>
        <w:widowControl w:val="0"/>
        <w:spacing w:before="130.048828125" w:line="324.8701572418213" w:lineRule="auto"/>
        <w:ind w:left="603.1053161621094" w:right="1268.53759765625" w:firstLine="4.319915771484375"/>
        <w:rPr>
          <w:color w:val="333333"/>
        </w:rPr>
      </w:pPr>
      <w:r w:rsidDel="00000000" w:rsidR="00000000" w:rsidRPr="00000000">
        <w:rPr>
          <w:color w:val="333333"/>
          <w:rtl w:val="0"/>
        </w:rPr>
        <w:t xml:space="preserve">Todos los defectos de severidad Crítica y Alta deben estar corregidos y verificados. </w:t>
      </w:r>
    </w:p>
    <w:p w:rsidR="00000000" w:rsidDel="00000000" w:rsidP="00000000" w:rsidRDefault="00000000" w:rsidRPr="00000000" w14:paraId="00000060">
      <w:pPr>
        <w:widowControl w:val="0"/>
        <w:spacing w:before="130.0439453125" w:line="240" w:lineRule="auto"/>
        <w:ind w:left="624.2247009277344" w:firstLine="0"/>
        <w:rPr>
          <w:color w:val="333333"/>
        </w:rPr>
      </w:pPr>
      <w:r w:rsidDel="00000000" w:rsidR="00000000" w:rsidRPr="00000000">
        <w:rPr>
          <w:color w:val="333333"/>
          <w:rtl w:val="0"/>
        </w:rPr>
        <w:t xml:space="preserve">La cobertura de requisitos (trazabilidad) debe ser del 100%. </w:t>
      </w:r>
    </w:p>
    <w:p w:rsidR="00000000" w:rsidDel="00000000" w:rsidP="00000000" w:rsidRDefault="00000000" w:rsidRPr="00000000" w14:paraId="00000061">
      <w:pPr>
        <w:widowControl w:val="0"/>
        <w:spacing w:before="229.9169921875" w:line="324.8701572418213" w:lineRule="auto"/>
        <w:ind w:left="618.704833984375" w:right="308.4814453125" w:firstLine="5.519866943359375"/>
        <w:rPr>
          <w:color w:val="333333"/>
        </w:rPr>
      </w:pPr>
      <w:r w:rsidDel="00000000" w:rsidR="00000000" w:rsidRPr="00000000">
        <w:rPr>
          <w:color w:val="333333"/>
          <w:rtl w:val="0"/>
        </w:rPr>
        <w:t xml:space="preserve">El informe final de pruebas debe estar documentado y aprobado por las partes interesadas. </w:t>
      </w:r>
    </w:p>
    <w:p w:rsidR="00000000" w:rsidDel="00000000" w:rsidP="00000000" w:rsidRDefault="00000000" w:rsidRPr="00000000" w14:paraId="00000062">
      <w:pPr>
        <w:widowControl w:val="0"/>
        <w:spacing w:before="580.03173828125" w:line="240" w:lineRule="auto"/>
        <w:ind w:left="17.639541625976562" w:firstLine="0"/>
        <w:rPr>
          <w:b w:val="1"/>
          <w:color w:val="333333"/>
        </w:rPr>
      </w:pPr>
      <w:r w:rsidDel="00000000" w:rsidR="00000000" w:rsidRPr="00000000">
        <w:rPr>
          <w:b w:val="1"/>
          <w:color w:val="333333"/>
          <w:rtl w:val="0"/>
        </w:rPr>
        <w:t xml:space="preserve">6. Entorno de Pruebas </w:t>
      </w:r>
    </w:p>
    <w:p w:rsidR="00000000" w:rsidDel="00000000" w:rsidP="00000000" w:rsidRDefault="00000000" w:rsidRPr="00000000" w14:paraId="00000063">
      <w:pPr>
        <w:widowControl w:val="0"/>
        <w:spacing w:before="449.873046875" w:line="324.8701572418213" w:lineRule="auto"/>
        <w:ind w:left="22.0794677734375" w:right="1.962890625" w:firstLine="2.1599578857421875"/>
        <w:rPr>
          <w:color w:val="333333"/>
        </w:rPr>
      </w:pPr>
      <w:r w:rsidDel="00000000" w:rsidR="00000000" w:rsidRPr="00000000">
        <w:rPr>
          <w:color w:val="333333"/>
          <w:rtl w:val="0"/>
        </w:rPr>
        <w:t xml:space="preserve">El entorno de pruebas será una réplica del entorno de producción, alojado en la nube (proveedor desconocido, pero se coordinará con soporte de PepsiCo). </w:t>
      </w:r>
    </w:p>
    <w:p w:rsidR="00000000" w:rsidDel="00000000" w:rsidP="00000000" w:rsidRDefault="00000000" w:rsidRPr="00000000" w14:paraId="00000064">
      <w:pPr>
        <w:widowControl w:val="0"/>
        <w:spacing w:before="265.0445556640625" w:line="312.37481117248535" w:lineRule="auto"/>
        <w:ind w:left="607.4252319335938" w:right="747.579345703125" w:firstLine="14.399566650390625"/>
        <w:rPr>
          <w:color w:val="333333"/>
        </w:rPr>
      </w:pPr>
      <w:r w:rsidDel="00000000" w:rsidR="00000000" w:rsidRPr="00000000">
        <w:rPr>
          <w:b w:val="1"/>
          <w:color w:val="333333"/>
          <w:rtl w:val="0"/>
        </w:rPr>
        <w:t xml:space="preserve">Hardware/SO: </w:t>
      </w:r>
      <w:r w:rsidDel="00000000" w:rsidR="00000000" w:rsidRPr="00000000">
        <w:rPr>
          <w:color w:val="333333"/>
          <w:rtl w:val="0"/>
        </w:rPr>
        <w:t xml:space="preserve">Servidores en la nube. Dispositivos de prueba variados (PC, Tablet, iOS, Android). </w:t>
      </w:r>
    </w:p>
    <w:p w:rsidR="00000000" w:rsidDel="00000000" w:rsidP="00000000" w:rsidRDefault="00000000" w:rsidRPr="00000000" w14:paraId="00000065">
      <w:pPr>
        <w:widowControl w:val="0"/>
        <w:spacing w:before="157.5396728515625" w:line="312.37481117248535" w:lineRule="auto"/>
        <w:ind w:left="607.6651000976562" w:right="359.86083984375" w:firstLine="14.159698486328125"/>
        <w:rPr>
          <w:color w:val="333333"/>
        </w:rPr>
      </w:pPr>
      <w:r w:rsidDel="00000000" w:rsidR="00000000" w:rsidRPr="00000000">
        <w:rPr>
          <w:b w:val="1"/>
          <w:color w:val="333333"/>
          <w:rtl w:val="0"/>
        </w:rPr>
        <w:t xml:space="preserve">Base de Datos: </w:t>
      </w:r>
      <w:r w:rsidDel="00000000" w:rsidR="00000000" w:rsidRPr="00000000">
        <w:rPr>
          <w:color w:val="333333"/>
          <w:rtl w:val="0"/>
        </w:rPr>
        <w:t xml:space="preserve">Base de datos limpia, con solo 45 días a 3 meses de datos para simular la retención. </w:t>
      </w:r>
    </w:p>
    <w:p w:rsidR="00000000" w:rsidDel="00000000" w:rsidP="00000000" w:rsidRDefault="00000000" w:rsidRPr="00000000" w14:paraId="00000066">
      <w:pPr>
        <w:widowControl w:val="0"/>
        <w:spacing w:before="157.5445556640625" w:line="324.8701572418213" w:lineRule="auto"/>
        <w:ind w:left="622.0648193359375" w:right="631.693115234375" w:hanging="0.240020751953125"/>
        <w:rPr>
          <w:color w:val="333333"/>
        </w:rPr>
      </w:pPr>
      <w:r w:rsidDel="00000000" w:rsidR="00000000" w:rsidRPr="00000000">
        <w:rPr>
          <w:b w:val="1"/>
          <w:color w:val="333333"/>
          <w:rtl w:val="0"/>
        </w:rPr>
        <w:t xml:space="preserve">Datos de Prueba: </w:t>
      </w:r>
      <w:r w:rsidDel="00000000" w:rsidR="00000000" w:rsidRPr="00000000">
        <w:rPr>
          <w:color w:val="333333"/>
          <w:rtl w:val="0"/>
        </w:rPr>
        <w:t xml:space="preserve">Datos de vehículos anonimizados y perfiles de usuario de prueba configurados.</w:t>
      </w:r>
    </w:p>
    <w:p w:rsidR="00000000" w:rsidDel="00000000" w:rsidP="00000000" w:rsidRDefault="00000000" w:rsidRPr="00000000" w14:paraId="00000067">
      <w:pPr>
        <w:widowControl w:val="0"/>
        <w:spacing w:line="240" w:lineRule="auto"/>
        <w:ind w:left="17.99957275390625" w:firstLine="0"/>
        <w:rPr>
          <w:b w:val="1"/>
          <w:color w:val="333333"/>
        </w:rPr>
      </w:pPr>
      <w:r w:rsidDel="00000000" w:rsidR="00000000" w:rsidRPr="00000000">
        <w:rPr>
          <w:b w:val="1"/>
          <w:color w:val="333333"/>
          <w:rtl w:val="0"/>
        </w:rPr>
        <w:t xml:space="preserve">7. Roles y Responsabilidades</w:t>
      </w:r>
    </w:p>
    <w:tbl>
      <w:tblPr>
        <w:tblStyle w:val="Table4"/>
        <w:tblW w:w="9629.76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4.9322509765625"/>
        <w:gridCol w:w="6854.8333740234375"/>
        <w:tblGridChange w:id="0">
          <w:tblGrid>
            <w:gridCol w:w="2774.9322509765625"/>
            <w:gridCol w:w="6854.8333740234375"/>
          </w:tblGrid>
        </w:tblGridChange>
      </w:tblGrid>
      <w:tr>
        <w:trPr>
          <w:cantSplit w:val="0"/>
          <w:trHeight w:val="59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154.65225219726562" w:firstLine="0"/>
              <w:rPr>
                <w:b w:val="1"/>
                <w:color w:val="333333"/>
              </w:rPr>
            </w:pPr>
            <w:r w:rsidDel="00000000" w:rsidR="00000000" w:rsidRPr="00000000">
              <w:rPr>
                <w:b w:val="1"/>
                <w:color w:val="333333"/>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151.60552978515625" w:firstLine="0"/>
              <w:rPr>
                <w:b w:val="1"/>
                <w:color w:val="333333"/>
              </w:rPr>
            </w:pPr>
            <w:r w:rsidDel="00000000" w:rsidR="00000000" w:rsidRPr="00000000">
              <w:rPr>
                <w:b w:val="1"/>
                <w:color w:val="333333"/>
                <w:rtl w:val="0"/>
              </w:rPr>
              <w:t xml:space="preserve">Responsabilidad Clave</w:t>
            </w:r>
          </w:p>
        </w:tc>
      </w:tr>
      <w:tr>
        <w:trPr>
          <w:cantSplit w:val="0"/>
          <w:trHeight w:val="944.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left="146.66046142578125" w:firstLine="0"/>
              <w:rPr>
                <w:b w:val="1"/>
                <w:color w:val="333333"/>
              </w:rPr>
            </w:pPr>
            <w:r w:rsidDel="00000000" w:rsidR="00000000" w:rsidRPr="00000000">
              <w:rPr>
                <w:b w:val="1"/>
                <w:color w:val="333333"/>
                <w:rtl w:val="0"/>
              </w:rPr>
              <w:t xml:space="preserve">Gerente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19.31522369384766" w:lineRule="auto"/>
              <w:ind w:left="143.3978271484375" w:right="204.0869140625" w:firstLine="10.36773681640625"/>
              <w:rPr>
                <w:color w:val="333333"/>
              </w:rPr>
            </w:pPr>
            <w:r w:rsidDel="00000000" w:rsidR="00000000" w:rsidRPr="00000000">
              <w:rPr>
                <w:color w:val="333333"/>
                <w:rtl w:val="0"/>
              </w:rPr>
              <w:t xml:space="preserve">Planificación, coordinación, gestión de riesgos y aprobación final del informe.</w:t>
            </w:r>
          </w:p>
        </w:tc>
      </w:tr>
      <w:tr>
        <w:trPr>
          <w:cantSplit w:val="0"/>
          <w:trHeight w:val="944.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ind w:left="134.3487548828125" w:firstLine="0"/>
              <w:rPr>
                <w:b w:val="1"/>
                <w:color w:val="333333"/>
              </w:rPr>
            </w:pPr>
            <w:r w:rsidDel="00000000" w:rsidR="00000000" w:rsidRPr="00000000">
              <w:rPr>
                <w:b w:val="1"/>
                <w:color w:val="333333"/>
                <w:rtl w:val="0"/>
              </w:rPr>
              <w:t xml:space="preserve">Analistas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19.31522369384766" w:lineRule="auto"/>
              <w:ind w:left="151.82159423828125" w:right="80.11962890625" w:firstLine="1.9439697265625"/>
              <w:rPr>
                <w:color w:val="333333"/>
              </w:rPr>
            </w:pPr>
            <w:r w:rsidDel="00000000" w:rsidR="00000000" w:rsidRPr="00000000">
              <w:rPr>
                <w:color w:val="333333"/>
                <w:rtl w:val="0"/>
              </w:rPr>
              <w:t xml:space="preserve">Diseño de casos de prueba, ejecución de pruebas funcionales y de regresión.</w:t>
            </w:r>
          </w:p>
        </w:tc>
      </w:tr>
      <w:tr>
        <w:trPr>
          <w:cantSplit w:val="0"/>
          <w:trHeight w:val="95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left="154.00421142578125" w:firstLine="0"/>
              <w:rPr>
                <w:b w:val="1"/>
                <w:color w:val="333333"/>
              </w:rPr>
            </w:pPr>
            <w:r w:rsidDel="00000000" w:rsidR="00000000" w:rsidRPr="00000000">
              <w:rPr>
                <w:b w:val="1"/>
                <w:color w:val="333333"/>
                <w:rtl w:val="0"/>
              </w:rPr>
              <w:t xml:space="preserve">Usuarios Finales (UAT)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19.31522369384766" w:lineRule="auto"/>
              <w:ind w:left="132.1661376953125" w:right="125.955810546875" w:firstLine="21.59942626953125"/>
              <w:rPr>
                <w:color w:val="333333"/>
              </w:rPr>
            </w:pPr>
            <w:r w:rsidDel="00000000" w:rsidR="00000000" w:rsidRPr="00000000">
              <w:rPr>
                <w:color w:val="333333"/>
                <w:rtl w:val="0"/>
              </w:rPr>
              <w:t xml:space="preserve">Ejecución de Pruebas de Aceptación de Usuario (UAT) (Mecánicos, Vendedores, Guardias, etc.).</w:t>
            </w:r>
          </w:p>
        </w:tc>
      </w:tr>
      <w:tr>
        <w:trPr>
          <w:cantSplit w:val="0"/>
          <w:trHeight w:val="59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ind w:left="154.65225219726562" w:firstLine="0"/>
              <w:rPr>
                <w:b w:val="1"/>
                <w:color w:val="333333"/>
              </w:rPr>
            </w:pPr>
            <w:r w:rsidDel="00000000" w:rsidR="00000000" w:rsidRPr="00000000">
              <w:rPr>
                <w:b w:val="1"/>
                <w:color w:val="333333"/>
                <w:rtl w:val="0"/>
              </w:rPr>
              <w:t xml:space="preserve">Equipo de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left="144.47784423828125" w:firstLine="0"/>
              <w:rPr>
                <w:color w:val="333333"/>
              </w:rPr>
            </w:pPr>
            <w:r w:rsidDel="00000000" w:rsidR="00000000" w:rsidRPr="00000000">
              <w:rPr>
                <w:color w:val="333333"/>
                <w:rtl w:val="0"/>
              </w:rPr>
              <w:t xml:space="preserve">Corrección de defectos y soporte técnico al entorno de pruebas.</w:t>
            </w:r>
          </w:p>
        </w:tc>
      </w:tr>
      <w:tr>
        <w:trPr>
          <w:cantSplit w:val="0"/>
          <w:trHeight w:val="9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ind w:left="134.3487548828125" w:firstLine="0"/>
              <w:rPr>
                <w:b w:val="1"/>
                <w:color w:val="333333"/>
              </w:rPr>
            </w:pPr>
            <w:r w:rsidDel="00000000" w:rsidR="00000000" w:rsidRPr="00000000">
              <w:rPr>
                <w:b w:val="1"/>
                <w:color w:val="333333"/>
                <w:rtl w:val="0"/>
              </w:rPr>
              <w:t xml:space="preserve">Alexis González </w:t>
            </w:r>
          </w:p>
          <w:p w:rsidR="00000000" w:rsidDel="00000000" w:rsidP="00000000" w:rsidRDefault="00000000" w:rsidRPr="00000000" w14:paraId="00000073">
            <w:pPr>
              <w:widowControl w:val="0"/>
              <w:spacing w:before="92.9296875" w:line="240" w:lineRule="auto"/>
              <w:ind w:left="153.3563232421875" w:firstLine="0"/>
              <w:rPr>
                <w:b w:val="1"/>
                <w:color w:val="333333"/>
              </w:rPr>
            </w:pPr>
            <w:r w:rsidDel="00000000" w:rsidR="00000000" w:rsidRPr="00000000">
              <w:rPr>
                <w:b w:val="1"/>
                <w:color w:val="333333"/>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ind w:left="153.76556396484375" w:firstLine="0"/>
              <w:rPr>
                <w:color w:val="333333"/>
              </w:rPr>
            </w:pPr>
            <w:r w:rsidDel="00000000" w:rsidR="00000000" w:rsidRPr="00000000">
              <w:rPr>
                <w:color w:val="333333"/>
                <w:rtl w:val="0"/>
              </w:rPr>
              <w:t xml:space="preserve">Revisión y validación de los requisitos y el Plan de Pruebas.</w:t>
            </w:r>
          </w:p>
        </w:tc>
      </w:tr>
    </w:tbl>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spacing w:line="240" w:lineRule="auto"/>
        <w:ind w:left="16.9195556640625" w:firstLine="0"/>
        <w:rPr>
          <w:b w:val="1"/>
          <w:color w:val="333333"/>
        </w:rPr>
      </w:pPr>
      <w:r w:rsidDel="00000000" w:rsidR="00000000" w:rsidRPr="00000000">
        <w:rPr>
          <w:b w:val="1"/>
          <w:color w:val="333333"/>
          <w:rtl w:val="0"/>
        </w:rPr>
        <w:t xml:space="preserve">8. Riesgos y Contingencias </w:t>
      </w:r>
    </w:p>
    <w:tbl>
      <w:tblPr>
        <w:tblStyle w:val="Table5"/>
        <w:tblW w:w="9629.76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9.945068359375"/>
        <w:gridCol w:w="4064.901123046875"/>
        <w:gridCol w:w="3314.91943359375"/>
        <w:tblGridChange w:id="0">
          <w:tblGrid>
            <w:gridCol w:w="2249.945068359375"/>
            <w:gridCol w:w="4064.901123046875"/>
            <w:gridCol w:w="3314.91943359375"/>
          </w:tblGrid>
        </w:tblGridChange>
      </w:tblGrid>
      <w:tr>
        <w:trPr>
          <w:cantSplit w:val="0"/>
          <w:trHeight w:val="59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ind w:left="154.65225219726562" w:firstLine="0"/>
              <w:rPr>
                <w:b w:val="1"/>
                <w:color w:val="333333"/>
              </w:rPr>
            </w:pPr>
            <w:r w:rsidDel="00000000" w:rsidR="00000000" w:rsidRPr="00000000">
              <w:rPr>
                <w:b w:val="1"/>
                <w:color w:val="333333"/>
                <w:rtl w:val="0"/>
              </w:rPr>
              <w:t xml:space="preserve">Riesgo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ind w:left="148.32427978515625" w:firstLine="0"/>
              <w:rPr>
                <w:b w:val="1"/>
                <w:color w:val="333333"/>
              </w:rPr>
            </w:pPr>
            <w:r w:rsidDel="00000000" w:rsidR="00000000" w:rsidRPr="00000000">
              <w:rPr>
                <w:b w:val="1"/>
                <w:color w:val="333333"/>
                <w:rtl w:val="0"/>
              </w:rPr>
              <w:t xml:space="preserve">Impacto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left="149.47265625" w:firstLine="0"/>
              <w:rPr>
                <w:b w:val="1"/>
                <w:color w:val="333333"/>
              </w:rPr>
            </w:pPr>
            <w:r w:rsidDel="00000000" w:rsidR="00000000" w:rsidRPr="00000000">
              <w:rPr>
                <w:b w:val="1"/>
                <w:color w:val="333333"/>
                <w:rtl w:val="0"/>
              </w:rPr>
              <w:t xml:space="preserve">Contingencia</w:t>
            </w:r>
          </w:p>
        </w:tc>
      </w:tr>
      <w:tr>
        <w:trPr>
          <w:cantSplit w:val="0"/>
          <w:trHeight w:val="163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19.31522369384766" w:lineRule="auto"/>
              <w:ind w:left="154.00421142578125" w:right="144.681396484375" w:firstLine="0.648040771484375"/>
              <w:rPr>
                <w:b w:val="1"/>
                <w:color w:val="333333"/>
              </w:rPr>
            </w:pPr>
            <w:r w:rsidDel="00000000" w:rsidR="00000000" w:rsidRPr="00000000">
              <w:rPr>
                <w:b w:val="1"/>
                <w:color w:val="333333"/>
                <w:rtl w:val="0"/>
              </w:rPr>
              <w:t xml:space="preserve">Baja Adopción por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19.31522369384766" w:lineRule="auto"/>
              <w:ind w:left="140.1165771484375" w:right="328.675537109375" w:firstLine="10.36773681640625"/>
              <w:rPr>
                <w:color w:val="333333"/>
              </w:rPr>
            </w:pPr>
            <w:r w:rsidDel="00000000" w:rsidR="00000000" w:rsidRPr="00000000">
              <w:rPr>
                <w:color w:val="333333"/>
                <w:rtl w:val="0"/>
              </w:rPr>
              <w:t xml:space="preserve">Fracaso de la transformación digital debido a la baja usabilidad para usuarios de baja experiencia </w:t>
            </w:r>
          </w:p>
          <w:p w:rsidR="00000000" w:rsidDel="00000000" w:rsidP="00000000" w:rsidRDefault="00000000" w:rsidRPr="00000000" w14:paraId="0000007D">
            <w:pPr>
              <w:widowControl w:val="0"/>
              <w:spacing w:before="21.541748046875" w:line="240" w:lineRule="auto"/>
              <w:ind w:left="134.500732421875" w:firstLine="0"/>
              <w:rPr>
                <w:color w:val="333333"/>
              </w:rPr>
            </w:pPr>
            <w:r w:rsidDel="00000000" w:rsidR="00000000" w:rsidRPr="00000000">
              <w:rPr>
                <w:color w:val="333333"/>
                <w:rtl w:val="0"/>
              </w:rPr>
              <w:t xml:space="preserve">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159.6240234375" w:firstLine="0"/>
              <w:rPr>
                <w:color w:val="333333"/>
              </w:rPr>
            </w:pPr>
            <w:r w:rsidDel="00000000" w:rsidR="00000000" w:rsidRPr="00000000">
              <w:rPr>
                <w:color w:val="333333"/>
                <w:rtl w:val="0"/>
              </w:rPr>
              <w:t xml:space="preserve">Priorizar las pruebas de </w:t>
            </w:r>
          </w:p>
          <w:p w:rsidR="00000000" w:rsidDel="00000000" w:rsidP="00000000" w:rsidRDefault="00000000" w:rsidRPr="00000000" w14:paraId="0000007F">
            <w:pPr>
              <w:widowControl w:val="0"/>
              <w:spacing w:before="92.9248046875" w:line="319.31522369384766" w:lineRule="auto"/>
              <w:ind w:left="144.720458984375" w:right="343.438720703125" w:firstLine="14.2559814453125"/>
              <w:rPr>
                <w:color w:val="333333"/>
              </w:rPr>
            </w:pPr>
            <w:r w:rsidDel="00000000" w:rsidR="00000000" w:rsidRPr="00000000">
              <w:rPr>
                <w:color w:val="333333"/>
                <w:rtl w:val="0"/>
              </w:rPr>
              <w:t xml:space="preserve">Usabilidad (UX/UI) y realizar sesiones de capacitación obligatorias.</w:t>
            </w:r>
          </w:p>
        </w:tc>
      </w:tr>
      <w:tr>
        <w:trPr>
          <w:cantSplit w:val="0"/>
          <w:trHeight w:val="164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left="154.65225219726562" w:firstLine="0"/>
              <w:rPr>
                <w:b w:val="1"/>
                <w:color w:val="333333"/>
              </w:rPr>
            </w:pPr>
            <w:r w:rsidDel="00000000" w:rsidR="00000000" w:rsidRPr="00000000">
              <w:rPr>
                <w:b w:val="1"/>
                <w:color w:val="333333"/>
                <w:rtl w:val="0"/>
              </w:rPr>
              <w:t xml:space="preserve">Problemas de </w:t>
            </w:r>
          </w:p>
          <w:p w:rsidR="00000000" w:rsidDel="00000000" w:rsidP="00000000" w:rsidRDefault="00000000" w:rsidRPr="00000000" w14:paraId="00000081">
            <w:pPr>
              <w:widowControl w:val="0"/>
              <w:spacing w:before="107.9248046875" w:line="240" w:lineRule="auto"/>
              <w:ind w:left="146.66046142578125" w:firstLine="0"/>
              <w:rPr>
                <w:b w:val="1"/>
                <w:color w:val="333333"/>
              </w:rPr>
            </w:pPr>
            <w:r w:rsidDel="00000000" w:rsidR="00000000" w:rsidRPr="00000000">
              <w:rPr>
                <w:b w:val="1"/>
                <w:color w:val="333333"/>
                <w:rtl w:val="0"/>
              </w:rPr>
              <w:t xml:space="preserve">Compatibilidad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19.3197441101074" w:lineRule="auto"/>
              <w:ind w:left="148.54034423828125" w:right="147.8875732421875" w:firstLine="1.9439697265625"/>
              <w:rPr>
                <w:color w:val="333333"/>
              </w:rPr>
            </w:pPr>
            <w:r w:rsidDel="00000000" w:rsidR="00000000" w:rsidRPr="00000000">
              <w:rPr>
                <w:color w:val="333333"/>
                <w:rtl w:val="0"/>
              </w:rPr>
              <w:t xml:space="preserve">Fallos en la aplicación en dispositivos móviles específicos (ej. Xiaomi o modelos antiguos).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left="159.6240234375" w:firstLine="0"/>
              <w:rPr>
                <w:color w:val="333333"/>
              </w:rPr>
            </w:pPr>
            <w:r w:rsidDel="00000000" w:rsidR="00000000" w:rsidRPr="00000000">
              <w:rPr>
                <w:color w:val="333333"/>
                <w:rtl w:val="0"/>
              </w:rPr>
              <w:t xml:space="preserve">Ejecutar pruebas de </w:t>
            </w:r>
          </w:p>
          <w:p w:rsidR="00000000" w:rsidDel="00000000" w:rsidP="00000000" w:rsidRDefault="00000000" w:rsidRPr="00000000" w14:paraId="00000084">
            <w:pPr>
              <w:widowControl w:val="0"/>
              <w:spacing w:before="92.9248046875" w:line="326.2570381164551" w:lineRule="auto"/>
              <w:ind w:left="155.9521484375" w:right="81.353759765625" w:hanging="6.91162109375"/>
              <w:rPr>
                <w:color w:val="333333"/>
              </w:rPr>
            </w:pPr>
            <w:r w:rsidDel="00000000" w:rsidR="00000000" w:rsidRPr="00000000">
              <w:rPr>
                <w:color w:val="333333"/>
                <w:rtl w:val="0"/>
              </w:rPr>
              <w:t xml:space="preserve">compatibilidad exhaustivas en una matriz de dispositivos representativa.</w:t>
            </w:r>
          </w:p>
        </w:tc>
      </w:tr>
      <w:tr>
        <w:trPr>
          <w:cantSplit w:val="0"/>
          <w:trHeight w:val="197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19.31522369384766" w:lineRule="auto"/>
              <w:ind w:left="144.50042724609375" w:right="277.3284912109375" w:firstLine="10.151824951171875"/>
              <w:rPr>
                <w:b w:val="1"/>
                <w:color w:val="333333"/>
              </w:rPr>
            </w:pPr>
            <w:r w:rsidDel="00000000" w:rsidR="00000000" w:rsidRPr="00000000">
              <w:rPr>
                <w:b w:val="1"/>
                <w:color w:val="333333"/>
                <w:rtl w:val="0"/>
              </w:rPr>
              <w:t xml:space="preserve">Falta de Claridad en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19.31522369384766" w:lineRule="auto"/>
              <w:ind w:left="140.1165771484375" w:right="368.2745361328125" w:hanging="10.58380126953125"/>
              <w:rPr>
                <w:color w:val="333333"/>
              </w:rPr>
            </w:pPr>
            <w:r w:rsidDel="00000000" w:rsidR="00000000" w:rsidRPr="00000000">
              <w:rPr>
                <w:color w:val="333333"/>
                <w:rtl w:val="0"/>
              </w:rPr>
              <w:t xml:space="preserve">Ambigüedad en la definición de la duración de las mantenciones o los permisos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19.31522369384766" w:lineRule="auto"/>
              <w:ind w:left="149.04052734375" w:right="379.761962890625" w:firstLine="10.58349609375"/>
              <w:rPr>
                <w:color w:val="333333"/>
              </w:rPr>
            </w:pPr>
            <w:r w:rsidDel="00000000" w:rsidR="00000000" w:rsidRPr="00000000">
              <w:rPr>
                <w:color w:val="333333"/>
                <w:rtl w:val="0"/>
              </w:rPr>
              <w:t xml:space="preserve">Reuniones de seguimiento con Alexis y los profesores para clarificar los requisitos antes de la ejecución de </w:t>
            </w:r>
          </w:p>
          <w:p w:rsidR="00000000" w:rsidDel="00000000" w:rsidP="00000000" w:rsidRDefault="00000000" w:rsidRPr="00000000" w14:paraId="00000088">
            <w:pPr>
              <w:widowControl w:val="0"/>
              <w:spacing w:before="21.5423583984375" w:line="240" w:lineRule="auto"/>
              <w:ind w:left="157.6800537109375" w:firstLine="0"/>
              <w:rPr>
                <w:color w:val="333333"/>
              </w:rPr>
            </w:pPr>
            <w:r w:rsidDel="00000000" w:rsidR="00000000" w:rsidRPr="00000000">
              <w:rPr>
                <w:color w:val="333333"/>
                <w:rtl w:val="0"/>
              </w:rPr>
              <w:t xml:space="preserve">pruebas.</w:t>
            </w:r>
          </w:p>
        </w:tc>
      </w:tr>
      <w:tr>
        <w:trPr>
          <w:cantSplit w:val="0"/>
          <w:trHeight w:val="163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19.31522369384766" w:lineRule="auto"/>
              <w:ind w:left="154.65225219726562" w:right="367.5592041015625" w:firstLine="0"/>
              <w:rPr>
                <w:b w:val="1"/>
                <w:color w:val="333333"/>
              </w:rPr>
            </w:pPr>
            <w:r w:rsidDel="00000000" w:rsidR="00000000" w:rsidRPr="00000000">
              <w:rPr>
                <w:b w:val="1"/>
                <w:color w:val="333333"/>
                <w:rtl w:val="0"/>
              </w:rPr>
              <w:t xml:space="preserve">Dependencia de Datos de SAP </w:t>
            </w:r>
          </w:p>
          <w:p w:rsidR="00000000" w:rsidDel="00000000" w:rsidP="00000000" w:rsidRDefault="00000000" w:rsidRPr="00000000" w14:paraId="0000008A">
            <w:pPr>
              <w:widowControl w:val="0"/>
              <w:spacing w:before="21.5521240234375" w:line="240" w:lineRule="auto"/>
              <w:ind w:left="153.3563232421875" w:firstLine="0"/>
              <w:rPr>
                <w:b w:val="1"/>
                <w:color w:val="333333"/>
              </w:rPr>
            </w:pPr>
            <w:r w:rsidDel="00000000" w:rsidR="00000000" w:rsidRPr="00000000">
              <w:rPr>
                <w:b w:val="1"/>
                <w:color w:val="333333"/>
                <w:rtl w:val="0"/>
              </w:rPr>
              <w:t xml:space="preserve">(Excel)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150.48431396484375" w:firstLine="0"/>
              <w:rPr>
                <w:color w:val="333333"/>
              </w:rPr>
            </w:pPr>
            <w:r w:rsidDel="00000000" w:rsidR="00000000" w:rsidRPr="00000000">
              <w:rPr>
                <w:color w:val="333333"/>
                <w:rtl w:val="0"/>
              </w:rPr>
              <w:t xml:space="preserve">Errores en la </w:t>
            </w:r>
          </w:p>
          <w:p w:rsidR="00000000" w:rsidDel="00000000" w:rsidP="00000000" w:rsidRDefault="00000000" w:rsidRPr="00000000" w14:paraId="0000008C">
            <w:pPr>
              <w:widowControl w:val="0"/>
              <w:spacing w:before="92.9241943359375" w:line="319.3242359161377" w:lineRule="auto"/>
              <w:ind w:left="140.1165771484375" w:right="261.4886474609375" w:firstLine="5.3997802734375"/>
              <w:rPr>
                <w:color w:val="333333"/>
              </w:rPr>
            </w:pPr>
            <w:r w:rsidDel="00000000" w:rsidR="00000000" w:rsidRPr="00000000">
              <w:rPr>
                <w:color w:val="333333"/>
                <w:rtl w:val="0"/>
              </w:rPr>
              <w:t xml:space="preserve">importación/exportación manual de datos vía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19.31522369384766" w:lineRule="auto"/>
              <w:ind w:left="149.256591796875" w:right="108.05908203125" w:firstLine="10.367431640625"/>
              <w:rPr>
                <w:color w:val="333333"/>
              </w:rPr>
            </w:pPr>
            <w:r w:rsidDel="00000000" w:rsidR="00000000" w:rsidRPr="00000000">
              <w:rPr>
                <w:color w:val="333333"/>
                <w:rtl w:val="0"/>
              </w:rPr>
              <w:t xml:space="preserve">Diseñar casos de prueba de integración específicos para la importación y exportación de datos.</w:t>
            </w:r>
          </w:p>
        </w:tc>
      </w:tr>
    </w:tbl>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9.</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Anexos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Dentro de la documentación de soporte del proyecto, se incluyen los siguientes anexos clave que detallan aspectos fundamentales del proceso de prueba y la gestión de la calidad:</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Matriz de Trazabilidad de Requisitos: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Este documento esencial establece una correlación explícita entre cada requisito funcional y no funcional del sistema y los casos de prueba específicos diseñados para verificar su implementación correcta.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 objetivo principal es asegurar una cobertura completa de las pruebas, garantizando que cada requisito sea debidamente validado y que cualquier cambio o omisión pueda ser rastreado con precisión.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Facilita la identificación de requisitos no cubiertos o de pruebas redundantes, optimizando el esfuerzo de testing y asegurando la integridad del producto final.</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Casos de Prueba Detallados: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trata de un compendio exhaustivo de todos los casos de prueba que se ejecutarán para validar el software.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Cada caso de prueba se presenta en un documento separado y minuciosamente estructurado, que incluye los siguientes elementos: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ID del Caso de Prueba: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 identificador único para facilitar su seguimiento.</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breve explicación del objetivo del caso de prueba.</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Prerrequisitos: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Las condiciones que deben cumplirse antes de ejecutar el caso de prueba.</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Pasos de Ejecución: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secuencia clara y numerada de acciones a realizar por el probador.</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Datos de Prueba: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valores o conjuntos de datos específicos a utilizar en cada paso.</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Resultados Esperados: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respuesta o el estado del sistema que se anticipa tras la ejecución de los pasos.</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Post-condiciones: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estado del sistema después de una ejecución exitosa.</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nivel de detalle es crucial para garantizar la reproducibilidad de las pruebas, la consistencia en los resultados y la claridad en la comunicación entre los miembros del equipo de desarrollo y pruebas.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Informe de Defectos: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Este documento es el registro centralizado de todos los errores, fallos o desviaciones encontrados durante la ejecución de las pruebas.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Cada entrada en el informe de defectos debe contener información detallada que permita al equipo de desarrollo comprender, replicar y corregir el problema de manera eficiente.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elementos típicos de un informe de defectos incluyen:</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ID del Defecto: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 identificador único.</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Título del Defecto: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descripción concisa del problema.</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Descripción Detallada: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explicación completa del error, incluyendo los pasos para reproducirlo.</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Módulo/Componente Afectado: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parte del sistema donde se manifestó el defecto.</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Severidad: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impacto del defecto en la funcionalidad del sistema (ej., Crítica, Mayor, Menor, Trivial).</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Prioridad: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urgencia con la que debe ser corregido el defecto.</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Estado: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etapa actual del defecto en su ciclo de vida (ej., Abierto, En Progreso, Resuelto, Cerrado, Reabierto).</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Fecha de Detección: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momento en que se encontró el defecto.</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Probador: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persona que reportó el defecto.</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Capturas de Pantalla/Adjuntos: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Evidencia visual o archivos relevantes para ilustrar el problema.</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Informe de Defectos es una herramienta vital para la gestión de la calidad, ya que permite monitorear el progreso de la corrección de errores, evaluar la estabilidad del software y tomar decisiones informadas sobre la liberación del producto.</w:t>
      </w:r>
      <w:r w:rsidDel="00000000" w:rsidR="00000000" w:rsidRPr="00000000">
        <w:rPr>
          <w:rtl w:val="0"/>
        </w:rPr>
      </w:r>
    </w:p>
    <w:p w:rsidR="00000000" w:rsidDel="00000000" w:rsidP="00000000" w:rsidRDefault="00000000" w:rsidRPr="00000000" w14:paraId="000000A7">
      <w:pPr>
        <w:widowControl w:val="0"/>
        <w:spacing w:before="145.0494384765625" w:line="312.37443923950195" w:lineRule="auto"/>
        <w:ind w:right="714.862060546875"/>
        <w:rPr>
          <w:b w:val="1"/>
          <w:color w:val="333333"/>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