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end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rFonts w:ascii="Liberation Serif" w:hAnsi="Liberation Serif" w:eastAsia="NSimSun" w:cs="Lucida Sans"/>
          <w:color w:val="auto"/>
          <w:kern w:val="2"/>
          <w:sz w:val="24"/>
          <w:szCs w:val="28"/>
          <w:lang w:val="uk-UA" w:eastAsia="zh-CN" w:bidi="hi-IN"/>
        </w:rPr>
      </w:pPr>
      <w:r>
        <w:rPr>
          <w:rFonts w:eastAsia="NSimSun" w:cs="Lucida Sans"/>
          <w:color w:val="auto"/>
          <w:kern w:val="2"/>
          <w:sz w:val="24"/>
          <w:szCs w:val="28"/>
          <w:lang w:val="uk-UA" w:eastAsia="zh-CN" w:bidi="hi-IN"/>
        </w:rPr>
        <w:t>з дисципліни «Аналітика великих дани</w:t>
      </w:r>
      <w:r>
        <w:rPr>
          <w:rFonts w:eastAsia="NSimSun" w:cs="Lucida Sans"/>
          <w:color w:val="auto"/>
          <w:kern w:val="2"/>
          <w:sz w:val="24"/>
          <w:szCs w:val="28"/>
          <w:lang w:val="uk-UA" w:eastAsia="zh-CN" w:bidi="hi-IN"/>
        </w:rPr>
        <w:t>х</w:t>
      </w:r>
      <w:r>
        <w:rPr>
          <w:rFonts w:eastAsia="NSimSun" w:cs="Lucida Sans"/>
          <w:color w:val="auto"/>
          <w:kern w:val="2"/>
          <w:sz w:val="24"/>
          <w:szCs w:val="28"/>
          <w:lang w:val="uk-UA" w:eastAsia="zh-CN" w:bidi="hi-IN"/>
        </w:rPr>
        <w:t>»</w:t>
      </w:r>
    </w:p>
    <w:p>
      <w:pPr>
        <w:pStyle w:val="Normal"/>
        <w:spacing w:lineRule="auto" w:line="360"/>
        <w:jc w:val="center"/>
        <w:rPr>
          <w:rFonts w:ascii="Liberation Serif" w:hAnsi="Liberation Serif" w:eastAsia="NSimSun" w:cs="Lucida Sans"/>
          <w:color w:val="auto"/>
          <w:kern w:val="2"/>
          <w:sz w:val="24"/>
          <w:szCs w:val="28"/>
          <w:lang w:val="uk-UA" w:eastAsia="zh-CN" w:bidi="hi-IN"/>
        </w:rPr>
      </w:pPr>
      <w:r>
        <w:rPr>
          <w:rFonts w:eastAsia="NSimSun" w:cs="Lucida Sans"/>
          <w:color w:val="auto"/>
          <w:kern w:val="2"/>
          <w:sz w:val="24"/>
          <w:szCs w:val="28"/>
          <w:lang w:val="uk-UA" w:eastAsia="zh-CN" w:bidi="hi-IN"/>
        </w:rPr>
        <w:t>на тему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8"/>
          <w:lang w:val="uk-UA" w:eastAsia="zh-CN" w:bidi="hi-IN"/>
        </w:rPr>
        <w:t>: «</w:t>
      </w:r>
      <w:r>
        <w:rPr>
          <w:rFonts w:eastAsia="NSimSun" w:cs="Times New Roman"/>
          <w:b w:val="false"/>
          <w:bCs w:val="false"/>
          <w:color w:val="auto"/>
          <w:kern w:val="2"/>
          <w:sz w:val="24"/>
          <w:szCs w:val="28"/>
          <w:lang w:val="uk-UA" w:eastAsia="zh-CN" w:bidi="hi-IN"/>
        </w:rPr>
        <w:t>Введення в предмет, задачі аналітика даних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8"/>
          <w:lang w:val="uk-UA" w:eastAsia="zh-CN" w:bidi="hi-IN"/>
        </w:rPr>
        <w:t>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end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end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end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end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end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end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end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bCs/>
          <w:sz w:val="28"/>
          <w:szCs w:val="28"/>
          <w:lang w:val="ru-RU"/>
        </w:rPr>
        <w:t>Київ — 2024</w:t>
      </w:r>
      <w:r>
        <w:br w:type="page"/>
      </w:r>
    </w:p>
    <w:p>
      <w:pPr>
        <w:pStyle w:val="ListParagraph"/>
        <w:bidi w:val="0"/>
        <w:spacing w:lineRule="auto" w:line="360"/>
        <w:ind w:hanging="0" w:star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</w:t>
      </w:r>
      <w:r>
        <w:rPr>
          <w:b/>
          <w:bCs/>
          <w:sz w:val="28"/>
          <w:szCs w:val="28"/>
        </w:rPr>
        <w:t>пис роботи аналітика даних підприємства з виробництва газованої води.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Збір даних з виробничого обладнання (температура, тиск, швидкість ліній тощо).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даних з ERP-системи (ресурси, логістика, запаси).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І</w:t>
      </w:r>
      <w:r>
        <w:rPr>
          <w:b w:val="false"/>
          <w:bCs w:val="false"/>
          <w:sz w:val="28"/>
          <w:szCs w:val="28"/>
        </w:rPr>
        <w:t>нтеграція даних з продажів, маркетингу та зовнішніх джерел (ринкові тренди, конкуренція).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Оцінка ефективності ліній розливу та упаковки.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втрат сировини (вода, сироп, газ).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вузьких місць у виробничому циклі.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Прогнозування необхідності технічного обслуговування обладнання.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Оптимізація логістики та управління запасами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Розрахунок потреб у сировині для мінімізації залишків і дефіциту.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Планування розподілу готової продукції по складах і торговельних точках.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ефективності транспортної логістики.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Визначення сезонних коливань попиту.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найпопулярніших смаків і форм фасування.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Розробка рекомендацій щодо ціноутворення.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Моніторинг якості продукції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лабораторних даних про відповідність напоїв стандартам якості.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причин можливих відхилень і рекомендації щодо їх усунення.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Р</w:t>
      </w:r>
      <w:r>
        <w:rPr>
          <w:b w:val="false"/>
          <w:bCs w:val="false"/>
          <w:sz w:val="28"/>
          <w:szCs w:val="28"/>
        </w:rPr>
        <w:t>озробка скриптів для автоматизації рутинного аналізу.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Побудова дашбордів для моніторингу ключових показників у реальному часі.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Яким чином можна р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озкрити потенціал даних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?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Розкриття потенціалу даних — це процес, який дозволяє отримувати цінну інформацію, оптимізувати процеси і приймати стратегічні рішення на основі аналізу.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 У яких випадках потрібен аналіз даних?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Аналіз даних потрібен у будь-яких ситуаціях, де необхідно приймати рішення, спираючись на факти, оптимізувати процеси або виявляти закономірності. Його застосування охоплює як бізнес, так і наукові, технічні, соціальні та особисті сфери. 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 Що таке описова аналітика?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Описова аналітика — це процес аналізу минулих даних для визначення, що сталося в організації або системі. Вона допомагає ідентифікувати ключові тренди, закономірності та взаємозв’язки, щоб краще зрозуміти поточний стан справ. 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4. Чим діагностична аналітика відрізняється від описової? Назвіть етапи діагностичної аналітики.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Style w:val="Strong"/>
          <w:b w:val="false"/>
          <w:bCs w:val="false"/>
          <w:i w:val="false"/>
          <w:iCs w:val="false"/>
          <w:sz w:val="28"/>
          <w:szCs w:val="28"/>
          <w:lang w:val="uk-UA"/>
        </w:rPr>
        <w:t>Описова аналітика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 зосереджена на відповіді на питання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lang w:val="uk-UA"/>
        </w:rPr>
        <w:t>"Що сталося?"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, аналізуючи минулі дані для виявлення фактів і трендів. </w:t>
      </w:r>
      <w:r>
        <w:rPr>
          <w:rStyle w:val="Strong"/>
          <w:b w:val="false"/>
          <w:bCs w:val="false"/>
          <w:i w:val="false"/>
          <w:iCs w:val="false"/>
          <w:sz w:val="28"/>
          <w:szCs w:val="28"/>
        </w:rPr>
        <w:t>Діагностична аналітика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йде далі, відповідаючи на питання </w:t>
      </w:r>
      <w:r>
        <w:rPr>
          <w:rStyle w:val="Emphasis"/>
          <w:b w:val="false"/>
          <w:bCs w:val="false"/>
          <w:sz w:val="28"/>
          <w:szCs w:val="28"/>
        </w:rPr>
        <w:t>"Чому це сталося?"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шукаючи причинно-наслідкові зв’язки і фактори, що вплинули на результати.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tyle13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LibreOffice/7.6.0.3$Windows_X86_64 LibreOffice_project/69edd8b8ebc41d00b4de3915dc82f8f0fc3b6265</Application>
  <AppVersion>15.0000</AppVersion>
  <Pages>3</Pages>
  <Words>325</Words>
  <Characters>2266</Characters>
  <CharactersWithSpaces>2558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2024-11-17T23:19:10Z</dcterms:created>
  <dc:creator/>
  <dc:description/>
  <dc:language>uk-UA</dc:language>
  <cp:lastModifiedBy/>
  <dcterms:modified xsi:type="dcterms:W3CDTF">2024-11-20T14:05:37Z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