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Звіт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 xml:space="preserve">із лабораторної роботи № </w:t>
      </w:r>
      <w:r>
        <w:rPr>
          <w:b/>
          <w:szCs w:val="28"/>
        </w:rPr>
        <w:t>7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</w:t>
      </w:r>
      <w:r>
        <w:rPr>
          <w:szCs w:val="28"/>
          <w:u w:val="none"/>
        </w:rPr>
        <w:t>Прикладний аналіз даних мовами VBA та Python»</w:t>
      </w:r>
    </w:p>
    <w:p>
      <w:pPr>
        <w:pStyle w:val="Normal"/>
        <w:spacing w:lineRule="auto" w:line="360"/>
        <w:jc w:val="center"/>
        <w:rPr>
          <w:u w:val="none"/>
        </w:rPr>
      </w:pPr>
      <w:r>
        <w:rPr>
          <w:szCs w:val="28"/>
          <w:u w:val="none"/>
        </w:rPr>
        <w:t>на те</w:t>
      </w:r>
      <w:r>
        <w:rPr>
          <w:color w:val="000000"/>
          <w:szCs w:val="28"/>
          <w:u w:val="none"/>
        </w:rPr>
        <w:t>му:</w:t>
      </w:r>
      <w:r>
        <w:rPr>
          <w:color w:val="000000"/>
          <w:szCs w:val="28"/>
          <w:u w:val="none"/>
          <w:lang w:val="ru-RU"/>
        </w:rPr>
        <w:t xml:space="preserve"> </w:t>
      </w:r>
      <w:r>
        <w:rPr>
          <w:color w:val="000000"/>
          <w:szCs w:val="28"/>
          <w:u w:val="none"/>
        </w:rPr>
        <w:t>«</w:t>
      </w:r>
      <w:bookmarkStart w:id="0" w:name="yui_3_17_2_1_1732175987639_133"/>
      <w:bookmarkEnd w:id="0"/>
      <w:r>
        <w:rPr>
          <w:color w:val="000000"/>
          <w:szCs w:val="28"/>
          <w:u w:val="none"/>
        </w:rPr>
        <w:t>Регресійний аналіз»</w:t>
      </w:r>
    </w:p>
    <w:p>
      <w:pPr>
        <w:pStyle w:val="Normal"/>
        <w:spacing w:lineRule="auto" w:line="360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2024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Хід роботи:</w:t>
      </w:r>
    </w:p>
    <w:p>
      <w:pPr>
        <w:pStyle w:val="Normal"/>
        <w:spacing w:lineRule="auto" w:line="360"/>
        <w:jc w:val="both"/>
        <w:rPr/>
      </w:pPr>
      <w:r>
        <w:rPr/>
        <w:t xml:space="preserve">План вирішення </w:t>
      </w:r>
      <w:r>
        <w:rPr/>
        <w:t>задачі регресії.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Збір та підготовка даних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>2.</w:t>
      </w:r>
      <w:r>
        <w:rPr>
          <w:rStyle w:val="Strong"/>
          <w:b w:val="false"/>
          <w:bCs w:val="false"/>
        </w:rPr>
        <w:t xml:space="preserve"> Побудова кореляційної матриці</w:t>
      </w:r>
    </w:p>
    <w:p>
      <w:pPr>
        <w:pStyle w:val="Normal"/>
        <w:spacing w:lineRule="auto" w:line="360"/>
        <w:jc w:val="both"/>
        <w:rPr>
          <w:rStyle w:val="Strong"/>
        </w:rPr>
      </w:pPr>
      <w:r>
        <w:rPr>
          <w:rStyle w:val="Strong"/>
          <w:b w:val="false"/>
          <w:bCs w:val="false"/>
        </w:rPr>
        <w:t>3. Побудова моделі регресії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</w:rPr>
        <w:t>Візуалізація результатів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5. </w:t>
      </w:r>
      <w:r>
        <w:rPr>
          <w:rStyle w:val="Strong"/>
          <w:b w:val="false"/>
          <w:bCs w:val="false"/>
        </w:rPr>
        <w:t>Інтерпретація результатів та висновки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 w:val="false"/>
          <w:bCs w:val="false"/>
        </w:rPr>
        <w:t>Розглянемо побудову моделі регресій таблиці звіту workdl happines report з 2005 року по 2023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 w:val="false"/>
          <w:bCs w:val="false"/>
        </w:rPr>
        <w:t>Імпортуємо дані з таблиці:</w:t>
      </w:r>
    </w:p>
    <w:p>
      <w:pPr>
        <w:pStyle w:val="Normal"/>
        <w:spacing w:lineRule="auto" w:line="360"/>
        <w:jc w:val="both"/>
        <w:rPr>
          <w:rStyle w:val="Strong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95973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створюєно хітмап кореляції даних</w:t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-187325</wp:posOffset>
            </wp:positionV>
            <wp:extent cx="6120765" cy="340677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  <w:t xml:space="preserve">створимо фунецію для побудови лінійної регресії. Функціє приймає </w:t>
      </w:r>
      <w:r>
        <w:rPr/>
        <w:t>2 параметри назви полів відповідно:</w:t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137160</wp:posOffset>
            </wp:positionH>
            <wp:positionV relativeFrom="paragraph">
              <wp:posOffset>41275</wp:posOffset>
            </wp:positionV>
            <wp:extent cx="5686425" cy="4352925"/>
            <wp:effectExtent l="0" t="0" r="0" b="0"/>
            <wp:wrapTopAndBottom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  <w:t xml:space="preserve">Викличимо цю функцію для показників </w:t>
      </w:r>
      <w:r>
        <w:rPr/>
        <w:t>Happines Score і GDP</w:t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457200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  <w:t>і також викличемо для показників Happines score і Generosity</w:t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4619625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  <w:t>як бачимо похил лінії передбачення відповідає коефіцієгту кореляції</w:t>
      </w:r>
    </w:p>
    <w:p>
      <w:pPr>
        <w:pStyle w:val="Normal"/>
        <w:spacing w:lineRule="auto" w:line="360"/>
        <w:jc w:val="left"/>
        <w:rPr/>
      </w:pPr>
      <w:r>
        <w:rPr/>
        <w:t>Створимо функцію для отримання поліномінальної регресії:</w:t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156460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Результат для першої групи показників</w:t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120765" cy="3569335"/>
            <wp:effectExtent l="0" t="0" r="0" b="0"/>
            <wp:wrapSquare wrapText="largest"/>
            <wp:docPr id="7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-29845</wp:posOffset>
            </wp:positionH>
            <wp:positionV relativeFrom="paragraph">
              <wp:posOffset>327025</wp:posOffset>
            </wp:positionV>
            <wp:extent cx="6120765" cy="4091940"/>
            <wp:effectExtent l="0" t="0" r="0" b="0"/>
            <wp:wrapSquare wrapText="largest"/>
            <wp:docPr id="8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І для другої групи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1">
    <w:name w:val="Internet Link1"/>
    <w:qFormat/>
    <w:rPr>
      <w:color w:val="000080"/>
      <w:u w:val="single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6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7">
    <w:name w:val="Вміст таблиці"/>
    <w:basedOn w:val="Normal"/>
    <w:qFormat/>
    <w:pPr>
      <w:widowControl w:val="false"/>
      <w:suppressLineNumbers/>
    </w:pPr>
    <w:rPr/>
  </w:style>
  <w:style w:type="paragraph" w:styleId="Style8">
    <w:name w:val="Заголовок таблиці"/>
    <w:basedOn w:val="Style7"/>
    <w:qFormat/>
    <w:pPr>
      <w:suppressLineNumbers/>
      <w:jc w:val="center"/>
    </w:pPr>
    <w:rPr>
      <w:b/>
      <w:bCs/>
    </w:rPr>
  </w:style>
  <w:style w:type="numbering" w:styleId="Style9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LibreOffice/24.2.5.2$Linux_X86_64 LibreOffice_project/420$Build-2</Application>
  <AppVersion>15.0000</AppVersion>
  <Pages>6</Pages>
  <Words>147</Words>
  <Characters>939</Characters>
  <CharactersWithSpaces>1060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2024-11-21T11:59:20Z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