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ind w:left="3628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518795</wp:posOffset>
            </wp:positionH>
            <wp:positionV relativeFrom="paragraph">
              <wp:posOffset>62865</wp:posOffset>
            </wp:positionV>
            <wp:extent cx="1365250" cy="2186305"/>
            <wp:effectExtent l="0" t="0" r="0" b="0"/>
            <wp:wrapSquare wrapText="largest"/>
            <wp:docPr id="1" name="Gambar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Mengapa dia merupakan salah satu pendukung Buddha ?</w:t>
      </w:r>
    </w:p>
    <w:p>
      <w:pPr>
        <w:pStyle w:val="Normal"/>
        <w:ind w:left="3628" w:right="0" w:hanging="0"/>
        <w:rPr/>
      </w:pPr>
      <w:r>
        <w:rPr/>
        <w:t>- Ketika berusia 7 tahun, Buddha mengunjungi  desa</w:t>
        <w:br/>
        <w:t xml:space="preserve">   tempat kelahirannya. </w:t>
      </w:r>
      <w:r>
        <w:rPr/>
        <w:t>Ia segera menyambut kedatangan</w:t>
      </w:r>
    </w:p>
    <w:p>
      <w:pPr>
        <w:pStyle w:val="Normal"/>
        <w:ind w:left="3628" w:right="0" w:hanging="0"/>
        <w:rPr/>
      </w:pPr>
      <w:r>
        <w:rPr/>
        <w:t xml:space="preserve">   </w:t>
      </w:r>
      <w:r>
        <w:rPr/>
        <w:t>Buddha.</w:t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  <w:t>Nilai moral yang dapat dicontoh dari Visakha:</w:t>
      </w:r>
    </w:p>
    <w:p>
      <w:pPr>
        <w:pStyle w:val="Normal"/>
        <w:ind w:left="3628" w:right="0" w:hanging="0"/>
        <w:rPr/>
      </w:pPr>
      <w:r>
        <w:rPr/>
        <w:t>- Berbakti dan taat terhadap nilai-nilai agama</w:t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454" w:right="0" w:hanging="0"/>
        <w:rPr/>
      </w:pPr>
      <w:r>
        <w:rPr/>
      </w:r>
    </w:p>
    <w:p>
      <w:pPr>
        <w:pStyle w:val="Normal"/>
        <w:ind w:left="454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-71120</wp:posOffset>
            </wp:positionH>
            <wp:positionV relativeFrom="paragraph">
              <wp:posOffset>41910</wp:posOffset>
            </wp:positionV>
            <wp:extent cx="2159635" cy="1437640"/>
            <wp:effectExtent l="0" t="0" r="0" b="0"/>
            <wp:wrapSquare wrapText="largest"/>
            <wp:docPr id="2" name="Gambar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rPr/>
      </w:pPr>
      <w:r>
        <w:rPr/>
        <w:t xml:space="preserve">Visakha sedang menyelesaikan </w:t>
      </w:r>
    </w:p>
    <w:p>
      <w:pPr>
        <w:pStyle w:val="Normal"/>
        <w:ind w:right="0" w:hanging="0"/>
        <w:rPr/>
      </w:pPr>
      <w:r>
        <w:rPr/>
        <w:t xml:space="preserve"> </w:t>
      </w:r>
      <w:r>
        <w:rPr/>
        <w:t>perselisihan para bhikkhun</w:t>
      </w:r>
      <w:r>
        <w:rPr/>
        <w:t>i</w:t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</w:r>
    </w:p>
    <w:p>
      <w:pPr>
        <w:pStyle w:val="Normal"/>
        <w:ind w:left="3628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-142240</wp:posOffset>
            </wp:positionH>
            <wp:positionV relativeFrom="paragraph">
              <wp:posOffset>101600</wp:posOffset>
            </wp:positionV>
            <wp:extent cx="2319655" cy="1539875"/>
            <wp:effectExtent l="0" t="0" r="0" b="0"/>
            <wp:wrapSquare wrapText="largest"/>
            <wp:docPr id="3" name="Gambar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 xml:space="preserve"> </w:t>
      </w:r>
      <w:r>
        <w:rPr/>
        <w:tab/>
        <w:t>Visakha memimpin pembangunan</w:t>
      </w:r>
    </w:p>
    <w:p>
      <w:pPr>
        <w:pStyle w:val="Normal"/>
        <w:ind w:right="0" w:hanging="0"/>
        <w:rPr/>
      </w:pPr>
      <w:r>
        <w:rPr/>
        <w:t xml:space="preserve">  </w:t>
      </w:r>
      <w:r>
        <w:rPr/>
        <w:t>vihara Pubbarama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 xml:space="preserve">5 Kecantikan Visakha : kecantikan rambut, kecantikan penampilan, kecantikan struktur tulang,  </w:t>
        <w:tab/>
        <w:tab/>
        <w:tab/>
        <w:tab/>
        <w:t xml:space="preserve">   kecantikan kulit yang lembut dan berwarna kuning emas, kemudaan.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Peran Visakha dalam menyokong Buddha : Membangun Vihara Pubbarama untuk para bikkhu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3. Mengapa Visakha terlahir kembali di surga Nimmanarati (surga tingkat ke-5) ?</w:t>
      </w:r>
    </w:p>
    <w:p>
      <w:pPr>
        <w:pStyle w:val="Normal"/>
        <w:ind w:right="0" w:hanging="0"/>
        <w:rPr/>
      </w:pPr>
      <w:r>
        <w:rPr/>
        <w:t xml:space="preserve">- </w:t>
      </w:r>
      <w:r>
        <w:rPr/>
        <w:t>Karena menyokong Buddha dan Sa</w:t>
      </w:r>
      <w:r>
        <w:rPr>
          <w:rFonts w:ascii="Times New Roman" w:hAnsi="Times New Roman"/>
        </w:rPr>
        <w:t>ṅ</w:t>
      </w:r>
      <w:r>
        <w:rPr/>
        <w:t>gha dengan baikk</w:t>
      </w:r>
    </w:p>
    <w:p>
      <w:pPr>
        <w:pStyle w:val="Normal"/>
        <w:ind w:right="0" w:hanging="0"/>
        <w:rPr>
          <w:rFonts w:ascii="Liberation Serif" w:hAnsi="Liberation Serif"/>
        </w:rPr>
      </w:pPr>
      <w:r>
        <w:rPr/>
      </w:r>
    </w:p>
    <w:p>
      <w:pPr>
        <w:pStyle w:val="Normal"/>
        <w:ind w:right="0" w:hanging="0"/>
        <w:rPr/>
      </w:pPr>
      <w:r>
        <w:rPr/>
        <w:t>4. Bagaimana cara agar dapat hidup kaya raya seperti Visakha ?</w:t>
      </w:r>
    </w:p>
    <w:p>
      <w:pPr>
        <w:pStyle w:val="Normal"/>
        <w:ind w:right="0" w:hanging="0"/>
        <w:rPr/>
      </w:pPr>
      <w:r>
        <w:rPr/>
        <w:t>- Selalu berdana empat kebutuhan pokok keppada para Bhikkhu</w:t>
      </w:r>
    </w:p>
    <w:p>
      <w:pPr>
        <w:pStyle w:val="Normal"/>
        <w:ind w:right="0" w:hanging="0"/>
        <w:rPr>
          <w:rFonts w:ascii="Liberation Serif" w:hAnsi="Liberation Serif"/>
        </w:rPr>
      </w:pPr>
      <w:r>
        <w:rPr/>
      </w:r>
    </w:p>
    <w:p>
      <w:pPr>
        <w:pStyle w:val="Normal"/>
        <w:ind w:right="0" w:hanging="0"/>
        <w:rPr/>
      </w:pPr>
      <w:r>
        <w:rPr/>
        <w:t>5. Jelaskan hubungan Vihara Pubbarama dan Visakha !</w:t>
      </w:r>
    </w:p>
    <w:p>
      <w:pPr>
        <w:pStyle w:val="Normal"/>
        <w:ind w:right="0" w:hanging="0"/>
        <w:rPr/>
      </w:pPr>
      <w:r>
        <w:rPr/>
        <w:t>- Visakha membangun Vihara Pubbarama (Taman Timur) untuk para bhikkhu dengan</w:t>
      </w:r>
    </w:p>
    <w:p>
      <w:pPr>
        <w:pStyle w:val="Normal"/>
        <w:ind w:right="0" w:hanging="0"/>
        <w:rPr/>
      </w:pPr>
      <w:r>
        <w:rPr/>
        <w:t>biaya sangat mahal. Visakha merasa sangat bahagia sehingga Buddha bersama para bhikkhu</w:t>
      </w:r>
    </w:p>
    <w:p>
      <w:pPr>
        <w:pStyle w:val="Normal"/>
        <w:ind w:right="0" w:hanging="0"/>
        <w:rPr/>
      </w:pPr>
      <w:r>
        <w:rPr/>
        <w:t>menghabiskan enam musim hujan di Vihara Pubbarama.</w:t>
      </w:r>
    </w:p>
    <w:sectPr>
      <w:headerReference w:type="default" r:id="rId5"/>
      <w:type w:val="nextPage"/>
      <w:pgSz w:w="11906" w:h="16838"/>
      <w:pgMar w:left="1134" w:right="1134" w:header="330" w:top="11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40"/>
        <w:szCs w:val="40"/>
      </w:rPr>
    </w:pPr>
    <w:r>
      <w:rPr>
        <w:b/>
        <w:bCs/>
        <w:sz w:val="40"/>
        <w:szCs w:val="40"/>
      </w:rPr>
      <w:t>Visakha (3:1, Paket 8)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d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id-ID" w:eastAsia="zh-CN" w:bidi="hi-IN"/>
    </w:rPr>
  </w:style>
  <w:style w:type="paragraph" w:styleId="Tajuk">
    <w:name w:val="Tajuk"/>
    <w:basedOn w:val="Normal"/>
    <w:next w:val="TubuhTeks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ubuhTeks">
    <w:name w:val="Body Text"/>
    <w:basedOn w:val="Normal"/>
    <w:pPr>
      <w:spacing w:lineRule="auto" w:line="288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Kepal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LibreOffice/5.1.2.2$Linux_x86 LibreOffice_project/10m0$Build-2</Application>
  <Pages>1</Pages>
  <Words>162</Words>
  <Characters>981</Characters>
  <CharactersWithSpaces>1145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2016-10-24T13:25:07Z</dcterms:created>
  <dc:creator/>
  <dc:description/>
  <dc:language>id-ID</dc:language>
  <cp:lastModifiedBy/>
  <dcterms:modified xsi:type="dcterms:W3CDTF">2016-10-24T14:02:06Z</dcterms:modified>
  <cp:revision>6</cp:revision>
  <dc:subject/>
  <dc:title/>
</cp:coreProperties>
</file>