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95" w:rsidRPr="00D47995" w:rsidRDefault="00D47995" w:rsidP="00D4799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995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D47995" w:rsidRPr="00D47995" w:rsidRDefault="00D47995" w:rsidP="00D4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7995" w:rsidRPr="00D47995" w:rsidRDefault="00D47995" w:rsidP="00D479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47995">
        <w:rPr>
          <w:rFonts w:ascii="Arial" w:eastAsia="Times New Roman" w:hAnsi="Arial" w:cs="Arial"/>
          <w:color w:val="000000"/>
          <w:lang w:eastAsia="pt-BR"/>
        </w:rPr>
        <w:t>Os contatos com os professores para tirar dúvidas devem ser necessariamente via e-mail.</w:t>
      </w:r>
    </w:p>
    <w:p w:rsidR="00D47995" w:rsidRPr="00D47995" w:rsidRDefault="00D47995" w:rsidP="00D479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47995">
        <w:rPr>
          <w:rFonts w:ascii="Arial" w:eastAsia="Times New Roman" w:hAnsi="Arial" w:cs="Arial"/>
          <w:color w:val="000000"/>
          <w:lang w:eastAsia="pt-BR"/>
        </w:rPr>
        <w:t>Reuniões presenciais devem ocorrer somente durante as aulas.</w:t>
      </w:r>
    </w:p>
    <w:p w:rsidR="00CA2BF8" w:rsidRPr="00D47995" w:rsidRDefault="00CA2BF8" w:rsidP="00D47995">
      <w:bookmarkStart w:id="0" w:name="_GoBack"/>
      <w:bookmarkEnd w:id="0"/>
    </w:p>
    <w:sectPr w:rsidR="00CA2BF8" w:rsidRPr="00D47995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8307B"/>
    <w:multiLevelType w:val="multilevel"/>
    <w:tmpl w:val="151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0274"/>
    <w:rsid w:val="00433F9F"/>
    <w:rsid w:val="007A0C98"/>
    <w:rsid w:val="008E0389"/>
    <w:rsid w:val="00AF3433"/>
    <w:rsid w:val="00C30274"/>
    <w:rsid w:val="00CA2BF8"/>
    <w:rsid w:val="00D47995"/>
    <w:rsid w:val="00E80DD8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1FD92-B54B-4890-A0C5-8B29FDCE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Divisão de Controle de Licenças</cp:lastModifiedBy>
  <cp:revision>6</cp:revision>
  <dcterms:created xsi:type="dcterms:W3CDTF">2017-12-05T23:59:00Z</dcterms:created>
  <dcterms:modified xsi:type="dcterms:W3CDTF">2017-12-06T20:46:00Z</dcterms:modified>
</cp:coreProperties>
</file>