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606A2" w:rsidRDefault="001E5A4F">
      <w:pPr>
        <w:pStyle w:val="Ttulo"/>
      </w:pPr>
      <w:bookmarkStart w:id="0" w:name="_4whqtu2ksp2m" w:colFirst="0" w:colLast="0"/>
      <w:bookmarkEnd w:id="0"/>
      <w:r>
        <w:t xml:space="preserve">Lista de Características  </w:t>
      </w:r>
    </w:p>
    <w:p w:rsidR="007606A2" w:rsidRDefault="001E5A4F" w:rsidP="00D179EF">
      <w:pPr>
        <w:pStyle w:val="Subttulo"/>
      </w:pPr>
      <w:bookmarkStart w:id="1" w:name="_2waxkzd9njbq" w:colFirst="0" w:colLast="0"/>
      <w:bookmarkEnd w:id="1"/>
      <w:r>
        <w:t>(</w:t>
      </w:r>
      <w:proofErr w:type="gramStart"/>
      <w:r>
        <w:t>P)rioridade</w:t>
      </w:r>
      <w:proofErr w:type="gramEnd"/>
      <w:r>
        <w:t xml:space="preserve"> X (E)sforço X (R)isco X (B)aseline</w:t>
      </w:r>
    </w:p>
    <w:p w:rsidR="007606A2" w:rsidRDefault="001E5A4F">
      <w:pPr>
        <w:rPr>
          <w:sz w:val="18"/>
          <w:szCs w:val="18"/>
        </w:rPr>
      </w:pPr>
      <w:r>
        <w:rPr>
          <w:sz w:val="18"/>
          <w:szCs w:val="18"/>
        </w:rPr>
        <w:t>L</w:t>
      </w:r>
      <w:r>
        <w:rPr>
          <w:sz w:val="18"/>
          <w:szCs w:val="18"/>
        </w:rPr>
        <w:t>egenda:</w:t>
      </w:r>
    </w:p>
    <w:p w:rsidR="007606A2" w:rsidRDefault="001E5A4F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</w:t>
      </w:r>
      <w:proofErr w:type="gramStart"/>
      <w:r>
        <w:rPr>
          <w:sz w:val="18"/>
          <w:szCs w:val="18"/>
        </w:rPr>
        <w:t>):</w:t>
      </w:r>
      <w:r>
        <w:rPr>
          <w:sz w:val="18"/>
          <w:szCs w:val="18"/>
        </w:rPr>
        <w:tab/>
      </w:r>
      <w:proofErr w:type="gramEnd"/>
      <w:r>
        <w:rPr>
          <w:sz w:val="18"/>
          <w:szCs w:val="18"/>
        </w:rPr>
        <w:t>Prioridade da característica definida pelo cliente.</w:t>
      </w:r>
    </w:p>
    <w:p w:rsidR="007606A2" w:rsidRDefault="001E5A4F">
      <w:pPr>
        <w:ind w:left="1279" w:hanging="285"/>
        <w:rPr>
          <w:sz w:val="18"/>
          <w:szCs w:val="18"/>
        </w:rPr>
      </w:pPr>
      <w:proofErr w:type="gramStart"/>
      <w:r>
        <w:rPr>
          <w:sz w:val="18"/>
          <w:szCs w:val="18"/>
        </w:rPr>
        <w:t>C:</w:t>
      </w:r>
      <w:r>
        <w:rPr>
          <w:sz w:val="18"/>
          <w:szCs w:val="18"/>
        </w:rPr>
        <w:tab/>
      </w:r>
      <w:proofErr w:type="gramEnd"/>
      <w:r>
        <w:rPr>
          <w:sz w:val="18"/>
          <w:szCs w:val="18"/>
        </w:rPr>
        <w:t>Crítica (não tem sentido desenvolver esta versão do sistema sem esta característica)</w:t>
      </w:r>
    </w:p>
    <w:p w:rsidR="007606A2" w:rsidRDefault="001E5A4F">
      <w:pPr>
        <w:ind w:left="1279" w:hanging="285"/>
        <w:rPr>
          <w:sz w:val="18"/>
          <w:szCs w:val="18"/>
        </w:rPr>
      </w:pPr>
      <w:proofErr w:type="gramStart"/>
      <w:r>
        <w:rPr>
          <w:sz w:val="18"/>
          <w:szCs w:val="18"/>
        </w:rPr>
        <w:t>I:</w:t>
      </w:r>
      <w:r>
        <w:rPr>
          <w:sz w:val="18"/>
          <w:szCs w:val="18"/>
        </w:rPr>
        <w:tab/>
      </w:r>
      <w:proofErr w:type="gramEnd"/>
      <w:r>
        <w:rPr>
          <w:sz w:val="18"/>
          <w:szCs w:val="18"/>
        </w:rPr>
        <w:t>Importante (podemos conviver sem esta característica nesta versão do sistema)</w:t>
      </w:r>
    </w:p>
    <w:p w:rsidR="007606A2" w:rsidRDefault="001E5A4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:rsidR="007606A2" w:rsidRDefault="001E5A4F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</w:t>
      </w:r>
      <w:proofErr w:type="gramStart"/>
      <w:r>
        <w:rPr>
          <w:sz w:val="18"/>
          <w:szCs w:val="18"/>
        </w:rPr>
        <w:t>):</w:t>
      </w:r>
      <w:r>
        <w:rPr>
          <w:sz w:val="18"/>
          <w:szCs w:val="18"/>
        </w:rPr>
        <w:tab/>
      </w:r>
      <w:proofErr w:type="gramEnd"/>
      <w:r>
        <w:rPr>
          <w:sz w:val="18"/>
          <w:szCs w:val="18"/>
        </w:rPr>
        <w:t>Esforço da característica definido pela equipe de desenvolvimento.</w:t>
      </w:r>
    </w:p>
    <w:p w:rsidR="007606A2" w:rsidRDefault="001E5A4F">
      <w:pPr>
        <w:ind w:left="1279" w:hanging="285"/>
        <w:rPr>
          <w:sz w:val="18"/>
          <w:szCs w:val="18"/>
        </w:rPr>
      </w:pPr>
      <w:proofErr w:type="gramStart"/>
      <w:r>
        <w:rPr>
          <w:sz w:val="18"/>
          <w:szCs w:val="18"/>
        </w:rPr>
        <w:t>A:</w:t>
      </w:r>
      <w:r>
        <w:rPr>
          <w:sz w:val="18"/>
          <w:szCs w:val="18"/>
        </w:rPr>
        <w:tab/>
      </w:r>
      <w:proofErr w:type="gramEnd"/>
      <w:r>
        <w:rPr>
          <w:sz w:val="18"/>
          <w:szCs w:val="18"/>
        </w:rPr>
        <w:t>Alto</w:t>
      </w:r>
    </w:p>
    <w:p w:rsidR="007606A2" w:rsidRDefault="001E5A4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7606A2" w:rsidRDefault="001E5A4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7606A2" w:rsidRDefault="001E5A4F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</w:t>
      </w:r>
      <w:proofErr w:type="gramStart"/>
      <w:r>
        <w:rPr>
          <w:sz w:val="18"/>
          <w:szCs w:val="18"/>
        </w:rPr>
        <w:t>):</w:t>
      </w:r>
      <w:r>
        <w:rPr>
          <w:sz w:val="18"/>
          <w:szCs w:val="18"/>
        </w:rPr>
        <w:tab/>
      </w:r>
      <w:proofErr w:type="gramEnd"/>
      <w:r>
        <w:rPr>
          <w:sz w:val="18"/>
          <w:szCs w:val="18"/>
        </w:rPr>
        <w:t>Risco da característica não ser implementada dentro do prazo e custo definido pela equipe de desenvolvimento.</w:t>
      </w:r>
    </w:p>
    <w:p w:rsidR="007606A2" w:rsidRDefault="001E5A4F">
      <w:pPr>
        <w:ind w:left="1279" w:hanging="285"/>
        <w:rPr>
          <w:sz w:val="18"/>
          <w:szCs w:val="18"/>
        </w:rPr>
      </w:pPr>
      <w:proofErr w:type="gramStart"/>
      <w:r>
        <w:rPr>
          <w:sz w:val="18"/>
          <w:szCs w:val="18"/>
        </w:rPr>
        <w:t>A:</w:t>
      </w:r>
      <w:r>
        <w:rPr>
          <w:sz w:val="18"/>
          <w:szCs w:val="18"/>
        </w:rPr>
        <w:tab/>
      </w:r>
      <w:proofErr w:type="gramEnd"/>
      <w:r>
        <w:rPr>
          <w:sz w:val="18"/>
          <w:szCs w:val="18"/>
        </w:rPr>
        <w:t>Alto</w:t>
      </w:r>
    </w:p>
    <w:p w:rsidR="007606A2" w:rsidRDefault="001E5A4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7606A2" w:rsidRDefault="001E5A4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7606A2" w:rsidRDefault="001E5A4F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 xml:space="preserve">(B): </w:t>
      </w:r>
      <w:proofErr w:type="spellStart"/>
      <w:r>
        <w:rPr>
          <w:sz w:val="18"/>
          <w:szCs w:val="18"/>
        </w:rPr>
        <w:t>Baseline</w:t>
      </w:r>
      <w:proofErr w:type="spellEnd"/>
    </w:p>
    <w:p w:rsidR="007606A2" w:rsidRDefault="001E5A4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</w:t>
      </w:r>
      <w:r>
        <w:rPr>
          <w:sz w:val="18"/>
          <w:szCs w:val="18"/>
        </w:rPr>
        <w:t>imeira versão do sistema (contém todas as características críticas, podendo ter algumas características importantes e úteis).</w:t>
      </w:r>
    </w:p>
    <w:p w:rsidR="007606A2" w:rsidRDefault="001E5A4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:rsidR="007606A2" w:rsidRDefault="001E5A4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</w:t>
      </w:r>
      <w:r>
        <w:rPr>
          <w:sz w:val="18"/>
          <w:szCs w:val="18"/>
        </w:rPr>
        <w:t xml:space="preserve"> versão do sistema (contém todas as características úteis).</w:t>
      </w:r>
    </w:p>
    <w:p w:rsidR="007606A2" w:rsidRDefault="007606A2">
      <w:pPr>
        <w:jc w:val="center"/>
      </w:pPr>
    </w:p>
    <w:tbl>
      <w:tblPr>
        <w:tblStyle w:val="a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7606A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1E5A4F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1E5A4F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1E5A4F">
            <w:pPr>
              <w:widowControl w:val="0"/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1E5A4F">
            <w:pPr>
              <w:widowControl w:val="0"/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1E5A4F">
            <w:pPr>
              <w:widowControl w:val="0"/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1E5A4F">
            <w:pPr>
              <w:widowControl w:val="0"/>
              <w:jc w:val="center"/>
            </w:pPr>
            <w:r>
              <w:t>(B)</w:t>
            </w:r>
          </w:p>
        </w:tc>
      </w:tr>
      <w:tr w:rsidR="007606A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1E5A4F">
            <w:pPr>
              <w:widowControl w:val="0"/>
              <w:jc w:val="center"/>
            </w:pPr>
            <w: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AB2298">
            <w:pPr>
              <w:widowControl w:val="0"/>
            </w:pPr>
            <w:r>
              <w:rPr>
                <w:color w:val="auto"/>
              </w:rPr>
              <w:t>Cadastro de alunos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1E5A4F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1E5A4F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1E5A4F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1E5A4F">
            <w:pPr>
              <w:widowControl w:val="0"/>
              <w:jc w:val="center"/>
            </w:pPr>
            <w:r>
              <w:t>1</w:t>
            </w:r>
          </w:p>
        </w:tc>
      </w:tr>
      <w:tr w:rsidR="007606A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1E5A4F">
            <w:pPr>
              <w:widowControl w:val="0"/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AB2298">
            <w:pPr>
              <w:widowControl w:val="0"/>
            </w:pPr>
            <w:r>
              <w:rPr>
                <w:color w:val="auto"/>
              </w:rPr>
              <w:t>Anexo de documentos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1E5A4F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1E5A4F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1E5A4F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1E5A4F">
            <w:pPr>
              <w:widowControl w:val="0"/>
              <w:jc w:val="center"/>
            </w:pPr>
            <w:r>
              <w:t>1</w:t>
            </w:r>
          </w:p>
        </w:tc>
      </w:tr>
      <w:tr w:rsidR="007606A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1E5A4F">
            <w:pPr>
              <w:widowControl w:val="0"/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AB2298">
            <w:pPr>
              <w:widowControl w:val="0"/>
            </w:pPr>
            <w:r>
              <w:rPr>
                <w:color w:val="auto"/>
              </w:rPr>
              <w:t>Cadastro do PIA (plano individual do aluno)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1E5A4F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100F48">
            <w:pPr>
              <w:widowControl w:val="0"/>
              <w:jc w:val="center"/>
            </w:pPr>
            <w:r>
              <w:t>A</w:t>
            </w:r>
            <w:r w:rsidR="001E5A4F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100F48">
            <w:pPr>
              <w:widowControl w:val="0"/>
              <w:jc w:val="center"/>
            </w:pPr>
            <w:r>
              <w:t>A</w:t>
            </w:r>
            <w:r w:rsidR="001E5A4F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1E5A4F">
            <w:pPr>
              <w:widowControl w:val="0"/>
              <w:jc w:val="center"/>
            </w:pPr>
            <w:r>
              <w:t>1</w:t>
            </w:r>
          </w:p>
        </w:tc>
      </w:tr>
      <w:tr w:rsidR="007606A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1E5A4F">
            <w:pPr>
              <w:widowControl w:val="0"/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DB3B59">
            <w:pPr>
              <w:widowControl w:val="0"/>
            </w:pPr>
            <w:r>
              <w:rPr>
                <w:color w:val="auto"/>
              </w:rPr>
              <w:t>Controlar registros do PIA por ID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1E5A4F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1E5A4F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DB3B59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1E5A4F">
            <w:pPr>
              <w:widowControl w:val="0"/>
              <w:jc w:val="center"/>
            </w:pPr>
            <w:r>
              <w:t>1</w:t>
            </w:r>
          </w:p>
        </w:tc>
      </w:tr>
      <w:tr w:rsidR="007606A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1E5A4F">
            <w:pPr>
              <w:widowControl w:val="0"/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DB3B59">
            <w:pPr>
              <w:widowControl w:val="0"/>
            </w:pPr>
            <w:r>
              <w:rPr>
                <w:color w:val="auto"/>
              </w:rPr>
              <w:t>Relatório do PIA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1E5A4F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DB3B59">
            <w:pPr>
              <w:widowControl w:val="0"/>
              <w:jc w:val="center"/>
            </w:pPr>
            <w:r>
              <w:t>M</w:t>
            </w:r>
            <w:r w:rsidR="001E5A4F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DB3B59">
            <w:pPr>
              <w:widowControl w:val="0"/>
              <w:jc w:val="center"/>
            </w:pPr>
            <w:r>
              <w:t xml:space="preserve"> 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1E5A4F">
            <w:pPr>
              <w:widowControl w:val="0"/>
              <w:jc w:val="center"/>
            </w:pPr>
            <w:r>
              <w:t>1</w:t>
            </w:r>
          </w:p>
        </w:tc>
      </w:tr>
      <w:tr w:rsidR="007606A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B050B3">
            <w:pPr>
              <w:widowControl w:val="0"/>
              <w:jc w:val="center"/>
            </w:pPr>
            <w:r>
              <w:t>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F70329">
            <w:pPr>
              <w:widowControl w:val="0"/>
            </w:pPr>
            <w:r>
              <w:rPr>
                <w:color w:val="auto"/>
              </w:rPr>
              <w:t>Exportação dos Relatórios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1E5A4F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F70329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1E5A4F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1E5A4F">
            <w:pPr>
              <w:widowControl w:val="0"/>
              <w:jc w:val="center"/>
            </w:pPr>
            <w:r>
              <w:t>1</w:t>
            </w:r>
          </w:p>
        </w:tc>
      </w:tr>
      <w:tr w:rsidR="007606A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B050B3">
            <w:pPr>
              <w:widowControl w:val="0"/>
              <w:jc w:val="center"/>
            </w:pPr>
            <w:r>
              <w:t>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F70329">
            <w:pPr>
              <w:widowControl w:val="0"/>
            </w:pPr>
            <w:r>
              <w:rPr>
                <w:color w:val="auto"/>
              </w:rPr>
              <w:t>Cadastro de evolução/ acompanhamento de cada aluno (histórico)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1E5A4F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F70329">
            <w:pPr>
              <w:widowControl w:val="0"/>
              <w:jc w:val="center"/>
            </w:pPr>
            <w:r>
              <w:t>M</w:t>
            </w:r>
            <w:r w:rsidR="001E5A4F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F70329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1E5A4F">
            <w:pPr>
              <w:widowControl w:val="0"/>
              <w:jc w:val="center"/>
            </w:pPr>
            <w:r>
              <w:t>1</w:t>
            </w:r>
          </w:p>
        </w:tc>
      </w:tr>
      <w:tr w:rsidR="007606A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B050B3">
            <w:pPr>
              <w:widowControl w:val="0"/>
              <w:jc w:val="center"/>
            </w:pPr>
            <w:r>
              <w:t>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B050B3">
            <w:pPr>
              <w:widowControl w:val="0"/>
            </w:pPr>
            <w:r>
              <w:rPr>
                <w:color w:val="auto"/>
              </w:rPr>
              <w:t>Relatório do histórico do aluno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1E5A4F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1E5A4F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B050B3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1E5A4F">
            <w:pPr>
              <w:widowControl w:val="0"/>
              <w:jc w:val="center"/>
            </w:pPr>
            <w:r>
              <w:t>1</w:t>
            </w:r>
          </w:p>
        </w:tc>
      </w:tr>
      <w:tr w:rsidR="007606A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B050B3">
            <w:pPr>
              <w:widowControl w:val="0"/>
              <w:jc w:val="center"/>
            </w:pPr>
            <w:r>
              <w:t>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0B3" w:rsidRDefault="00B050B3" w:rsidP="00B050B3">
            <w:pPr>
              <w:widowControl w:val="0"/>
              <w:spacing w:line="240" w:lineRule="auto"/>
            </w:pPr>
            <w:r>
              <w:t>Cadastrar alertas para acompanhamento</w:t>
            </w:r>
          </w:p>
          <w:p w:rsidR="007606A2" w:rsidRDefault="007606A2">
            <w:pPr>
              <w:widowControl w:val="0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1E5A4F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B050B3">
            <w:pPr>
              <w:widowControl w:val="0"/>
              <w:jc w:val="center"/>
            </w:pPr>
            <w:r>
              <w:t xml:space="preserve"> 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1E5A4F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1E5A4F">
            <w:pPr>
              <w:widowControl w:val="0"/>
              <w:jc w:val="center"/>
            </w:pPr>
            <w:r>
              <w:t>1</w:t>
            </w:r>
          </w:p>
        </w:tc>
      </w:tr>
      <w:tr w:rsidR="007606A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B050B3">
            <w:pPr>
              <w:widowControl w:val="0"/>
              <w:jc w:val="center"/>
            </w:pPr>
            <w:r>
              <w:t>10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B050B3">
            <w:pPr>
              <w:widowControl w:val="0"/>
            </w:pPr>
            <w:r>
              <w:rPr>
                <w:color w:val="auto"/>
              </w:rPr>
              <w:t xml:space="preserve">Tecnologia Open </w:t>
            </w:r>
            <w:proofErr w:type="spellStart"/>
            <w:r>
              <w:rPr>
                <w:color w:val="auto"/>
              </w:rPr>
              <w:t>Source</w:t>
            </w:r>
            <w:proofErr w:type="spellEnd"/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1E5A4F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1E5A4F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1E5A4F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1E5A4F">
            <w:pPr>
              <w:widowControl w:val="0"/>
              <w:jc w:val="center"/>
            </w:pPr>
            <w:r>
              <w:t>1</w:t>
            </w:r>
          </w:p>
        </w:tc>
      </w:tr>
      <w:tr w:rsidR="007606A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B050B3">
            <w:pPr>
              <w:widowControl w:val="0"/>
              <w:jc w:val="center"/>
            </w:pPr>
            <w:r>
              <w:lastRenderedPageBreak/>
              <w:t>11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B050B3">
            <w:pPr>
              <w:widowControl w:val="0"/>
            </w:pPr>
            <w:r>
              <w:rPr>
                <w:color w:val="auto"/>
              </w:rPr>
              <w:t>Controle de segurança da informação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1E5A4F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1E5A4F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1E5A4F">
            <w:pPr>
              <w:widowControl w:val="0"/>
              <w:jc w:val="center"/>
            </w:pPr>
            <w:r>
              <w:t xml:space="preserve"> 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1E5A4F">
            <w:pPr>
              <w:widowControl w:val="0"/>
              <w:jc w:val="center"/>
            </w:pPr>
            <w:r>
              <w:t>1</w:t>
            </w:r>
          </w:p>
        </w:tc>
      </w:tr>
      <w:tr w:rsidR="007606A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B050B3">
            <w:pPr>
              <w:widowControl w:val="0"/>
              <w:jc w:val="center"/>
            </w:pPr>
            <w:r>
              <w:t>12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B050B3">
            <w:pPr>
              <w:widowControl w:val="0"/>
            </w:pPr>
            <w:r>
              <w:rPr>
                <w:color w:val="auto"/>
              </w:rPr>
              <w:t>Banco de dados não relacional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1E5A4F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1E5A4F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1E5A4F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1E5A4F">
            <w:pPr>
              <w:widowControl w:val="0"/>
              <w:jc w:val="center"/>
            </w:pPr>
            <w:r>
              <w:t>1</w:t>
            </w:r>
          </w:p>
        </w:tc>
      </w:tr>
      <w:tr w:rsidR="007606A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B050B3">
            <w:pPr>
              <w:widowControl w:val="0"/>
              <w:jc w:val="center"/>
            </w:pPr>
            <w:r>
              <w:t>13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B050B3">
            <w:pPr>
              <w:widowControl w:val="0"/>
            </w:pPr>
            <w:r>
              <w:rPr>
                <w:color w:val="auto"/>
              </w:rPr>
              <w:t>Acompanhamento dos egressos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B050B3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1E5A4F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1E5A4F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B050B3">
            <w:pPr>
              <w:widowControl w:val="0"/>
              <w:jc w:val="center"/>
            </w:pPr>
            <w:r>
              <w:t>2</w:t>
            </w:r>
          </w:p>
        </w:tc>
      </w:tr>
      <w:tr w:rsidR="007606A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B050B3">
            <w:pPr>
              <w:widowControl w:val="0"/>
              <w:jc w:val="center"/>
            </w:pPr>
            <w:r>
              <w:t>14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B050B3">
            <w:pPr>
              <w:widowControl w:val="0"/>
            </w:pPr>
            <w:r>
              <w:rPr>
                <w:color w:val="auto"/>
              </w:rPr>
              <w:t>Controle das turmas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B050B3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B050B3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B050B3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B050B3">
            <w:pPr>
              <w:widowControl w:val="0"/>
              <w:jc w:val="center"/>
            </w:pPr>
            <w:r>
              <w:t>2</w:t>
            </w:r>
          </w:p>
        </w:tc>
      </w:tr>
      <w:tr w:rsidR="007606A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B050B3">
            <w:pPr>
              <w:widowControl w:val="0"/>
              <w:jc w:val="center"/>
            </w:pPr>
            <w:r>
              <w:t>15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B050B3">
            <w:pPr>
              <w:widowControl w:val="0"/>
            </w:pPr>
            <w:r>
              <w:rPr>
                <w:color w:val="auto"/>
              </w:rPr>
              <w:t>Controle das atividades dos alunos/ agenda cultural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E71E19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1E5A4F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E71E19">
            <w:pPr>
              <w:widowControl w:val="0"/>
              <w:jc w:val="center"/>
            </w:pPr>
            <w:r>
              <w:t>B</w:t>
            </w:r>
            <w:r w:rsidR="001E5A4F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E71E19">
            <w:pPr>
              <w:widowControl w:val="0"/>
              <w:jc w:val="center"/>
            </w:pPr>
            <w:r>
              <w:t>2</w:t>
            </w:r>
          </w:p>
        </w:tc>
      </w:tr>
      <w:tr w:rsidR="007606A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E71E19">
            <w:pPr>
              <w:widowControl w:val="0"/>
              <w:jc w:val="center"/>
            </w:pPr>
            <w:r>
              <w:t>16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E71E19">
            <w:pPr>
              <w:widowControl w:val="0"/>
            </w:pPr>
            <w:r>
              <w:rPr>
                <w:color w:val="auto"/>
              </w:rPr>
              <w:t>Cadastro dos parceiros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E71E19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E71E19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E71E19">
            <w:pPr>
              <w:widowControl w:val="0"/>
              <w:jc w:val="center"/>
            </w:pPr>
            <w:r>
              <w:t>B</w:t>
            </w:r>
            <w:r w:rsidR="001E5A4F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E71E19">
            <w:pPr>
              <w:widowControl w:val="0"/>
              <w:jc w:val="center"/>
            </w:pPr>
            <w:r>
              <w:t>2</w:t>
            </w:r>
          </w:p>
        </w:tc>
      </w:tr>
      <w:tr w:rsidR="007606A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E71E19">
            <w:pPr>
              <w:widowControl w:val="0"/>
              <w:jc w:val="center"/>
            </w:pPr>
            <w:r>
              <w:t>17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E71E19">
            <w:pPr>
              <w:widowControl w:val="0"/>
            </w:pPr>
            <w:r>
              <w:rPr>
                <w:color w:val="auto"/>
              </w:rPr>
              <w:t>Cadastro dos funcionários/ voluntários.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E71E19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1E5A4F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1E5A4F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E71E19">
            <w:pPr>
              <w:widowControl w:val="0"/>
              <w:jc w:val="center"/>
            </w:pPr>
            <w:r>
              <w:t>1</w:t>
            </w:r>
          </w:p>
        </w:tc>
      </w:tr>
      <w:tr w:rsidR="007606A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5451D8">
            <w:pPr>
              <w:widowControl w:val="0"/>
              <w:jc w:val="center"/>
            </w:pPr>
            <w:r>
              <w:t>18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5451D8">
            <w:pPr>
              <w:widowControl w:val="0"/>
            </w:pPr>
            <w:r>
              <w:rPr>
                <w:color w:val="auto"/>
              </w:rPr>
              <w:t>Sistema integrado das unidades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5451D8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5451D8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1E5A4F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5451D8">
            <w:pPr>
              <w:widowControl w:val="0"/>
              <w:jc w:val="center"/>
            </w:pPr>
            <w:r>
              <w:t>2</w:t>
            </w:r>
          </w:p>
        </w:tc>
      </w:tr>
      <w:tr w:rsidR="007606A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5451D8">
            <w:pPr>
              <w:widowControl w:val="0"/>
              <w:jc w:val="center"/>
            </w:pPr>
            <w:r>
              <w:t>19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5451D8">
            <w:pPr>
              <w:widowControl w:val="0"/>
            </w:pPr>
            <w:r>
              <w:rPr>
                <w:color w:val="auto"/>
              </w:rPr>
              <w:t>Repositório de leis relacionadas aos PCD’S (pessoa com deficiência)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5451D8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1E5A4F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1E5A4F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5451D8">
            <w:pPr>
              <w:widowControl w:val="0"/>
              <w:jc w:val="center"/>
            </w:pPr>
            <w:r>
              <w:t>2</w:t>
            </w:r>
          </w:p>
        </w:tc>
      </w:tr>
      <w:tr w:rsidR="007606A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5451D8">
            <w:pPr>
              <w:widowControl w:val="0"/>
              <w:jc w:val="center"/>
            </w:pPr>
            <w:r>
              <w:t>20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1D8" w:rsidRDefault="005451D8" w:rsidP="005451D8">
            <w:pPr>
              <w:widowControl w:val="0"/>
              <w:spacing w:line="240" w:lineRule="auto"/>
            </w:pPr>
            <w:r>
              <w:t>Calendário mensal/ trimestral e anual</w:t>
            </w:r>
          </w:p>
          <w:p w:rsidR="007606A2" w:rsidRDefault="005451D8" w:rsidP="005451D8">
            <w:pPr>
              <w:widowControl w:val="0"/>
            </w:pPr>
            <w:r>
              <w:rPr>
                <w:color w:val="auto"/>
              </w:rPr>
              <w:t>(Planejamento)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5451D8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1E5A4F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1E5A4F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5451D8">
            <w:pPr>
              <w:widowControl w:val="0"/>
              <w:jc w:val="center"/>
            </w:pPr>
            <w:r>
              <w:t>2</w:t>
            </w:r>
          </w:p>
        </w:tc>
      </w:tr>
      <w:tr w:rsidR="007606A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9E0C15">
            <w:pPr>
              <w:widowControl w:val="0"/>
              <w:jc w:val="center"/>
            </w:pPr>
            <w:r>
              <w:t>21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9E0C15">
            <w:pPr>
              <w:widowControl w:val="0"/>
            </w:pPr>
            <w:r>
              <w:rPr>
                <w:color w:val="auto"/>
              </w:rPr>
              <w:t>Contatos de emergência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9E0C15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1E5A4F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1E5A4F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9A45EF">
            <w:pPr>
              <w:widowControl w:val="0"/>
              <w:jc w:val="center"/>
            </w:pPr>
            <w:r>
              <w:t>1</w:t>
            </w:r>
          </w:p>
        </w:tc>
      </w:tr>
      <w:tr w:rsidR="007606A2">
        <w:trPr>
          <w:trHeight w:val="12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9E0C15">
            <w:pPr>
              <w:widowControl w:val="0"/>
              <w:jc w:val="center"/>
            </w:pPr>
            <w:r>
              <w:t>22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9E0C15">
            <w:pPr>
              <w:widowControl w:val="0"/>
            </w:pPr>
            <w:r>
              <w:rPr>
                <w:color w:val="auto"/>
              </w:rPr>
              <w:t>Relatório de planejamento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9E0C15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1E5A4F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1E5A4F">
            <w:pPr>
              <w:widowControl w:val="0"/>
              <w:jc w:val="center"/>
            </w:pPr>
            <w:r>
              <w:t xml:space="preserve"> 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9E0C15">
            <w:pPr>
              <w:widowControl w:val="0"/>
              <w:jc w:val="center"/>
            </w:pPr>
            <w:r>
              <w:t>3</w:t>
            </w:r>
          </w:p>
        </w:tc>
      </w:tr>
      <w:tr w:rsidR="007606A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9E0C15">
            <w:pPr>
              <w:widowControl w:val="0"/>
              <w:jc w:val="center"/>
            </w:pPr>
            <w:r>
              <w:t>23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9E0C15">
            <w:pPr>
              <w:widowControl w:val="0"/>
              <w:spacing w:line="240" w:lineRule="auto"/>
            </w:pPr>
            <w:r>
              <w:rPr>
                <w:color w:val="auto"/>
              </w:rPr>
              <w:t xml:space="preserve">Alertas de acompanhamentos via </w:t>
            </w:r>
            <w:proofErr w:type="spellStart"/>
            <w:r>
              <w:rPr>
                <w:color w:val="auto"/>
              </w:rPr>
              <w:t>sms</w:t>
            </w:r>
            <w:proofErr w:type="spellEnd"/>
            <w:r>
              <w:rPr>
                <w:color w:val="auto"/>
              </w:rPr>
              <w:t>/e--mail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9E0C15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1E5A4F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1E5A4F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9A45EF">
            <w:pPr>
              <w:widowControl w:val="0"/>
              <w:jc w:val="center"/>
            </w:pPr>
            <w:r>
              <w:t>1</w:t>
            </w:r>
          </w:p>
        </w:tc>
      </w:tr>
      <w:tr w:rsidR="007606A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336554">
            <w:pPr>
              <w:widowControl w:val="0"/>
              <w:jc w:val="center"/>
            </w:pPr>
            <w:r>
              <w:t>24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336554">
            <w:pPr>
              <w:widowControl w:val="0"/>
            </w:pPr>
            <w:r>
              <w:rPr>
                <w:color w:val="auto"/>
              </w:rPr>
              <w:t>Relatório de acompanhamento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336554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336554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1E5A4F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9A45EF">
            <w:pPr>
              <w:widowControl w:val="0"/>
              <w:jc w:val="center"/>
            </w:pPr>
            <w:r>
              <w:t>1</w:t>
            </w:r>
          </w:p>
        </w:tc>
      </w:tr>
      <w:tr w:rsidR="007606A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336554">
            <w:pPr>
              <w:widowControl w:val="0"/>
              <w:jc w:val="center"/>
            </w:pPr>
            <w:r>
              <w:t>25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336554">
            <w:pPr>
              <w:widowControl w:val="0"/>
            </w:pPr>
            <w:r>
              <w:rPr>
                <w:color w:val="auto"/>
              </w:rPr>
              <w:t>Controle de retornos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336554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33655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1E5A4F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9A45EF">
            <w:pPr>
              <w:widowControl w:val="0"/>
              <w:jc w:val="center"/>
            </w:pPr>
            <w:r>
              <w:t>1</w:t>
            </w:r>
          </w:p>
        </w:tc>
      </w:tr>
      <w:tr w:rsidR="007606A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336554">
            <w:pPr>
              <w:widowControl w:val="0"/>
              <w:jc w:val="center"/>
            </w:pPr>
            <w:r>
              <w:t>26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336554">
            <w:pPr>
              <w:widowControl w:val="0"/>
            </w:pPr>
            <w:r>
              <w:rPr>
                <w:color w:val="auto"/>
              </w:rPr>
              <w:t>Lista de presença/ Controle de frequência dos alunos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336554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33655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33655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336554">
            <w:pPr>
              <w:widowControl w:val="0"/>
              <w:jc w:val="center"/>
            </w:pPr>
            <w:r>
              <w:t>3</w:t>
            </w:r>
          </w:p>
        </w:tc>
      </w:tr>
      <w:tr w:rsidR="007606A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9A45EF">
            <w:pPr>
              <w:widowControl w:val="0"/>
              <w:jc w:val="center"/>
            </w:pPr>
            <w:r>
              <w:t>2</w:t>
            </w:r>
            <w:r w:rsidR="001E5A4F">
              <w:t>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9A45EF">
            <w:pPr>
              <w:widowControl w:val="0"/>
            </w:pPr>
            <w:r>
              <w:rPr>
                <w:color w:val="auto"/>
              </w:rPr>
              <w:t>Relatório de frequência dos alunos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9A45EF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9A45EF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9A45EF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9A45EF">
            <w:pPr>
              <w:widowControl w:val="0"/>
              <w:jc w:val="center"/>
            </w:pPr>
            <w:r>
              <w:t>3</w:t>
            </w:r>
          </w:p>
        </w:tc>
      </w:tr>
      <w:tr w:rsidR="007606A2" w:rsidTr="00BC413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1E5A4F" w:rsidP="00BC4137">
            <w:pPr>
              <w:widowControl w:val="0"/>
              <w:jc w:val="center"/>
            </w:pPr>
            <w:r>
              <w:t>2</w:t>
            </w:r>
            <w:r w:rsidR="00BC4137">
              <w:t>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BC4137">
            <w:pPr>
              <w:widowControl w:val="0"/>
            </w:pPr>
            <w:r>
              <w:rPr>
                <w:color w:val="auto"/>
              </w:rPr>
              <w:t>Controle de estoque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BC4137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BC4137">
            <w:pPr>
              <w:widowControl w:val="0"/>
              <w:jc w:val="center"/>
            </w:pPr>
            <w:r>
              <w:t>M</w:t>
            </w:r>
            <w:r w:rsidR="001E5A4F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BC4137">
            <w:pPr>
              <w:widowControl w:val="0"/>
              <w:jc w:val="center"/>
            </w:pPr>
            <w:r>
              <w:t>B</w:t>
            </w:r>
            <w:r w:rsidR="001E5A4F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BC4137">
            <w:pPr>
              <w:widowControl w:val="0"/>
              <w:jc w:val="center"/>
            </w:pPr>
            <w:r>
              <w:t>3</w:t>
            </w:r>
          </w:p>
        </w:tc>
      </w:tr>
      <w:tr w:rsidR="007606A2" w:rsidTr="00BC413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BC4137">
            <w:pPr>
              <w:widowControl w:val="0"/>
              <w:jc w:val="center"/>
            </w:pPr>
            <w:r>
              <w:t>29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BC4137">
            <w:pPr>
              <w:widowControl w:val="0"/>
            </w:pPr>
            <w:r>
              <w:rPr>
                <w:color w:val="auto"/>
              </w:rPr>
              <w:t>Controle das listas de compras e cardápios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BC4137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BC4137">
            <w:pPr>
              <w:widowControl w:val="0"/>
              <w:jc w:val="center"/>
            </w:pPr>
            <w:r>
              <w:t>M</w:t>
            </w:r>
            <w:r w:rsidR="001E5A4F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BC4137">
            <w:pPr>
              <w:widowControl w:val="0"/>
              <w:jc w:val="center"/>
            </w:pPr>
            <w:r>
              <w:t>B</w:t>
            </w:r>
            <w:r w:rsidR="001E5A4F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BC4137">
            <w:pPr>
              <w:widowControl w:val="0"/>
              <w:jc w:val="center"/>
            </w:pPr>
            <w:r>
              <w:t>3</w:t>
            </w:r>
          </w:p>
        </w:tc>
      </w:tr>
      <w:tr w:rsidR="007606A2" w:rsidTr="00BC413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BC4137">
            <w:pPr>
              <w:widowControl w:val="0"/>
              <w:jc w:val="center"/>
            </w:pPr>
            <w:r>
              <w:t>30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BC4137">
            <w:pPr>
              <w:widowControl w:val="0"/>
            </w:pPr>
            <w:r>
              <w:rPr>
                <w:color w:val="auto"/>
              </w:rPr>
              <w:t xml:space="preserve">Agendamento </w:t>
            </w:r>
            <w:r w:rsidR="00C33C76">
              <w:rPr>
                <w:color w:val="auto"/>
              </w:rPr>
              <w:t>d</w:t>
            </w:r>
            <w:bookmarkStart w:id="2" w:name="_GoBack"/>
            <w:bookmarkEnd w:id="2"/>
            <w:r>
              <w:rPr>
                <w:color w:val="auto"/>
              </w:rPr>
              <w:t>e visitas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1E5A4F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BC4137">
            <w:pPr>
              <w:widowControl w:val="0"/>
              <w:jc w:val="center"/>
            </w:pPr>
            <w:r>
              <w:t>M</w:t>
            </w:r>
            <w:r w:rsidR="001E5A4F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1E5A4F">
            <w:pPr>
              <w:widowControl w:val="0"/>
              <w:jc w:val="center"/>
            </w:pPr>
            <w:r>
              <w:t xml:space="preserve"> </w:t>
            </w:r>
            <w:r w:rsidR="00BC4137"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A2" w:rsidRDefault="001E5A4F">
            <w:pPr>
              <w:widowControl w:val="0"/>
              <w:jc w:val="center"/>
            </w:pPr>
            <w:r>
              <w:t>3</w:t>
            </w:r>
          </w:p>
        </w:tc>
      </w:tr>
    </w:tbl>
    <w:p w:rsidR="007606A2" w:rsidRDefault="007606A2">
      <w:pPr>
        <w:jc w:val="center"/>
      </w:pPr>
    </w:p>
    <w:p w:rsidR="007606A2" w:rsidRDefault="007606A2"/>
    <w:sectPr w:rsidR="007606A2">
      <w:head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A4F" w:rsidRDefault="001E5A4F">
      <w:pPr>
        <w:spacing w:line="240" w:lineRule="auto"/>
      </w:pPr>
      <w:r>
        <w:separator/>
      </w:r>
    </w:p>
  </w:endnote>
  <w:endnote w:type="continuationSeparator" w:id="0">
    <w:p w:rsidR="001E5A4F" w:rsidRDefault="001E5A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A4F" w:rsidRDefault="001E5A4F">
      <w:pPr>
        <w:spacing w:line="240" w:lineRule="auto"/>
      </w:pPr>
      <w:r>
        <w:separator/>
      </w:r>
    </w:p>
  </w:footnote>
  <w:footnote w:type="continuationSeparator" w:id="0">
    <w:p w:rsidR="001E5A4F" w:rsidRDefault="001E5A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06A2" w:rsidRDefault="007606A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606A2"/>
    <w:rsid w:val="00100F48"/>
    <w:rsid w:val="001E5A4F"/>
    <w:rsid w:val="00336554"/>
    <w:rsid w:val="005451D8"/>
    <w:rsid w:val="007606A2"/>
    <w:rsid w:val="009A45EF"/>
    <w:rsid w:val="009E0C15"/>
    <w:rsid w:val="00AB2298"/>
    <w:rsid w:val="00B050B3"/>
    <w:rsid w:val="00BC4137"/>
    <w:rsid w:val="00C33C76"/>
    <w:rsid w:val="00D179EF"/>
    <w:rsid w:val="00DB3B59"/>
    <w:rsid w:val="00E32326"/>
    <w:rsid w:val="00E71E19"/>
    <w:rsid w:val="00F7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416BE5-BE0D-465C-A333-64A4EFD05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7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378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AMANDA APARECIDA CASTRO FERREIRA</cp:lastModifiedBy>
  <cp:revision>15</cp:revision>
  <dcterms:created xsi:type="dcterms:W3CDTF">2018-02-18T02:44:00Z</dcterms:created>
  <dcterms:modified xsi:type="dcterms:W3CDTF">2018-02-18T03:14:00Z</dcterms:modified>
</cp:coreProperties>
</file>