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2C9" w:rsidRPr="003C345C" w:rsidRDefault="003C345C" w:rsidP="003C345C">
      <w:pPr>
        <w:ind w:firstLine="567"/>
        <w:jc w:val="both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3C345C">
        <w:rPr>
          <w:rFonts w:ascii="Times New Roman" w:hAnsi="Times New Roman" w:cs="Times New Roman"/>
          <w:b/>
          <w:sz w:val="36"/>
          <w:szCs w:val="28"/>
          <w:lang w:val="uk-UA"/>
        </w:rPr>
        <w:t xml:space="preserve">Огляд сучасних систем </w:t>
      </w:r>
      <w:proofErr w:type="spellStart"/>
      <w:r w:rsidRPr="003C345C">
        <w:rPr>
          <w:rFonts w:ascii="Times New Roman" w:hAnsi="Times New Roman" w:cs="Times New Roman"/>
          <w:b/>
          <w:sz w:val="36"/>
          <w:szCs w:val="28"/>
          <w:lang w:val="uk-UA"/>
        </w:rPr>
        <w:t>віброакустичного</w:t>
      </w:r>
      <w:proofErr w:type="spellEnd"/>
      <w:r w:rsidRPr="003C345C">
        <w:rPr>
          <w:rFonts w:ascii="Times New Roman" w:hAnsi="Times New Roman" w:cs="Times New Roman"/>
          <w:b/>
          <w:sz w:val="36"/>
          <w:szCs w:val="28"/>
          <w:lang w:val="uk-UA"/>
        </w:rPr>
        <w:t xml:space="preserve"> </w:t>
      </w:r>
      <w:proofErr w:type="spellStart"/>
      <w:r w:rsidRPr="003C345C">
        <w:rPr>
          <w:rFonts w:ascii="Times New Roman" w:hAnsi="Times New Roman" w:cs="Times New Roman"/>
          <w:b/>
          <w:sz w:val="36"/>
          <w:szCs w:val="28"/>
          <w:lang w:val="uk-UA"/>
        </w:rPr>
        <w:t>зашумлення</w:t>
      </w:r>
      <w:proofErr w:type="spellEnd"/>
    </w:p>
    <w:p w:rsidR="003C345C" w:rsidRPr="003C345C" w:rsidRDefault="003C345C" w:rsidP="003C345C">
      <w:pPr>
        <w:pStyle w:val="Default"/>
        <w:ind w:firstLine="567"/>
        <w:jc w:val="both"/>
        <w:rPr>
          <w:sz w:val="28"/>
          <w:szCs w:val="28"/>
          <w:lang w:val="uk-UA"/>
        </w:rPr>
      </w:pPr>
      <w:proofErr w:type="spellStart"/>
      <w:r w:rsidRPr="003C345C">
        <w:rPr>
          <w:sz w:val="28"/>
          <w:szCs w:val="28"/>
          <w:lang w:val="uk-UA"/>
        </w:rPr>
        <w:t>Віброакустичний</w:t>
      </w:r>
      <w:proofErr w:type="spellEnd"/>
      <w:r w:rsidRPr="003C345C">
        <w:rPr>
          <w:sz w:val="28"/>
          <w:szCs w:val="28"/>
          <w:lang w:val="uk-UA"/>
        </w:rPr>
        <w:t xml:space="preserve"> канал витоку утворюють: джерела конфіденційної інформації (люди, технічні пристрої), середовище поширення (повітря, огороджувальні конструкції приміщень, трубопроводи), засоби зн</w:t>
      </w:r>
      <w:r>
        <w:rPr>
          <w:sz w:val="28"/>
          <w:szCs w:val="28"/>
          <w:lang w:val="uk-UA"/>
        </w:rPr>
        <w:t>імання (мікрофони, стетоскопи).</w:t>
      </w:r>
    </w:p>
    <w:p w:rsidR="003C345C" w:rsidRPr="003C345C" w:rsidRDefault="003C345C" w:rsidP="003C345C">
      <w:pPr>
        <w:pStyle w:val="Default"/>
        <w:ind w:firstLine="567"/>
        <w:jc w:val="both"/>
        <w:rPr>
          <w:sz w:val="28"/>
          <w:szCs w:val="28"/>
          <w:lang w:val="uk-UA"/>
        </w:rPr>
      </w:pPr>
      <w:r w:rsidRPr="003C345C">
        <w:rPr>
          <w:sz w:val="28"/>
          <w:szCs w:val="28"/>
          <w:lang w:val="uk-UA"/>
        </w:rPr>
        <w:t xml:space="preserve">Для захисту приміщень застосовують генератори білого або рожевого шуму і системи вібраційного </w:t>
      </w:r>
      <w:proofErr w:type="spellStart"/>
      <w:r w:rsidRPr="003C345C">
        <w:rPr>
          <w:sz w:val="28"/>
          <w:szCs w:val="28"/>
          <w:lang w:val="uk-UA"/>
        </w:rPr>
        <w:t>зашумлення</w:t>
      </w:r>
      <w:proofErr w:type="spellEnd"/>
      <w:r w:rsidRPr="003C345C">
        <w:rPr>
          <w:sz w:val="28"/>
          <w:szCs w:val="28"/>
          <w:lang w:val="uk-UA"/>
        </w:rPr>
        <w:t>, укомплектовані, як правило, електромагнітними і п'єзое</w:t>
      </w:r>
      <w:r>
        <w:rPr>
          <w:sz w:val="28"/>
          <w:szCs w:val="28"/>
          <w:lang w:val="uk-UA"/>
        </w:rPr>
        <w:t>лектричними віброперетворювачі.</w:t>
      </w:r>
    </w:p>
    <w:p w:rsidR="003C345C" w:rsidRPr="003C345C" w:rsidRDefault="003C345C" w:rsidP="003C345C">
      <w:pPr>
        <w:pStyle w:val="Default"/>
        <w:ind w:firstLine="567"/>
        <w:jc w:val="both"/>
        <w:rPr>
          <w:sz w:val="28"/>
          <w:szCs w:val="28"/>
          <w:lang w:val="uk-UA"/>
        </w:rPr>
      </w:pPr>
      <w:r w:rsidRPr="003C345C">
        <w:rPr>
          <w:sz w:val="28"/>
          <w:szCs w:val="28"/>
          <w:lang w:val="uk-UA"/>
        </w:rPr>
        <w:t xml:space="preserve">Якість цих систем оцінюють перевищенням інтенсивності </w:t>
      </w:r>
      <w:proofErr w:type="spellStart"/>
      <w:r w:rsidRPr="003C345C">
        <w:rPr>
          <w:sz w:val="28"/>
          <w:szCs w:val="28"/>
          <w:lang w:val="uk-UA"/>
        </w:rPr>
        <w:t>маскуючого</w:t>
      </w:r>
      <w:proofErr w:type="spellEnd"/>
      <w:r w:rsidRPr="003C345C">
        <w:rPr>
          <w:sz w:val="28"/>
          <w:szCs w:val="28"/>
          <w:lang w:val="uk-UA"/>
        </w:rPr>
        <w:t xml:space="preserve"> впливу над рівнем акустичних сигналів в повіт</w:t>
      </w:r>
      <w:r>
        <w:rPr>
          <w:sz w:val="28"/>
          <w:szCs w:val="28"/>
          <w:lang w:val="uk-UA"/>
        </w:rPr>
        <w:t>ряному або твердої середовищах.</w:t>
      </w:r>
    </w:p>
    <w:p w:rsidR="003C345C" w:rsidRPr="003C345C" w:rsidRDefault="003C345C" w:rsidP="003C345C">
      <w:pPr>
        <w:pStyle w:val="Default"/>
        <w:ind w:firstLine="567"/>
        <w:jc w:val="both"/>
        <w:rPr>
          <w:sz w:val="28"/>
          <w:szCs w:val="28"/>
          <w:lang w:val="uk-UA"/>
        </w:rPr>
      </w:pPr>
      <w:r w:rsidRPr="003C345C">
        <w:rPr>
          <w:sz w:val="28"/>
          <w:szCs w:val="28"/>
          <w:lang w:val="uk-UA"/>
        </w:rPr>
        <w:t xml:space="preserve">Відомо, що найкращі результати дає застосування маскувальних коливань, близьких по спектрального складу інформаційного сигналу. Шум таким сигналом не є, крім того, розвиток методів </w:t>
      </w:r>
      <w:proofErr w:type="spellStart"/>
      <w:r w:rsidRPr="003C345C">
        <w:rPr>
          <w:sz w:val="28"/>
          <w:szCs w:val="28"/>
          <w:lang w:val="uk-UA"/>
        </w:rPr>
        <w:t>шумоочистки</w:t>
      </w:r>
      <w:proofErr w:type="spellEnd"/>
      <w:r w:rsidRPr="003C345C">
        <w:rPr>
          <w:sz w:val="28"/>
          <w:szCs w:val="28"/>
          <w:lang w:val="uk-UA"/>
        </w:rPr>
        <w:t xml:space="preserve"> в деяких випадках дозволяє відновлювати розбірливість мови до прийнятного рівня при значному (20 </w:t>
      </w:r>
      <w:proofErr w:type="spellStart"/>
      <w:r w:rsidRPr="003C345C">
        <w:rPr>
          <w:sz w:val="28"/>
          <w:szCs w:val="28"/>
          <w:lang w:val="uk-UA"/>
        </w:rPr>
        <w:t>дБ</w:t>
      </w:r>
      <w:proofErr w:type="spellEnd"/>
      <w:r w:rsidRPr="003C345C">
        <w:rPr>
          <w:sz w:val="28"/>
          <w:szCs w:val="28"/>
          <w:lang w:val="uk-UA"/>
        </w:rPr>
        <w:t xml:space="preserve"> і вище) перевищенні шумової перешкоди над сигналом. Отже, для ефективного маскування перешкода повинна мати структуру </w:t>
      </w:r>
      <w:proofErr w:type="spellStart"/>
      <w:r w:rsidRPr="003C345C">
        <w:rPr>
          <w:sz w:val="28"/>
          <w:szCs w:val="28"/>
          <w:lang w:val="uk-UA"/>
        </w:rPr>
        <w:t>мовного</w:t>
      </w:r>
      <w:proofErr w:type="spellEnd"/>
      <w:r w:rsidRPr="003C345C">
        <w:rPr>
          <w:sz w:val="28"/>
          <w:szCs w:val="28"/>
          <w:lang w:val="uk-UA"/>
        </w:rPr>
        <w:t xml:space="preserve"> повідомлення. Слід також зазначити, що через психофізіологічних особливостей сприйняття звукових коливань людиною, спостерігається асиметричне вплив маскують коливань. Воно проявляється в тому, що перешкода робить відносно невеликий вплив на </w:t>
      </w:r>
      <w:proofErr w:type="spellStart"/>
      <w:r w:rsidRPr="003C345C">
        <w:rPr>
          <w:sz w:val="28"/>
          <w:szCs w:val="28"/>
          <w:lang w:val="uk-UA"/>
        </w:rPr>
        <w:t>маскіруемие</w:t>
      </w:r>
      <w:proofErr w:type="spellEnd"/>
      <w:r w:rsidRPr="003C345C">
        <w:rPr>
          <w:sz w:val="28"/>
          <w:szCs w:val="28"/>
          <w:lang w:val="uk-UA"/>
        </w:rPr>
        <w:t xml:space="preserve"> звуки, частота яких нижче її власної частоти, але сильно ускладнює розбірливість більш високих по тону звуків. Тому для маскування найбільш ефективні</w:t>
      </w:r>
      <w:r>
        <w:rPr>
          <w:sz w:val="28"/>
          <w:szCs w:val="28"/>
          <w:lang w:val="uk-UA"/>
        </w:rPr>
        <w:t xml:space="preserve"> низькочастотні шумові сигнали.</w:t>
      </w:r>
    </w:p>
    <w:p w:rsidR="003C345C" w:rsidRPr="003C345C" w:rsidRDefault="003C345C" w:rsidP="003C345C">
      <w:pPr>
        <w:pStyle w:val="Default"/>
        <w:ind w:firstLine="567"/>
        <w:jc w:val="both"/>
        <w:rPr>
          <w:sz w:val="28"/>
          <w:szCs w:val="28"/>
          <w:lang w:val="uk-UA"/>
        </w:rPr>
      </w:pPr>
      <w:r w:rsidRPr="003C345C">
        <w:rPr>
          <w:sz w:val="28"/>
          <w:szCs w:val="28"/>
          <w:lang w:val="uk-UA"/>
        </w:rPr>
        <w:t xml:space="preserve">У більшості випадків для активного захисту повітряних каналів використовують системи </w:t>
      </w:r>
      <w:proofErr w:type="spellStart"/>
      <w:r w:rsidRPr="003C345C">
        <w:rPr>
          <w:sz w:val="28"/>
          <w:szCs w:val="28"/>
          <w:lang w:val="uk-UA"/>
        </w:rPr>
        <w:t>віброзашумленія</w:t>
      </w:r>
      <w:proofErr w:type="spellEnd"/>
      <w:r w:rsidRPr="003C345C">
        <w:rPr>
          <w:sz w:val="28"/>
          <w:szCs w:val="28"/>
          <w:lang w:val="uk-UA"/>
        </w:rPr>
        <w:t>, до виходів яких підключають гучномовці</w:t>
      </w:r>
      <w:r>
        <w:rPr>
          <w:sz w:val="28"/>
          <w:szCs w:val="28"/>
          <w:lang w:val="uk-UA"/>
        </w:rPr>
        <w:t>.</w:t>
      </w:r>
    </w:p>
    <w:p w:rsidR="003C345C" w:rsidRPr="003C345C" w:rsidRDefault="003C345C" w:rsidP="003C345C">
      <w:pPr>
        <w:pStyle w:val="Default"/>
        <w:ind w:firstLine="567"/>
        <w:jc w:val="both"/>
        <w:rPr>
          <w:sz w:val="28"/>
          <w:szCs w:val="28"/>
          <w:lang w:val="uk-UA"/>
        </w:rPr>
      </w:pPr>
      <w:r w:rsidRPr="003C345C">
        <w:rPr>
          <w:sz w:val="28"/>
          <w:szCs w:val="28"/>
          <w:lang w:val="uk-UA"/>
        </w:rPr>
        <w:t xml:space="preserve">Ефективність систем і пристроїв </w:t>
      </w:r>
      <w:proofErr w:type="spellStart"/>
      <w:r w:rsidRPr="003C345C">
        <w:rPr>
          <w:sz w:val="28"/>
          <w:szCs w:val="28"/>
          <w:lang w:val="uk-UA"/>
        </w:rPr>
        <w:t>виброакустического</w:t>
      </w:r>
      <w:proofErr w:type="spellEnd"/>
      <w:r w:rsidRPr="003C345C">
        <w:rPr>
          <w:sz w:val="28"/>
          <w:szCs w:val="28"/>
          <w:lang w:val="uk-UA"/>
        </w:rPr>
        <w:t xml:space="preserve"> </w:t>
      </w:r>
      <w:proofErr w:type="spellStart"/>
      <w:r w:rsidRPr="003C345C">
        <w:rPr>
          <w:sz w:val="28"/>
          <w:szCs w:val="28"/>
          <w:lang w:val="uk-UA"/>
        </w:rPr>
        <w:t>зашумления</w:t>
      </w:r>
      <w:proofErr w:type="spellEnd"/>
      <w:r w:rsidRPr="003C345C">
        <w:rPr>
          <w:sz w:val="28"/>
          <w:szCs w:val="28"/>
          <w:lang w:val="uk-UA"/>
        </w:rPr>
        <w:t xml:space="preserve"> визначається властивостями застосовуваних електроакустичних перетворювачів (вібродатчиків), трансформують електричні коливання в пружні коливання (вібрації) твердих середовищ. Якість перетворення залежить від реалізованого фізичного принципу, </w:t>
      </w:r>
      <w:proofErr w:type="spellStart"/>
      <w:r w:rsidRPr="003C345C">
        <w:rPr>
          <w:sz w:val="28"/>
          <w:szCs w:val="28"/>
          <w:lang w:val="uk-UA"/>
        </w:rPr>
        <w:t>конструктивно</w:t>
      </w:r>
      <w:proofErr w:type="spellEnd"/>
      <w:r w:rsidRPr="003C345C">
        <w:rPr>
          <w:sz w:val="28"/>
          <w:szCs w:val="28"/>
          <w:lang w:val="uk-UA"/>
        </w:rPr>
        <w:t>-технологічного рішення і умов узгоджен</w:t>
      </w:r>
      <w:r>
        <w:rPr>
          <w:sz w:val="28"/>
          <w:szCs w:val="28"/>
          <w:lang w:val="uk-UA"/>
        </w:rPr>
        <w:t>ня вібродатчика із середовищем.</w:t>
      </w:r>
    </w:p>
    <w:p w:rsidR="003C345C" w:rsidRPr="003C345C" w:rsidRDefault="003C345C" w:rsidP="003C345C">
      <w:pPr>
        <w:pStyle w:val="Default"/>
        <w:ind w:firstLine="567"/>
        <w:jc w:val="both"/>
        <w:rPr>
          <w:sz w:val="28"/>
          <w:szCs w:val="28"/>
          <w:lang w:val="uk-UA"/>
        </w:rPr>
      </w:pPr>
      <w:r w:rsidRPr="003C345C">
        <w:rPr>
          <w:sz w:val="28"/>
          <w:szCs w:val="28"/>
          <w:lang w:val="uk-UA"/>
        </w:rPr>
        <w:t xml:space="preserve">Як було відзначено, джерела маскують впливів, повинні мати частотний діапазон, відповідний ширині спектра </w:t>
      </w:r>
      <w:proofErr w:type="spellStart"/>
      <w:r w:rsidRPr="003C345C">
        <w:rPr>
          <w:sz w:val="28"/>
          <w:szCs w:val="28"/>
          <w:lang w:val="uk-UA"/>
        </w:rPr>
        <w:t>мовного</w:t>
      </w:r>
      <w:proofErr w:type="spellEnd"/>
      <w:r w:rsidRPr="003C345C">
        <w:rPr>
          <w:sz w:val="28"/>
          <w:szCs w:val="28"/>
          <w:lang w:val="uk-UA"/>
        </w:rPr>
        <w:t xml:space="preserve"> сигналу (200 </w:t>
      </w:r>
      <w:proofErr w:type="spellStart"/>
      <w:r w:rsidRPr="003C345C">
        <w:rPr>
          <w:sz w:val="28"/>
          <w:szCs w:val="28"/>
          <w:lang w:val="uk-UA"/>
        </w:rPr>
        <w:t>Гц</w:t>
      </w:r>
      <w:proofErr w:type="spellEnd"/>
      <w:r w:rsidRPr="003C345C">
        <w:rPr>
          <w:sz w:val="28"/>
          <w:szCs w:val="28"/>
          <w:lang w:val="uk-UA"/>
        </w:rPr>
        <w:t xml:space="preserve"> - 5000 </w:t>
      </w:r>
      <w:proofErr w:type="spellStart"/>
      <w:r w:rsidRPr="003C345C">
        <w:rPr>
          <w:sz w:val="28"/>
          <w:szCs w:val="28"/>
          <w:lang w:val="uk-UA"/>
        </w:rPr>
        <w:t>Гц</w:t>
      </w:r>
      <w:proofErr w:type="spellEnd"/>
      <w:r w:rsidRPr="003C345C">
        <w:rPr>
          <w:sz w:val="28"/>
          <w:szCs w:val="28"/>
          <w:lang w:val="uk-UA"/>
        </w:rPr>
        <w:t xml:space="preserve">), тому особливої ​​важливості набуває виконання умов узгодження перетворювача в широкій смузі частот. Умови широкосмугового узгодження з огороджувальними конструкціями, що мають високу акустичний опір (цегляна стіна, бетонне перекриття) найкращим чином виконуються при використанні вібродатчиків з високим механічним </w:t>
      </w:r>
      <w:proofErr w:type="spellStart"/>
      <w:r w:rsidRPr="003C345C">
        <w:rPr>
          <w:sz w:val="28"/>
          <w:szCs w:val="28"/>
          <w:lang w:val="uk-UA"/>
        </w:rPr>
        <w:t>імпенданс</w:t>
      </w:r>
      <w:proofErr w:type="spellEnd"/>
      <w:r w:rsidRPr="003C345C">
        <w:rPr>
          <w:sz w:val="28"/>
          <w:szCs w:val="28"/>
          <w:lang w:val="uk-UA"/>
        </w:rPr>
        <w:t xml:space="preserve"> рухомої частини, якими на сьогоднішній день є </w:t>
      </w:r>
      <w:proofErr w:type="spellStart"/>
      <w:r w:rsidRPr="003C345C">
        <w:rPr>
          <w:sz w:val="28"/>
          <w:szCs w:val="28"/>
          <w:lang w:val="uk-UA"/>
        </w:rPr>
        <w:t>пьезокерамические</w:t>
      </w:r>
      <w:proofErr w:type="spellEnd"/>
      <w:r w:rsidRPr="003C345C">
        <w:rPr>
          <w:sz w:val="28"/>
          <w:szCs w:val="28"/>
          <w:lang w:val="uk-UA"/>
        </w:rPr>
        <w:t xml:space="preserve"> перетворювачі.</w:t>
      </w:r>
    </w:p>
    <w:p w:rsidR="003C345C" w:rsidRPr="003C345C" w:rsidRDefault="003C345C" w:rsidP="003C345C">
      <w:pPr>
        <w:pStyle w:val="Default"/>
        <w:ind w:firstLine="567"/>
        <w:jc w:val="both"/>
        <w:rPr>
          <w:sz w:val="28"/>
          <w:szCs w:val="28"/>
          <w:lang w:val="uk-UA"/>
        </w:rPr>
      </w:pPr>
    </w:p>
    <w:p w:rsidR="003C345C" w:rsidRPr="003C345C" w:rsidRDefault="003C345C" w:rsidP="003C345C">
      <w:pPr>
        <w:pStyle w:val="Default"/>
        <w:ind w:firstLine="567"/>
        <w:jc w:val="both"/>
        <w:rPr>
          <w:sz w:val="28"/>
          <w:szCs w:val="28"/>
          <w:lang w:val="uk-UA"/>
        </w:rPr>
      </w:pPr>
      <w:r w:rsidRPr="003C345C">
        <w:rPr>
          <w:sz w:val="28"/>
          <w:szCs w:val="28"/>
          <w:lang w:val="uk-UA"/>
        </w:rPr>
        <w:lastRenderedPageBreak/>
        <w:t xml:space="preserve">Під час роботи вібродатчиків виникають паразитні акустичні шуми, що вносять дискомфорт і порушують нормальні умови праці в приміщенні, що підлягає. Залежно від механізму утворення розрізняють акустичні шуми, </w:t>
      </w:r>
      <w:proofErr w:type="spellStart"/>
      <w:r w:rsidRPr="003C345C">
        <w:rPr>
          <w:sz w:val="28"/>
          <w:szCs w:val="28"/>
          <w:lang w:val="uk-UA"/>
        </w:rPr>
        <w:t>переизлучение</w:t>
      </w:r>
      <w:proofErr w:type="spellEnd"/>
      <w:r w:rsidRPr="003C345C">
        <w:rPr>
          <w:sz w:val="28"/>
          <w:szCs w:val="28"/>
          <w:lang w:val="uk-UA"/>
        </w:rPr>
        <w:t xml:space="preserve"> твердої середовищем, і звукові коливання ген</w:t>
      </w:r>
      <w:r>
        <w:rPr>
          <w:sz w:val="28"/>
          <w:szCs w:val="28"/>
          <w:lang w:val="uk-UA"/>
        </w:rPr>
        <w:t>еруються власне перетворювачем.</w:t>
      </w:r>
    </w:p>
    <w:p w:rsidR="003C345C" w:rsidRPr="003C345C" w:rsidRDefault="003C345C" w:rsidP="003C345C">
      <w:pPr>
        <w:pStyle w:val="Default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3C345C">
        <w:rPr>
          <w:sz w:val="28"/>
          <w:szCs w:val="28"/>
          <w:lang w:val="uk-UA"/>
        </w:rPr>
        <w:t xml:space="preserve"> силу великої різниці акустичних опорів, рівень шумів, </w:t>
      </w:r>
      <w:proofErr w:type="spellStart"/>
      <w:r>
        <w:rPr>
          <w:sz w:val="28"/>
          <w:szCs w:val="28"/>
          <w:lang w:val="uk-UA"/>
        </w:rPr>
        <w:t>над</w:t>
      </w:r>
      <w:r w:rsidRPr="003C345C">
        <w:rPr>
          <w:sz w:val="28"/>
          <w:szCs w:val="28"/>
          <w:lang w:val="uk-UA"/>
        </w:rPr>
        <w:t>випромінювання</w:t>
      </w:r>
      <w:proofErr w:type="spellEnd"/>
      <w:r w:rsidRPr="003C345C">
        <w:rPr>
          <w:sz w:val="28"/>
          <w:szCs w:val="28"/>
          <w:lang w:val="uk-UA"/>
        </w:rPr>
        <w:t xml:space="preserve"> </w:t>
      </w:r>
      <w:r w:rsidRPr="003C345C">
        <w:rPr>
          <w:sz w:val="28"/>
          <w:szCs w:val="28"/>
          <w:lang w:val="uk-UA"/>
        </w:rPr>
        <w:t xml:space="preserve">середовищем в повітря, дуже незначний, тому основним джерелом паразитних акустичних шумів є </w:t>
      </w:r>
      <w:proofErr w:type="spellStart"/>
      <w:r w:rsidRPr="003C345C">
        <w:rPr>
          <w:sz w:val="28"/>
          <w:szCs w:val="28"/>
          <w:lang w:val="uk-UA"/>
        </w:rPr>
        <w:t>вибродатчик</w:t>
      </w:r>
      <w:proofErr w:type="spellEnd"/>
      <w:r w:rsidRPr="003C345C">
        <w:rPr>
          <w:sz w:val="28"/>
          <w:szCs w:val="28"/>
          <w:lang w:val="uk-UA"/>
        </w:rPr>
        <w:t>.</w:t>
      </w:r>
    </w:p>
    <w:p w:rsidR="003C345C" w:rsidRPr="003C345C" w:rsidRDefault="003C345C" w:rsidP="003C345C">
      <w:pPr>
        <w:pStyle w:val="Default"/>
        <w:ind w:firstLine="567"/>
        <w:jc w:val="both"/>
        <w:rPr>
          <w:sz w:val="28"/>
          <w:szCs w:val="28"/>
          <w:lang w:val="uk-UA"/>
        </w:rPr>
      </w:pPr>
      <w:r w:rsidRPr="003C345C">
        <w:rPr>
          <w:sz w:val="28"/>
          <w:szCs w:val="28"/>
          <w:lang w:val="uk-UA"/>
        </w:rPr>
        <w:t xml:space="preserve">Метод </w:t>
      </w:r>
      <w:proofErr w:type="spellStart"/>
      <w:r w:rsidRPr="003C345C">
        <w:rPr>
          <w:sz w:val="28"/>
          <w:szCs w:val="28"/>
          <w:lang w:val="uk-UA"/>
        </w:rPr>
        <w:t>віброакустичного</w:t>
      </w:r>
      <w:proofErr w:type="spellEnd"/>
      <w:r w:rsidRPr="003C345C">
        <w:rPr>
          <w:sz w:val="28"/>
          <w:szCs w:val="28"/>
          <w:lang w:val="uk-UA"/>
        </w:rPr>
        <w:t xml:space="preserve"> маскування відноситься до активного методу захисту, за допомогою котрого забезпечується зниження відношення с/з. Метод ефективний для захисту від витоку по прямому акустичному каналу. </w:t>
      </w:r>
    </w:p>
    <w:p w:rsidR="003C345C" w:rsidRPr="003C345C" w:rsidRDefault="003C345C" w:rsidP="003C345C">
      <w:pPr>
        <w:pStyle w:val="Default"/>
        <w:ind w:firstLine="567"/>
        <w:jc w:val="both"/>
        <w:rPr>
          <w:sz w:val="28"/>
          <w:szCs w:val="28"/>
          <w:lang w:val="uk-UA"/>
        </w:rPr>
      </w:pPr>
      <w:r w:rsidRPr="003C345C">
        <w:rPr>
          <w:sz w:val="28"/>
          <w:szCs w:val="28"/>
          <w:lang w:val="uk-UA"/>
        </w:rPr>
        <w:t xml:space="preserve">Для формування акустичних завад використовуються спеціальні генератори. Кінцевим пристроєм цих генераторів є гучномовці або вібраційні випромінювачі. На </w:t>
      </w:r>
      <w:proofErr w:type="spellStart"/>
      <w:r w:rsidRPr="003C345C">
        <w:rPr>
          <w:sz w:val="28"/>
          <w:szCs w:val="28"/>
          <w:lang w:val="uk-UA"/>
        </w:rPr>
        <w:t>рактиці</w:t>
      </w:r>
      <w:proofErr w:type="spellEnd"/>
      <w:r w:rsidRPr="003C345C">
        <w:rPr>
          <w:sz w:val="28"/>
          <w:szCs w:val="28"/>
          <w:lang w:val="uk-UA"/>
        </w:rPr>
        <w:t xml:space="preserve"> найчастіше використовуються генератори шуму. Тому нерідко таке маскування називають акустичним </w:t>
      </w:r>
      <w:proofErr w:type="spellStart"/>
      <w:r w:rsidRPr="003C345C">
        <w:rPr>
          <w:sz w:val="28"/>
          <w:szCs w:val="28"/>
          <w:lang w:val="uk-UA"/>
        </w:rPr>
        <w:t>зашумленням</w:t>
      </w:r>
      <w:proofErr w:type="spellEnd"/>
      <w:r w:rsidRPr="003C345C">
        <w:rPr>
          <w:sz w:val="28"/>
          <w:szCs w:val="28"/>
          <w:lang w:val="uk-UA"/>
        </w:rPr>
        <w:t xml:space="preserve">. В якості елемента формування шумових сигналів використовують вакуумні, газорозрядні, напівпровідникові та інші елементи, а також цифрові пристрої. </w:t>
      </w:r>
    </w:p>
    <w:p w:rsidR="003C345C" w:rsidRPr="003C345C" w:rsidRDefault="003C345C" w:rsidP="003C345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45C">
        <w:rPr>
          <w:rFonts w:ascii="Times New Roman" w:hAnsi="Times New Roman" w:cs="Times New Roman"/>
          <w:sz w:val="28"/>
          <w:szCs w:val="28"/>
          <w:lang w:val="uk-UA"/>
        </w:rPr>
        <w:t xml:space="preserve">На цей час створено багато різноманітних систем </w:t>
      </w:r>
      <w:proofErr w:type="spellStart"/>
      <w:r w:rsidRPr="003C345C">
        <w:rPr>
          <w:rFonts w:ascii="Times New Roman" w:hAnsi="Times New Roman" w:cs="Times New Roman"/>
          <w:sz w:val="28"/>
          <w:szCs w:val="28"/>
          <w:lang w:val="uk-UA"/>
        </w:rPr>
        <w:t>віброакустичного</w:t>
      </w:r>
      <w:proofErr w:type="spellEnd"/>
      <w:r w:rsidRPr="003C345C">
        <w:rPr>
          <w:rFonts w:ascii="Times New Roman" w:hAnsi="Times New Roman" w:cs="Times New Roman"/>
          <w:sz w:val="28"/>
          <w:szCs w:val="28"/>
          <w:lang w:val="uk-UA"/>
        </w:rPr>
        <w:t xml:space="preserve"> маскування. Це такі системи, як “Заслон”, “Кабінет”, “Барон”, “Фон-В”, “VNG-006”, “ANG-2000”, “NG-101”, “АД-24”, “Г-002” та інші.</w:t>
      </w:r>
    </w:p>
    <w:p w:rsidR="003C345C" w:rsidRDefault="003C345C" w:rsidP="003C345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45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A58A5C6" wp14:editId="03F3A586">
            <wp:extent cx="6152515" cy="42913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5C" w:rsidRPr="003C345C" w:rsidRDefault="003C345C" w:rsidP="003C345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45C">
        <w:rPr>
          <w:rFonts w:ascii="Times New Roman" w:hAnsi="Times New Roman" w:cs="Times New Roman"/>
          <w:sz w:val="28"/>
          <w:szCs w:val="28"/>
          <w:lang w:val="uk-UA"/>
        </w:rPr>
        <w:lastRenderedPageBreak/>
        <w:t>У місцях можливого перехоплення інформації встановлюється мікрофон і акселерометр. Протягом тривалого часу вимірюється і фіксується усереднена величина вібраційних і акустичних перешкод. Потім у виділеному приміщенні ство</w:t>
      </w:r>
      <w:r>
        <w:rPr>
          <w:rFonts w:ascii="Times New Roman" w:hAnsi="Times New Roman" w:cs="Times New Roman"/>
          <w:sz w:val="28"/>
          <w:szCs w:val="28"/>
          <w:lang w:val="uk-UA"/>
        </w:rPr>
        <w:t>рюється шумовий сигнал в октавні</w:t>
      </w:r>
      <w:r w:rsidRPr="003C345C">
        <w:rPr>
          <w:rFonts w:ascii="Times New Roman" w:hAnsi="Times New Roman" w:cs="Times New Roman"/>
          <w:sz w:val="28"/>
          <w:szCs w:val="28"/>
          <w:lang w:val="uk-UA"/>
        </w:rPr>
        <w:t xml:space="preserve">й смузі з центральною частотою 1 </w:t>
      </w:r>
      <w:proofErr w:type="spellStart"/>
      <w:r w:rsidRPr="003C345C">
        <w:rPr>
          <w:rFonts w:ascii="Times New Roman" w:hAnsi="Times New Roman" w:cs="Times New Roman"/>
          <w:sz w:val="28"/>
          <w:szCs w:val="28"/>
          <w:lang w:val="uk-UA"/>
        </w:rPr>
        <w:t>кГц</w:t>
      </w:r>
      <w:proofErr w:type="spellEnd"/>
      <w:r w:rsidRPr="003C345C">
        <w:rPr>
          <w:rFonts w:ascii="Times New Roman" w:hAnsi="Times New Roman" w:cs="Times New Roman"/>
          <w:sz w:val="28"/>
          <w:szCs w:val="28"/>
          <w:lang w:val="uk-UA"/>
        </w:rPr>
        <w:t xml:space="preserve"> і рівнем 95 </w:t>
      </w:r>
      <w:proofErr w:type="spellStart"/>
      <w:r w:rsidRPr="003C345C">
        <w:rPr>
          <w:rFonts w:ascii="Times New Roman" w:hAnsi="Times New Roman" w:cs="Times New Roman"/>
          <w:sz w:val="28"/>
          <w:szCs w:val="28"/>
          <w:lang w:val="uk-UA"/>
        </w:rPr>
        <w:t>дБ</w:t>
      </w:r>
      <w:proofErr w:type="spellEnd"/>
      <w:r w:rsidRPr="003C345C">
        <w:rPr>
          <w:rFonts w:ascii="Times New Roman" w:hAnsi="Times New Roman" w:cs="Times New Roman"/>
          <w:sz w:val="28"/>
          <w:szCs w:val="28"/>
          <w:lang w:val="uk-UA"/>
        </w:rPr>
        <w:t xml:space="preserve">. Мінімально необхідна ступінь захисту вважається забезпеченої, якщо сумарний рівень сигналу і перешкоди збільшився за межами виділеного приміщення на 3 </w:t>
      </w:r>
      <w:proofErr w:type="spellStart"/>
      <w:r w:rsidRPr="003C345C">
        <w:rPr>
          <w:rFonts w:ascii="Times New Roman" w:hAnsi="Times New Roman" w:cs="Times New Roman"/>
          <w:sz w:val="28"/>
          <w:szCs w:val="28"/>
          <w:lang w:val="uk-UA"/>
        </w:rPr>
        <w:t>дБ</w:t>
      </w:r>
      <w:proofErr w:type="spellEnd"/>
      <w:r w:rsidRPr="003C345C">
        <w:rPr>
          <w:rFonts w:ascii="Times New Roman" w:hAnsi="Times New Roman" w:cs="Times New Roman"/>
          <w:sz w:val="28"/>
          <w:szCs w:val="28"/>
          <w:lang w:val="uk-UA"/>
        </w:rPr>
        <w:t xml:space="preserve">. Якщо цей рівень не перевищує 3 </w:t>
      </w:r>
      <w:proofErr w:type="spellStart"/>
      <w:r w:rsidRPr="003C345C">
        <w:rPr>
          <w:rFonts w:ascii="Times New Roman" w:hAnsi="Times New Roman" w:cs="Times New Roman"/>
          <w:sz w:val="28"/>
          <w:szCs w:val="28"/>
          <w:lang w:val="uk-UA"/>
        </w:rPr>
        <w:t>дБ</w:t>
      </w:r>
      <w:proofErr w:type="spellEnd"/>
      <w:r w:rsidRPr="003C345C">
        <w:rPr>
          <w:rFonts w:ascii="Times New Roman" w:hAnsi="Times New Roman" w:cs="Times New Roman"/>
          <w:sz w:val="28"/>
          <w:szCs w:val="28"/>
          <w:lang w:val="uk-UA"/>
        </w:rPr>
        <w:t>, приміщення захищене не тільки від перехоплення, але і виявлення самого факту присутності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ньому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мовних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повідомлень.</w:t>
      </w:r>
      <w:bookmarkStart w:id="0" w:name="_GoBack"/>
      <w:bookmarkEnd w:id="0"/>
    </w:p>
    <w:p w:rsidR="003C345C" w:rsidRPr="003C345C" w:rsidRDefault="003C345C" w:rsidP="003C345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45C">
        <w:rPr>
          <w:rFonts w:ascii="Times New Roman" w:hAnsi="Times New Roman" w:cs="Times New Roman"/>
          <w:sz w:val="28"/>
          <w:szCs w:val="28"/>
          <w:lang w:val="uk-UA"/>
        </w:rPr>
        <w:t xml:space="preserve">У разі, коли рівень звуко- і віброізоляції виявляється недостатнім, слід застосувати штучне </w:t>
      </w:r>
      <w:proofErr w:type="spellStart"/>
      <w:r w:rsidRPr="003C345C">
        <w:rPr>
          <w:rFonts w:ascii="Times New Roman" w:hAnsi="Times New Roman" w:cs="Times New Roman"/>
          <w:sz w:val="28"/>
          <w:szCs w:val="28"/>
          <w:lang w:val="uk-UA"/>
        </w:rPr>
        <w:t>зашумлення</w:t>
      </w:r>
      <w:proofErr w:type="spellEnd"/>
      <w:r w:rsidRPr="003C345C">
        <w:rPr>
          <w:rFonts w:ascii="Times New Roman" w:hAnsi="Times New Roman" w:cs="Times New Roman"/>
          <w:sz w:val="28"/>
          <w:szCs w:val="28"/>
          <w:lang w:val="uk-UA"/>
        </w:rPr>
        <w:t xml:space="preserve">. Якість роботи систем </w:t>
      </w:r>
      <w:proofErr w:type="spellStart"/>
      <w:r w:rsidRPr="003C345C">
        <w:rPr>
          <w:rFonts w:ascii="Times New Roman" w:hAnsi="Times New Roman" w:cs="Times New Roman"/>
          <w:sz w:val="28"/>
          <w:szCs w:val="28"/>
          <w:lang w:val="uk-UA"/>
        </w:rPr>
        <w:t>зашумлення</w:t>
      </w:r>
      <w:proofErr w:type="spellEnd"/>
      <w:r w:rsidRPr="003C345C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uk-UA"/>
        </w:rPr>
        <w:t>ожна визначити наступним чином.</w:t>
      </w:r>
    </w:p>
    <w:p w:rsidR="003C345C" w:rsidRDefault="003C345C" w:rsidP="003C345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45C">
        <w:rPr>
          <w:rFonts w:ascii="Times New Roman" w:hAnsi="Times New Roman" w:cs="Times New Roman"/>
          <w:sz w:val="28"/>
          <w:szCs w:val="28"/>
          <w:lang w:val="uk-UA"/>
        </w:rPr>
        <w:t xml:space="preserve">У виділеному приміщенні створюється акустичний сигнал з рівнем 75 </w:t>
      </w:r>
      <w:proofErr w:type="spellStart"/>
      <w:r w:rsidRPr="003C345C">
        <w:rPr>
          <w:rFonts w:ascii="Times New Roman" w:hAnsi="Times New Roman" w:cs="Times New Roman"/>
          <w:sz w:val="28"/>
          <w:szCs w:val="28"/>
          <w:lang w:val="uk-UA"/>
        </w:rPr>
        <w:t>дБ</w:t>
      </w:r>
      <w:proofErr w:type="spellEnd"/>
      <w:r w:rsidRPr="003C345C">
        <w:rPr>
          <w:rFonts w:ascii="Times New Roman" w:hAnsi="Times New Roman" w:cs="Times New Roman"/>
          <w:sz w:val="28"/>
          <w:szCs w:val="28"/>
          <w:lang w:val="uk-UA"/>
        </w:rPr>
        <w:t xml:space="preserve"> та спектром, відповідним середньостатистичному спектру мови. Поза приміщенням, в місцях можливого перехоплення інформації, вимірюються спектри вібраційних і акустичних сигналів. Потім включається система </w:t>
      </w:r>
      <w:proofErr w:type="spellStart"/>
      <w:r w:rsidRPr="003C345C">
        <w:rPr>
          <w:rFonts w:ascii="Times New Roman" w:hAnsi="Times New Roman" w:cs="Times New Roman"/>
          <w:sz w:val="28"/>
          <w:szCs w:val="28"/>
          <w:lang w:val="uk-UA"/>
        </w:rPr>
        <w:t>зашумлення</w:t>
      </w:r>
      <w:proofErr w:type="spellEnd"/>
      <w:r w:rsidRPr="003C345C">
        <w:rPr>
          <w:rFonts w:ascii="Times New Roman" w:hAnsi="Times New Roman" w:cs="Times New Roman"/>
          <w:sz w:val="28"/>
          <w:szCs w:val="28"/>
          <w:lang w:val="uk-UA"/>
        </w:rPr>
        <w:t xml:space="preserve">, і вимірювання повторюються. На підставі отриманих даних визначається співвідношення сигнал / перешкода для кожної </w:t>
      </w:r>
      <w:proofErr w:type="spellStart"/>
      <w:r w:rsidRPr="003C345C">
        <w:rPr>
          <w:rFonts w:ascii="Times New Roman" w:hAnsi="Times New Roman" w:cs="Times New Roman"/>
          <w:sz w:val="28"/>
          <w:szCs w:val="28"/>
          <w:lang w:val="uk-UA"/>
        </w:rPr>
        <w:t>окт</w:t>
      </w:r>
      <w:r>
        <w:rPr>
          <w:rFonts w:ascii="Times New Roman" w:hAnsi="Times New Roman" w:cs="Times New Roman"/>
          <w:sz w:val="28"/>
          <w:szCs w:val="28"/>
          <w:lang w:val="uk-UA"/>
        </w:rPr>
        <w:t>авной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в 1/3-октавной смуги.</w:t>
      </w:r>
    </w:p>
    <w:p w:rsidR="003C345C" w:rsidRPr="003C345C" w:rsidRDefault="003C345C" w:rsidP="003C345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45C">
        <w:rPr>
          <w:rFonts w:ascii="Times New Roman" w:hAnsi="Times New Roman" w:cs="Times New Roman"/>
          <w:sz w:val="28"/>
          <w:szCs w:val="28"/>
          <w:lang w:val="uk-UA"/>
        </w:rPr>
        <w:t xml:space="preserve"> Якщо співвідношення сигнал / перешкода виявляється менше мінус 20 </w:t>
      </w:r>
      <w:proofErr w:type="spellStart"/>
      <w:r w:rsidRPr="003C345C">
        <w:rPr>
          <w:rFonts w:ascii="Times New Roman" w:hAnsi="Times New Roman" w:cs="Times New Roman"/>
          <w:sz w:val="28"/>
          <w:szCs w:val="28"/>
          <w:lang w:val="uk-UA"/>
        </w:rPr>
        <w:t>дБ</w:t>
      </w:r>
      <w:proofErr w:type="spellEnd"/>
      <w:r w:rsidRPr="003C345C">
        <w:rPr>
          <w:rFonts w:ascii="Times New Roman" w:hAnsi="Times New Roman" w:cs="Times New Roman"/>
          <w:sz w:val="28"/>
          <w:szCs w:val="28"/>
          <w:lang w:val="uk-UA"/>
        </w:rPr>
        <w:t xml:space="preserve"> у всіх смугах, то можна вважати, що реалізований максимально достатній рівень захисту </w:t>
      </w:r>
      <w:proofErr w:type="spellStart"/>
      <w:r w:rsidRPr="003C345C">
        <w:rPr>
          <w:rFonts w:ascii="Times New Roman" w:hAnsi="Times New Roman" w:cs="Times New Roman"/>
          <w:sz w:val="28"/>
          <w:szCs w:val="28"/>
          <w:lang w:val="uk-UA"/>
        </w:rPr>
        <w:t>мовної</w:t>
      </w:r>
      <w:proofErr w:type="spellEnd"/>
      <w:r w:rsidRPr="003C345C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інформації. Значення, що перевищує мінус 10 </w:t>
      </w:r>
      <w:proofErr w:type="spellStart"/>
      <w:r w:rsidRPr="003C345C">
        <w:rPr>
          <w:rFonts w:ascii="Times New Roman" w:hAnsi="Times New Roman" w:cs="Times New Roman"/>
          <w:sz w:val="28"/>
          <w:szCs w:val="28"/>
          <w:lang w:val="uk-UA"/>
        </w:rPr>
        <w:t>дБ</w:t>
      </w:r>
      <w:proofErr w:type="spellEnd"/>
      <w:r w:rsidRPr="003C345C">
        <w:rPr>
          <w:rFonts w:ascii="Times New Roman" w:hAnsi="Times New Roman" w:cs="Times New Roman"/>
          <w:sz w:val="28"/>
          <w:szCs w:val="28"/>
          <w:lang w:val="uk-UA"/>
        </w:rPr>
        <w:t xml:space="preserve">, говорить про те, що не виконуються навіть мінімальні умови захисту </w:t>
      </w:r>
      <w:proofErr w:type="spellStart"/>
      <w:r w:rsidRPr="003C345C">
        <w:rPr>
          <w:rFonts w:ascii="Times New Roman" w:hAnsi="Times New Roman" w:cs="Times New Roman"/>
          <w:sz w:val="28"/>
          <w:szCs w:val="28"/>
          <w:lang w:val="uk-UA"/>
        </w:rPr>
        <w:t>мовної</w:t>
      </w:r>
      <w:proofErr w:type="spellEnd"/>
      <w:r w:rsidRPr="003C345C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інформації.</w:t>
      </w:r>
    </w:p>
    <w:sectPr w:rsidR="003C345C" w:rsidRPr="003C34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45C"/>
    <w:rsid w:val="003612C9"/>
    <w:rsid w:val="003C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6EF4"/>
  <w15:chartTrackingRefBased/>
  <w15:docId w15:val="{EFA93A7D-25DF-4934-991E-F7A39366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C34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Huskie</dc:creator>
  <cp:keywords/>
  <dc:description/>
  <cp:lastModifiedBy>Huskie</cp:lastModifiedBy>
  <cp:revision>1</cp:revision>
  <dcterms:created xsi:type="dcterms:W3CDTF">2020-03-20T19:26:00Z</dcterms:created>
  <dcterms:modified xsi:type="dcterms:W3CDTF">2020-03-20T19:36:00Z</dcterms:modified>
</cp:coreProperties>
</file>