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DF" w:rsidRPr="00700146" w:rsidRDefault="00D251DF" w:rsidP="00700146">
      <w:pPr>
        <w:ind w:firstLine="0"/>
        <w:jc w:val="center"/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Завдання №5</w:t>
      </w:r>
    </w:p>
    <w:p w:rsidR="00D251DF" w:rsidRPr="00700146" w:rsidRDefault="00D251DF" w:rsidP="00700146">
      <w:pPr>
        <w:ind w:firstLine="0"/>
        <w:rPr>
          <w:rFonts w:cs="Times New Roman"/>
          <w:szCs w:val="28"/>
          <w:lang w:val="uk-UA"/>
        </w:rPr>
      </w:pPr>
    </w:p>
    <w:p w:rsidR="00D251DF" w:rsidRPr="00700146" w:rsidRDefault="00D251DF" w:rsidP="00700146">
      <w:pPr>
        <w:pStyle w:val="1"/>
        <w:ind w:firstLine="0"/>
        <w:jc w:val="left"/>
        <w:rPr>
          <w:lang w:val="uk-UA"/>
        </w:rPr>
      </w:pPr>
      <w:r w:rsidRPr="00700146">
        <w:rPr>
          <w:lang w:val="uk-UA"/>
        </w:rPr>
        <w:t>Об’єкти захисту інформації (З</w:t>
      </w:r>
      <w:r w:rsidR="00700146" w:rsidRPr="00700146">
        <w:rPr>
          <w:lang w:val="uk-UA"/>
        </w:rPr>
        <w:t>І) та технічні канали її витоку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Основними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об’єктами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захисту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є</w:t>
      </w:r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b/>
          <w:bCs/>
          <w:sz w:val="28"/>
          <w:szCs w:val="28"/>
        </w:rPr>
        <w:t>1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інформаційні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ресурси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несуть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собі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відомості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відноситись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державної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таємниці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конфіденційної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b/>
          <w:bCs/>
          <w:sz w:val="28"/>
          <w:szCs w:val="28"/>
        </w:rPr>
        <w:t>2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інформатизації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обчислювальної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інформаційно-обчислювальні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комплекси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); </w:t>
      </w:r>
      <w:proofErr w:type="spellStart"/>
      <w:r w:rsidRPr="00700146">
        <w:rPr>
          <w:sz w:val="28"/>
          <w:szCs w:val="28"/>
        </w:rPr>
        <w:t>програмні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операційні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керування</w:t>
      </w:r>
      <w:proofErr w:type="spellEnd"/>
      <w:r w:rsidRPr="00700146">
        <w:rPr>
          <w:sz w:val="28"/>
          <w:szCs w:val="28"/>
        </w:rPr>
        <w:t xml:space="preserve"> базами </w:t>
      </w:r>
      <w:proofErr w:type="spellStart"/>
      <w:r w:rsidRPr="00700146">
        <w:rPr>
          <w:sz w:val="28"/>
          <w:szCs w:val="28"/>
        </w:rPr>
        <w:t>даних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загальносистемне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прикладне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програмне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забезпечення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автоматизовані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керування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передачі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даних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отримання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передавання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обмеженим</w:t>
      </w:r>
      <w:proofErr w:type="spellEnd"/>
      <w:r w:rsidRPr="00700146">
        <w:rPr>
          <w:sz w:val="28"/>
          <w:szCs w:val="28"/>
        </w:rPr>
        <w:t xml:space="preserve"> доступом (</w:t>
      </w:r>
      <w:proofErr w:type="spellStart"/>
      <w:r w:rsidRPr="00700146">
        <w:rPr>
          <w:sz w:val="28"/>
          <w:szCs w:val="28"/>
        </w:rPr>
        <w:t>звукозапис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звукопідсилення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звукосупроводження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переговорні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телевізійні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тиражування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виготовлення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документів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графічної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алфавітно-цифрової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змістовної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інформативні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фізичні</w:t>
      </w:r>
      <w:proofErr w:type="spellEnd"/>
      <w:r w:rsidRPr="00700146">
        <w:rPr>
          <w:sz w:val="28"/>
          <w:szCs w:val="28"/>
        </w:rPr>
        <w:t xml:space="preserve"> поля. </w:t>
      </w:r>
      <w:proofErr w:type="spellStart"/>
      <w:r w:rsidRPr="00700146">
        <w:rPr>
          <w:sz w:val="28"/>
          <w:szCs w:val="28"/>
        </w:rPr>
        <w:t>Ці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часто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засобами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прийому</w:t>
      </w:r>
      <w:proofErr w:type="spellEnd"/>
      <w:r w:rsidRPr="00700146">
        <w:rPr>
          <w:b/>
          <w:bCs/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обробки</w:t>
      </w:r>
      <w:proofErr w:type="spellEnd"/>
      <w:r w:rsidRPr="00700146">
        <w:rPr>
          <w:b/>
          <w:bCs/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зберігання</w:t>
      </w:r>
      <w:proofErr w:type="spellEnd"/>
      <w:r w:rsidRPr="00700146">
        <w:rPr>
          <w:b/>
          <w:bCs/>
          <w:sz w:val="28"/>
          <w:szCs w:val="28"/>
        </w:rPr>
        <w:t xml:space="preserve"> та </w:t>
      </w:r>
      <w:proofErr w:type="spellStart"/>
      <w:r w:rsidRPr="00700146">
        <w:rPr>
          <w:b/>
          <w:bCs/>
          <w:sz w:val="28"/>
          <w:szCs w:val="28"/>
        </w:rPr>
        <w:t>передавання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(ТЗПІ). </w:t>
      </w:r>
    </w:p>
    <w:p w:rsidR="00D251DF" w:rsidRPr="00700146" w:rsidRDefault="00D251DF" w:rsidP="00700146">
      <w:pPr>
        <w:pStyle w:val="Default"/>
        <w:rPr>
          <w:sz w:val="28"/>
          <w:szCs w:val="28"/>
          <w:lang w:val="uk-UA"/>
        </w:rPr>
      </w:pPr>
      <w:r w:rsidRPr="00700146">
        <w:rPr>
          <w:b/>
          <w:bCs/>
          <w:sz w:val="28"/>
          <w:szCs w:val="28"/>
        </w:rPr>
        <w:t xml:space="preserve">3 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відносять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та систем </w:t>
      </w:r>
      <w:proofErr w:type="spellStart"/>
      <w:r w:rsidRPr="00700146">
        <w:rPr>
          <w:sz w:val="28"/>
          <w:szCs w:val="28"/>
        </w:rPr>
        <w:t>автоматизації</w:t>
      </w:r>
      <w:proofErr w:type="spellEnd"/>
      <w:r w:rsidRPr="00700146">
        <w:rPr>
          <w:sz w:val="28"/>
          <w:szCs w:val="28"/>
        </w:rPr>
        <w:t xml:space="preserve"> (ТЗПІ), але </w:t>
      </w:r>
      <w:proofErr w:type="spellStart"/>
      <w:r w:rsidRPr="00700146">
        <w:rPr>
          <w:sz w:val="28"/>
          <w:szCs w:val="28"/>
        </w:rPr>
        <w:t>розташовані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приміщеннях</w:t>
      </w:r>
      <w:proofErr w:type="spellEnd"/>
      <w:r w:rsidRPr="00700146">
        <w:rPr>
          <w:sz w:val="28"/>
          <w:szCs w:val="28"/>
        </w:rPr>
        <w:t xml:space="preserve"> де </w:t>
      </w:r>
      <w:proofErr w:type="spellStart"/>
      <w:r w:rsidRPr="00700146">
        <w:rPr>
          <w:sz w:val="28"/>
          <w:szCs w:val="28"/>
        </w:rPr>
        <w:t>оброблюється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таємна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конфіденційна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Такі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допоміжними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засобами</w:t>
      </w:r>
      <w:proofErr w:type="spellEnd"/>
      <w:r w:rsidRPr="00700146">
        <w:rPr>
          <w:b/>
          <w:bCs/>
          <w:sz w:val="28"/>
          <w:szCs w:val="28"/>
        </w:rPr>
        <w:t xml:space="preserve"> і системами (ДТЗС)</w:t>
      </w:r>
      <w:r w:rsidRPr="00700146">
        <w:rPr>
          <w:sz w:val="28"/>
          <w:szCs w:val="28"/>
        </w:rPr>
        <w:t xml:space="preserve">. До них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відкритого</w:t>
      </w:r>
      <w:proofErr w:type="spellEnd"/>
      <w:r w:rsidRPr="00700146">
        <w:rPr>
          <w:sz w:val="28"/>
          <w:szCs w:val="28"/>
        </w:rPr>
        <w:t xml:space="preserve"> телефонного, </w:t>
      </w:r>
      <w:proofErr w:type="spellStart"/>
      <w:r w:rsidRPr="00700146">
        <w:rPr>
          <w:sz w:val="28"/>
          <w:szCs w:val="28"/>
        </w:rPr>
        <w:t>гучномовного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пожежної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охоронної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сигналізації</w:t>
      </w:r>
      <w:proofErr w:type="spellEnd"/>
      <w:r w:rsidRPr="00700146">
        <w:rPr>
          <w:sz w:val="28"/>
          <w:szCs w:val="28"/>
        </w:rPr>
        <w:t xml:space="preserve">, система </w:t>
      </w:r>
      <w:proofErr w:type="spellStart"/>
      <w:r w:rsidRPr="00700146">
        <w:rPr>
          <w:sz w:val="28"/>
          <w:szCs w:val="28"/>
        </w:rPr>
        <w:t>енергопостачання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радіотрансляційна</w:t>
      </w:r>
      <w:proofErr w:type="spellEnd"/>
      <w:r w:rsidRPr="00700146">
        <w:rPr>
          <w:sz w:val="28"/>
          <w:szCs w:val="28"/>
        </w:rPr>
        <w:t xml:space="preserve"> мережа,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часофікації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енергопобутові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прилади</w:t>
      </w:r>
      <w:proofErr w:type="spellEnd"/>
      <w:r w:rsidRPr="00700146">
        <w:rPr>
          <w:sz w:val="28"/>
          <w:szCs w:val="28"/>
        </w:rPr>
        <w:t xml:space="preserve"> і т.д.,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самі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, де </w:t>
      </w:r>
      <w:proofErr w:type="spellStart"/>
      <w:r w:rsidRPr="00700146">
        <w:rPr>
          <w:sz w:val="28"/>
          <w:szCs w:val="28"/>
        </w:rPr>
        <w:t>оброблюється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обмеженого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поширення</w:t>
      </w:r>
      <w:proofErr w:type="spellEnd"/>
      <w:r w:rsidRPr="00700146">
        <w:rPr>
          <w:sz w:val="28"/>
          <w:szCs w:val="28"/>
        </w:rPr>
        <w:t xml:space="preserve">. 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</w:p>
    <w:p w:rsidR="00700146" w:rsidRPr="00700146" w:rsidRDefault="00700146" w:rsidP="00700146">
      <w:pPr>
        <w:pStyle w:val="1"/>
        <w:ind w:firstLine="0"/>
        <w:rPr>
          <w:rFonts w:ascii="Times New Roman" w:hAnsi="Times New Roman"/>
          <w:sz w:val="28"/>
          <w:lang w:val="uk-UA"/>
        </w:rPr>
      </w:pPr>
      <w:r>
        <w:rPr>
          <w:lang w:val="uk-UA"/>
        </w:rPr>
        <w:t>Захист каналів зв’язку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При </w:t>
      </w:r>
      <w:proofErr w:type="spellStart"/>
      <w:r w:rsidRPr="00700146">
        <w:rPr>
          <w:sz w:val="28"/>
          <w:szCs w:val="28"/>
        </w:rPr>
        <w:t>організації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слід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розглядати</w:t>
      </w:r>
      <w:proofErr w:type="spellEnd"/>
      <w:r w:rsidRPr="00700146">
        <w:rPr>
          <w:sz w:val="28"/>
          <w:szCs w:val="28"/>
        </w:rPr>
        <w:t xml:space="preserve"> як систему,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включає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свого</w:t>
      </w:r>
      <w:proofErr w:type="spellEnd"/>
      <w:r w:rsidRPr="00700146">
        <w:rPr>
          <w:sz w:val="28"/>
          <w:szCs w:val="28"/>
        </w:rPr>
        <w:t xml:space="preserve"> складу </w:t>
      </w:r>
      <w:proofErr w:type="spellStart"/>
      <w:r w:rsidRPr="00700146">
        <w:rPr>
          <w:sz w:val="28"/>
          <w:szCs w:val="28"/>
        </w:rPr>
        <w:t>основне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стаціонарне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обладнання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кінцеві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з’єднувальні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сукупність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кабелів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прокладені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між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окремими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елементами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розподіляючі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комунікаційні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заземлення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Окремі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група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призначаються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конфіденційної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разом з </w:t>
      </w:r>
      <w:proofErr w:type="spellStart"/>
      <w:r w:rsidRPr="00700146">
        <w:rPr>
          <w:sz w:val="28"/>
          <w:szCs w:val="28"/>
        </w:rPr>
        <w:t>приміщенням</w:t>
      </w:r>
      <w:proofErr w:type="spellEnd"/>
      <w:r w:rsidRPr="00700146">
        <w:rPr>
          <w:sz w:val="28"/>
          <w:szCs w:val="28"/>
        </w:rPr>
        <w:t xml:space="preserve">, де вони </w:t>
      </w:r>
      <w:proofErr w:type="spellStart"/>
      <w:r w:rsidRPr="00700146">
        <w:rPr>
          <w:sz w:val="28"/>
          <w:szCs w:val="28"/>
        </w:rPr>
        <w:t>розташовані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складають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об’єкт</w:t>
      </w:r>
      <w:proofErr w:type="spellEnd"/>
      <w:r w:rsidRPr="00700146">
        <w:rPr>
          <w:b/>
          <w:bCs/>
          <w:sz w:val="28"/>
          <w:szCs w:val="28"/>
        </w:rPr>
        <w:t xml:space="preserve"> ТЗПІ</w:t>
      </w:r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об’єктом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призначені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В </w:t>
      </w:r>
      <w:proofErr w:type="spellStart"/>
      <w:r w:rsidRPr="00700146">
        <w:rPr>
          <w:sz w:val="28"/>
          <w:szCs w:val="28"/>
        </w:rPr>
        <w:t>якості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найбільший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інтерес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представляють</w:t>
      </w:r>
      <w:proofErr w:type="spellEnd"/>
      <w:r w:rsidRPr="00700146">
        <w:rPr>
          <w:sz w:val="28"/>
          <w:szCs w:val="28"/>
        </w:rPr>
        <w:t xml:space="preserve"> ТЗПІ і ДТЗС,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межу </w:t>
      </w:r>
      <w:proofErr w:type="spellStart"/>
      <w:r w:rsidRPr="00700146">
        <w:rPr>
          <w:b/>
          <w:bCs/>
          <w:sz w:val="28"/>
          <w:szCs w:val="28"/>
        </w:rPr>
        <w:t>зони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що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lastRenderedPageBreak/>
        <w:t>контролюється</w:t>
      </w:r>
      <w:proofErr w:type="spellEnd"/>
      <w:r w:rsidRPr="00700146">
        <w:rPr>
          <w:b/>
          <w:bCs/>
          <w:sz w:val="28"/>
          <w:szCs w:val="28"/>
        </w:rPr>
        <w:t xml:space="preserve"> (КЗ). </w:t>
      </w:r>
      <w:r w:rsidRPr="00700146">
        <w:rPr>
          <w:sz w:val="28"/>
          <w:szCs w:val="28"/>
        </w:rPr>
        <w:t xml:space="preserve">КЗ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зона, де </w:t>
      </w:r>
      <w:proofErr w:type="spellStart"/>
      <w:r w:rsidRPr="00700146">
        <w:rPr>
          <w:sz w:val="28"/>
          <w:szCs w:val="28"/>
        </w:rPr>
        <w:t>виключена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можливість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появи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суб’єктів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транспортних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постійних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перепусток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Окрім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ТЗПІ і ДТЗС за межу КЗ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виходити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до них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, але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проходять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скрізь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, де </w:t>
      </w:r>
      <w:proofErr w:type="spellStart"/>
      <w:r w:rsidRPr="00700146">
        <w:rPr>
          <w:sz w:val="28"/>
          <w:szCs w:val="28"/>
        </w:rPr>
        <w:t>встановлені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металеві</w:t>
      </w:r>
      <w:proofErr w:type="spellEnd"/>
      <w:r w:rsidRPr="00700146">
        <w:rPr>
          <w:sz w:val="28"/>
          <w:szCs w:val="28"/>
        </w:rPr>
        <w:t xml:space="preserve"> труби </w:t>
      </w:r>
      <w:proofErr w:type="spellStart"/>
      <w:r w:rsidRPr="00700146">
        <w:rPr>
          <w:sz w:val="28"/>
          <w:szCs w:val="28"/>
        </w:rPr>
        <w:t>опалення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водопостачання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металоконструкції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Такі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сторонніми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провідниками</w:t>
      </w:r>
      <w:proofErr w:type="spellEnd"/>
      <w:r w:rsidRPr="00700146">
        <w:rPr>
          <w:b/>
          <w:bCs/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Зона, де є </w:t>
      </w:r>
      <w:proofErr w:type="spellStart"/>
      <w:r w:rsidRPr="00700146">
        <w:rPr>
          <w:sz w:val="28"/>
          <w:szCs w:val="28"/>
        </w:rPr>
        <w:t>можливим</w:t>
      </w:r>
      <w:proofErr w:type="spellEnd"/>
      <w:r w:rsidRPr="00700146">
        <w:rPr>
          <w:sz w:val="28"/>
          <w:szCs w:val="28"/>
        </w:rPr>
        <w:t xml:space="preserve"> перехват (за </w:t>
      </w:r>
      <w:proofErr w:type="spellStart"/>
      <w:r w:rsidRPr="00700146">
        <w:rPr>
          <w:sz w:val="28"/>
          <w:szCs w:val="28"/>
        </w:rPr>
        <w:t>допомогою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розвідувального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приймача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хвиль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подальша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розшифровка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котру</w:t>
      </w:r>
      <w:proofErr w:type="spellEnd"/>
      <w:r w:rsidRPr="00700146">
        <w:rPr>
          <w:sz w:val="28"/>
          <w:szCs w:val="28"/>
        </w:rPr>
        <w:t xml:space="preserve"> вони </w:t>
      </w:r>
      <w:proofErr w:type="spellStart"/>
      <w:r w:rsidRPr="00700146">
        <w:rPr>
          <w:sz w:val="28"/>
          <w:szCs w:val="28"/>
        </w:rPr>
        <w:t>несуть</w:t>
      </w:r>
      <w:proofErr w:type="spellEnd"/>
      <w:r w:rsidRPr="00700146">
        <w:rPr>
          <w:sz w:val="28"/>
          <w:szCs w:val="28"/>
        </w:rPr>
        <w:t>, (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є зона, в межах </w:t>
      </w:r>
      <w:proofErr w:type="spellStart"/>
      <w:r w:rsidRPr="00700146">
        <w:rPr>
          <w:sz w:val="28"/>
          <w:szCs w:val="28"/>
        </w:rPr>
        <w:t>котрої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“сигнал/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” </w:t>
      </w:r>
      <w:proofErr w:type="spellStart"/>
      <w:r w:rsidRPr="00700146">
        <w:rPr>
          <w:sz w:val="28"/>
          <w:szCs w:val="28"/>
        </w:rPr>
        <w:t>вище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декотре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нормоване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значення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називається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небезпечною</w:t>
      </w:r>
      <w:proofErr w:type="spellEnd"/>
      <w:r w:rsidRPr="00700146">
        <w:rPr>
          <w:sz w:val="28"/>
          <w:szCs w:val="28"/>
        </w:rPr>
        <w:t xml:space="preserve">) </w:t>
      </w:r>
      <w:r w:rsidRPr="00700146">
        <w:rPr>
          <w:b/>
          <w:bCs/>
          <w:sz w:val="28"/>
          <w:szCs w:val="28"/>
        </w:rPr>
        <w:t xml:space="preserve">зоною 2.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Простір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навкруги</w:t>
      </w:r>
      <w:proofErr w:type="spellEnd"/>
      <w:r w:rsidRPr="00700146">
        <w:rPr>
          <w:sz w:val="28"/>
          <w:szCs w:val="28"/>
        </w:rPr>
        <w:t xml:space="preserve"> ТЗПІ, в межах </w:t>
      </w:r>
      <w:proofErr w:type="spellStart"/>
      <w:r w:rsidRPr="00700146">
        <w:rPr>
          <w:sz w:val="28"/>
          <w:szCs w:val="28"/>
        </w:rPr>
        <w:t>котрого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випадкових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антенах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наводяться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вищі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нормований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рівень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небезпечною</w:t>
      </w:r>
      <w:proofErr w:type="spellEnd"/>
      <w:r w:rsidRPr="00700146">
        <w:rPr>
          <w:sz w:val="28"/>
          <w:szCs w:val="28"/>
        </w:rPr>
        <w:t xml:space="preserve">) </w:t>
      </w:r>
      <w:r w:rsidRPr="00700146">
        <w:rPr>
          <w:b/>
          <w:bCs/>
          <w:sz w:val="28"/>
          <w:szCs w:val="28"/>
        </w:rPr>
        <w:t>зоною 1</w:t>
      </w:r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Випадковою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антеною</w:t>
      </w:r>
      <w:proofErr w:type="spellEnd"/>
      <w:r w:rsidRPr="00700146">
        <w:rPr>
          <w:sz w:val="28"/>
          <w:szCs w:val="28"/>
        </w:rPr>
        <w:t xml:space="preserve"> є мережа ДТЗС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сторонні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здатні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побічні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Випадкові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зосередженими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розсередженими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Зосереджена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випадкова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антена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представляє</w:t>
      </w:r>
      <w:proofErr w:type="spellEnd"/>
      <w:r w:rsidRPr="00700146">
        <w:rPr>
          <w:sz w:val="28"/>
          <w:szCs w:val="28"/>
        </w:rPr>
        <w:t xml:space="preserve"> собою </w:t>
      </w:r>
      <w:proofErr w:type="spellStart"/>
      <w:r w:rsidRPr="00700146">
        <w:rPr>
          <w:sz w:val="28"/>
          <w:szCs w:val="28"/>
        </w:rPr>
        <w:t>компактний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засіб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телефонний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апарат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гучномовець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радіотрансляційної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і т. п. До </w:t>
      </w:r>
      <w:proofErr w:type="spellStart"/>
      <w:r w:rsidRPr="00700146">
        <w:rPr>
          <w:b/>
          <w:bCs/>
          <w:sz w:val="28"/>
          <w:szCs w:val="28"/>
        </w:rPr>
        <w:t>розсереджених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випадкових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антен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випадкові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розсередженими</w:t>
      </w:r>
      <w:proofErr w:type="spellEnd"/>
      <w:r w:rsidRPr="00700146">
        <w:rPr>
          <w:sz w:val="28"/>
          <w:szCs w:val="28"/>
        </w:rPr>
        <w:t xml:space="preserve"> параметрами: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металеві</w:t>
      </w:r>
      <w:proofErr w:type="spellEnd"/>
      <w:r w:rsidRPr="00700146">
        <w:rPr>
          <w:sz w:val="28"/>
          <w:szCs w:val="28"/>
        </w:rPr>
        <w:t xml:space="preserve"> труби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комунікації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Перехоплення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обробляється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об’єктах</w:t>
      </w:r>
      <w:proofErr w:type="spellEnd"/>
      <w:r w:rsidRPr="00700146">
        <w:rPr>
          <w:sz w:val="28"/>
          <w:szCs w:val="28"/>
        </w:rPr>
        <w:t xml:space="preserve"> ТЗПІ,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каналах.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</w:t>
      </w:r>
      <w:proofErr w:type="spellEnd"/>
      <w:r w:rsidRPr="00700146">
        <w:rPr>
          <w:b/>
          <w:bCs/>
          <w:sz w:val="28"/>
          <w:szCs w:val="28"/>
        </w:rPr>
        <w:t xml:space="preserve"> каналом </w:t>
      </w:r>
      <w:proofErr w:type="spellStart"/>
      <w:r w:rsidRPr="00700146">
        <w:rPr>
          <w:b/>
          <w:bCs/>
          <w:sz w:val="28"/>
          <w:szCs w:val="28"/>
        </w:rPr>
        <w:t>витоку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(ТКВІ)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сукупність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технічного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(ТЗР), за </w:t>
      </w:r>
      <w:proofErr w:type="spellStart"/>
      <w:r w:rsidRPr="00700146">
        <w:rPr>
          <w:sz w:val="28"/>
          <w:szCs w:val="28"/>
        </w:rPr>
        <w:t>допомогою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котрого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отримується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 про </w:t>
      </w:r>
      <w:proofErr w:type="spellStart"/>
      <w:r w:rsidRPr="00700146">
        <w:rPr>
          <w:sz w:val="28"/>
          <w:szCs w:val="28"/>
        </w:rPr>
        <w:t>цей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</w:t>
      </w:r>
      <w:proofErr w:type="spellEnd"/>
      <w:r w:rsidRPr="00700146">
        <w:rPr>
          <w:sz w:val="28"/>
          <w:szCs w:val="28"/>
        </w:rPr>
        <w:t xml:space="preserve">, та </w:t>
      </w:r>
      <w:proofErr w:type="spellStart"/>
      <w:r w:rsidRPr="00700146">
        <w:rPr>
          <w:sz w:val="28"/>
          <w:szCs w:val="28"/>
        </w:rPr>
        <w:t>фізичне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середовище</w:t>
      </w:r>
      <w:proofErr w:type="spellEnd"/>
      <w:r w:rsidRPr="00700146">
        <w:rPr>
          <w:sz w:val="28"/>
          <w:szCs w:val="28"/>
        </w:rPr>
        <w:t xml:space="preserve">, по </w:t>
      </w:r>
      <w:proofErr w:type="spellStart"/>
      <w:r w:rsidRPr="00700146">
        <w:rPr>
          <w:sz w:val="28"/>
          <w:szCs w:val="28"/>
        </w:rPr>
        <w:t>котрій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розповсюджується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інформаційний</w:t>
      </w:r>
      <w:proofErr w:type="spellEnd"/>
      <w:r w:rsidRPr="00700146">
        <w:rPr>
          <w:sz w:val="28"/>
          <w:szCs w:val="28"/>
        </w:rPr>
        <w:t xml:space="preserve"> сигнал. По </w:t>
      </w:r>
      <w:proofErr w:type="spellStart"/>
      <w:r w:rsidRPr="00700146">
        <w:rPr>
          <w:sz w:val="28"/>
          <w:szCs w:val="28"/>
        </w:rPr>
        <w:t>суті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ТКВІ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спосіб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отримання</w:t>
      </w:r>
      <w:proofErr w:type="spellEnd"/>
      <w:r w:rsidRPr="00700146">
        <w:rPr>
          <w:b/>
          <w:bCs/>
          <w:sz w:val="28"/>
          <w:szCs w:val="28"/>
        </w:rPr>
        <w:t xml:space="preserve"> за </w:t>
      </w:r>
      <w:proofErr w:type="spellStart"/>
      <w:r w:rsidRPr="00700146">
        <w:rPr>
          <w:b/>
          <w:bCs/>
          <w:sz w:val="28"/>
          <w:szCs w:val="28"/>
        </w:rPr>
        <w:t>допомогою</w:t>
      </w:r>
      <w:proofErr w:type="spellEnd"/>
      <w:r w:rsidRPr="00700146">
        <w:rPr>
          <w:b/>
          <w:bCs/>
          <w:sz w:val="28"/>
          <w:szCs w:val="28"/>
        </w:rPr>
        <w:t xml:space="preserve"> ТЗР </w:t>
      </w:r>
      <w:proofErr w:type="spellStart"/>
      <w:r w:rsidRPr="00700146">
        <w:rPr>
          <w:b/>
          <w:bCs/>
          <w:sz w:val="28"/>
          <w:szCs w:val="28"/>
        </w:rPr>
        <w:t>розвідувальної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r w:rsidRPr="00700146">
        <w:rPr>
          <w:sz w:val="28"/>
          <w:szCs w:val="28"/>
        </w:rPr>
        <w:t xml:space="preserve">про </w:t>
      </w:r>
      <w:proofErr w:type="spellStart"/>
      <w:r w:rsidRPr="00700146">
        <w:rPr>
          <w:sz w:val="28"/>
          <w:szCs w:val="28"/>
        </w:rPr>
        <w:t>об’єкт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. При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форма </w:t>
      </w:r>
      <w:proofErr w:type="spellStart"/>
      <w:r w:rsidRPr="00700146">
        <w:rPr>
          <w:sz w:val="28"/>
          <w:szCs w:val="28"/>
        </w:rPr>
        <w:t>представлення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може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довільна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Сигнали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r w:rsidRPr="00700146">
        <w:rPr>
          <w:sz w:val="28"/>
          <w:szCs w:val="28"/>
        </w:rPr>
        <w:t xml:space="preserve">є </w:t>
      </w:r>
      <w:proofErr w:type="spellStart"/>
      <w:r w:rsidRPr="00700146">
        <w:rPr>
          <w:sz w:val="28"/>
          <w:szCs w:val="28"/>
        </w:rPr>
        <w:t>матеріальними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носіями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. За </w:t>
      </w:r>
      <w:proofErr w:type="spellStart"/>
      <w:r w:rsidRPr="00700146">
        <w:rPr>
          <w:sz w:val="28"/>
          <w:szCs w:val="28"/>
        </w:rPr>
        <w:t>своєю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фізичною</w:t>
      </w:r>
      <w:proofErr w:type="spellEnd"/>
      <w:r w:rsidRPr="00700146">
        <w:rPr>
          <w:sz w:val="28"/>
          <w:szCs w:val="28"/>
        </w:rPr>
        <w:t xml:space="preserve"> природою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електричними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електромагнітними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акустичними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В </w:t>
      </w:r>
      <w:proofErr w:type="spellStart"/>
      <w:r w:rsidRPr="00700146">
        <w:rPr>
          <w:sz w:val="28"/>
          <w:szCs w:val="28"/>
        </w:rPr>
        <w:t>залежності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природи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поширюються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визначених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середовищах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Середовищем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гасові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рідинні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тверді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середовища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повітря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конструкції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будівель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струмоведучі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земляний</w:t>
      </w:r>
      <w:proofErr w:type="spellEnd"/>
      <w:r w:rsidRPr="00700146">
        <w:rPr>
          <w:sz w:val="28"/>
          <w:szCs w:val="28"/>
        </w:rPr>
        <w:t xml:space="preserve"> грунт </w:t>
      </w:r>
      <w:proofErr w:type="spellStart"/>
      <w:r w:rsidRPr="00700146">
        <w:rPr>
          <w:sz w:val="28"/>
          <w:szCs w:val="28"/>
        </w:rPr>
        <w:t>тощо</w:t>
      </w:r>
      <w:proofErr w:type="spellEnd"/>
      <w:r w:rsidRPr="00700146">
        <w:rPr>
          <w:sz w:val="28"/>
          <w:szCs w:val="28"/>
        </w:rPr>
        <w:t xml:space="preserve">. </w:t>
      </w:r>
    </w:p>
    <w:p w:rsidR="00D251DF" w:rsidRPr="00700146" w:rsidRDefault="00700146" w:rsidP="00700146">
      <w:pPr>
        <w:ind w:firstLine="0"/>
        <w:rPr>
          <w:rFonts w:cs="Times New Roman"/>
          <w:szCs w:val="28"/>
        </w:rPr>
      </w:pPr>
      <w:r w:rsidRPr="00700146">
        <w:rPr>
          <w:rFonts w:cs="Times New Roman"/>
          <w:szCs w:val="28"/>
        </w:rPr>
        <w:t xml:space="preserve">Для </w:t>
      </w:r>
      <w:proofErr w:type="spellStart"/>
      <w:r w:rsidRPr="00700146">
        <w:rPr>
          <w:rFonts w:cs="Times New Roman"/>
          <w:szCs w:val="28"/>
        </w:rPr>
        <w:t>прийому</w:t>
      </w:r>
      <w:proofErr w:type="spellEnd"/>
      <w:r w:rsidRPr="00700146">
        <w:rPr>
          <w:rFonts w:cs="Times New Roman"/>
          <w:szCs w:val="28"/>
        </w:rPr>
        <w:t xml:space="preserve"> та </w:t>
      </w:r>
      <w:proofErr w:type="spellStart"/>
      <w:r w:rsidRPr="00700146">
        <w:rPr>
          <w:rFonts w:cs="Times New Roman"/>
          <w:szCs w:val="28"/>
        </w:rPr>
        <w:t>вимірювання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параметрів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сигналів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використовують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технічні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засоби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розвідки</w:t>
      </w:r>
      <w:proofErr w:type="spellEnd"/>
      <w:r w:rsidRPr="00700146">
        <w:rPr>
          <w:rFonts w:cs="Times New Roman"/>
          <w:szCs w:val="28"/>
        </w:rPr>
        <w:t xml:space="preserve"> (ТЗР).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Захист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каналах </w:t>
      </w:r>
      <w:proofErr w:type="spellStart"/>
      <w:r w:rsidRPr="00700146">
        <w:rPr>
          <w:sz w:val="28"/>
          <w:szCs w:val="28"/>
        </w:rPr>
        <w:t>досягається</w:t>
      </w:r>
      <w:proofErr w:type="spellEnd"/>
      <w:r w:rsidRPr="00700146">
        <w:rPr>
          <w:sz w:val="28"/>
          <w:szCs w:val="28"/>
        </w:rPr>
        <w:t xml:space="preserve"> проектно-</w:t>
      </w:r>
      <w:proofErr w:type="spellStart"/>
      <w:r w:rsidRPr="00700146">
        <w:rPr>
          <w:sz w:val="28"/>
          <w:szCs w:val="28"/>
        </w:rPr>
        <w:t>архітектурними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рішеннями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проведенням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організаційних</w:t>
      </w:r>
      <w:proofErr w:type="spellEnd"/>
      <w:r w:rsidRPr="00700146">
        <w:rPr>
          <w:b/>
          <w:bCs/>
          <w:sz w:val="28"/>
          <w:szCs w:val="28"/>
        </w:rPr>
        <w:t xml:space="preserve"> і </w:t>
      </w:r>
      <w:proofErr w:type="spellStart"/>
      <w:r w:rsidRPr="00700146">
        <w:rPr>
          <w:b/>
          <w:bCs/>
          <w:sz w:val="28"/>
          <w:szCs w:val="28"/>
        </w:rPr>
        <w:t>технічних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виявленням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портативних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закладних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Організаційні</w:t>
      </w:r>
      <w:proofErr w:type="spellEnd"/>
      <w:r w:rsidRPr="00700146">
        <w:rPr>
          <w:sz w:val="28"/>
          <w:szCs w:val="28"/>
        </w:rPr>
        <w:t xml:space="preserve"> заходи –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заходи до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котрих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потребує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розроблених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До </w:t>
      </w:r>
      <w:proofErr w:type="spellStart"/>
      <w:r w:rsidRPr="00700146">
        <w:rPr>
          <w:sz w:val="28"/>
          <w:szCs w:val="28"/>
        </w:rPr>
        <w:t>основних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lastRenderedPageBreak/>
        <w:t xml:space="preserve">-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робіт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ліцензію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діяльність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області</w:t>
      </w:r>
      <w:proofErr w:type="spellEnd"/>
      <w:r w:rsidRPr="00700146">
        <w:rPr>
          <w:sz w:val="28"/>
          <w:szCs w:val="28"/>
        </w:rPr>
        <w:t xml:space="preserve"> ТЗІ,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надається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відповідними</w:t>
      </w:r>
      <w:proofErr w:type="spellEnd"/>
      <w:r w:rsidRPr="00700146">
        <w:rPr>
          <w:sz w:val="28"/>
          <w:szCs w:val="28"/>
        </w:rPr>
        <w:t xml:space="preserve"> органами;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категоріювання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атестація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і </w:t>
      </w:r>
      <w:proofErr w:type="spellStart"/>
      <w:r w:rsidRPr="00700146">
        <w:rPr>
          <w:sz w:val="28"/>
          <w:szCs w:val="28"/>
        </w:rPr>
        <w:t>виді</w:t>
      </w:r>
      <w:r>
        <w:rPr>
          <w:sz w:val="28"/>
          <w:szCs w:val="28"/>
        </w:rPr>
        <w:t>лених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секретних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далі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виділених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) до </w:t>
      </w:r>
      <w:proofErr w:type="spellStart"/>
      <w:r w:rsidRPr="00700146">
        <w:rPr>
          <w:sz w:val="28"/>
          <w:szCs w:val="28"/>
        </w:rPr>
        <w:t>виконання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вимог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забезпечення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при </w:t>
      </w:r>
      <w:proofErr w:type="spellStart"/>
      <w:r w:rsidRPr="00700146">
        <w:rPr>
          <w:sz w:val="28"/>
          <w:szCs w:val="28"/>
        </w:rPr>
        <w:t>проведенні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робіт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відомостями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відповідного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ступеня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секретності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сертифікованих</w:t>
      </w:r>
      <w:proofErr w:type="spellEnd"/>
      <w:r w:rsidRPr="00700146">
        <w:rPr>
          <w:sz w:val="28"/>
          <w:szCs w:val="28"/>
        </w:rPr>
        <w:t xml:space="preserve"> ТЗПІ і ДТЗС;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контрольованої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навкіл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об’єкту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роботи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будуванню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реконструкції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ТЗПІ, </w:t>
      </w:r>
      <w:proofErr w:type="spellStart"/>
      <w:r w:rsidRPr="00700146">
        <w:rPr>
          <w:sz w:val="28"/>
          <w:szCs w:val="28"/>
        </w:rPr>
        <w:t>монтуванню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апаратури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ліцензію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діяльність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області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відповідними</w:t>
      </w:r>
      <w:proofErr w:type="spellEnd"/>
      <w:r w:rsidRPr="00700146">
        <w:rPr>
          <w:sz w:val="28"/>
          <w:szCs w:val="28"/>
        </w:rPr>
        <w:t xml:space="preserve"> пунктами;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організація</w:t>
      </w:r>
      <w:proofErr w:type="spellEnd"/>
      <w:r w:rsidRPr="00700146">
        <w:rPr>
          <w:sz w:val="28"/>
          <w:szCs w:val="28"/>
        </w:rPr>
        <w:t xml:space="preserve"> контролю та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доступу на </w:t>
      </w:r>
      <w:proofErr w:type="spellStart"/>
      <w:r w:rsidRPr="00700146">
        <w:rPr>
          <w:sz w:val="28"/>
          <w:szCs w:val="28"/>
        </w:rPr>
        <w:t>об’єкти</w:t>
      </w:r>
      <w:proofErr w:type="spellEnd"/>
      <w:r w:rsidRPr="00700146">
        <w:rPr>
          <w:sz w:val="28"/>
          <w:szCs w:val="28"/>
        </w:rPr>
        <w:t xml:space="preserve"> ТЗПІ та у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територіальних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частотних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енергетичних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просторових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часових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обмежень</w:t>
      </w:r>
      <w:proofErr w:type="spellEnd"/>
      <w:r w:rsidRPr="00700146">
        <w:rPr>
          <w:sz w:val="28"/>
          <w:szCs w:val="28"/>
        </w:rPr>
        <w:t xml:space="preserve"> в режимах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підлягають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відключення</w:t>
      </w:r>
      <w:proofErr w:type="spellEnd"/>
      <w:r w:rsidRPr="00700146">
        <w:rPr>
          <w:sz w:val="28"/>
          <w:szCs w:val="28"/>
        </w:rPr>
        <w:t xml:space="preserve">, на </w:t>
      </w:r>
      <w:proofErr w:type="spellStart"/>
      <w:r w:rsidRPr="00700146">
        <w:rPr>
          <w:sz w:val="28"/>
          <w:szCs w:val="28"/>
        </w:rPr>
        <w:t>період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якостями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електроакустичних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перетворювачів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т.і</w:t>
      </w:r>
      <w:proofErr w:type="spellEnd"/>
      <w:r w:rsidRPr="00700146">
        <w:rPr>
          <w:sz w:val="28"/>
          <w:szCs w:val="28"/>
        </w:rPr>
        <w:t xml:space="preserve">.;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</w:p>
    <w:p w:rsid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заходи –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заходи з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передбачають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реалізацію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рішень</w:t>
      </w:r>
      <w:proofErr w:type="spellEnd"/>
      <w:r w:rsidRPr="00700146">
        <w:rPr>
          <w:sz w:val="28"/>
          <w:szCs w:val="28"/>
        </w:rPr>
        <w:t>.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заходи </w:t>
      </w:r>
      <w:proofErr w:type="spellStart"/>
      <w:r w:rsidRPr="00700146">
        <w:rPr>
          <w:sz w:val="28"/>
          <w:szCs w:val="28"/>
        </w:rPr>
        <w:t>направлені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зачинення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рахунок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рівня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proofErr w:type="gram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,</w:t>
      </w:r>
      <w:proofErr w:type="gram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співвідношення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місцях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можливого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розміщення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датчиків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, і </w:t>
      </w:r>
      <w:proofErr w:type="spellStart"/>
      <w:r w:rsidRPr="00700146">
        <w:rPr>
          <w:sz w:val="28"/>
          <w:szCs w:val="28"/>
        </w:rPr>
        <w:t>провадяться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активних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пасивних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До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пасивних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засобів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*контроль та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доступу на </w:t>
      </w:r>
      <w:proofErr w:type="spellStart"/>
      <w:r w:rsidRPr="00700146">
        <w:rPr>
          <w:sz w:val="28"/>
          <w:szCs w:val="28"/>
        </w:rPr>
        <w:t>об’єкти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об’єктах</w:t>
      </w:r>
      <w:proofErr w:type="spellEnd"/>
      <w:r w:rsidRPr="00700146">
        <w:rPr>
          <w:sz w:val="28"/>
          <w:szCs w:val="28"/>
        </w:rPr>
        <w:t xml:space="preserve"> ТЗПІ та у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та систем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і контролю доступу.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локалізація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екранування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заземлення</w:t>
      </w:r>
      <w:proofErr w:type="spellEnd"/>
      <w:r w:rsidRPr="00700146">
        <w:rPr>
          <w:sz w:val="28"/>
          <w:szCs w:val="28"/>
        </w:rPr>
        <w:t xml:space="preserve"> ТЗПІ і </w:t>
      </w:r>
      <w:proofErr w:type="spellStart"/>
      <w:r w:rsidRPr="00700146">
        <w:rPr>
          <w:sz w:val="28"/>
          <w:szCs w:val="28"/>
        </w:rPr>
        <w:t>екранів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звукоізолювання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розв’язування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типу “</w:t>
      </w:r>
      <w:proofErr w:type="spellStart"/>
      <w:r w:rsidRPr="00700146">
        <w:rPr>
          <w:sz w:val="28"/>
          <w:szCs w:val="28"/>
        </w:rPr>
        <w:t>Граніт</w:t>
      </w:r>
      <w:proofErr w:type="spellEnd"/>
      <w:r w:rsidRPr="00700146">
        <w:rPr>
          <w:sz w:val="28"/>
          <w:szCs w:val="28"/>
        </w:rPr>
        <w:t xml:space="preserve">” у </w:t>
      </w:r>
      <w:proofErr w:type="spellStart"/>
      <w:r w:rsidRPr="00700146">
        <w:rPr>
          <w:sz w:val="28"/>
          <w:szCs w:val="28"/>
        </w:rPr>
        <w:t>допоміжних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засобах</w:t>
      </w:r>
      <w:proofErr w:type="spellEnd"/>
      <w:r w:rsidRPr="00700146">
        <w:rPr>
          <w:sz w:val="28"/>
          <w:szCs w:val="28"/>
        </w:rPr>
        <w:t xml:space="preserve"> та системах,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“</w:t>
      </w:r>
      <w:proofErr w:type="spellStart"/>
      <w:r w:rsidRPr="00700146">
        <w:rPr>
          <w:sz w:val="28"/>
          <w:szCs w:val="28"/>
        </w:rPr>
        <w:t>мікрофонний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ефект</w:t>
      </w:r>
      <w:proofErr w:type="spellEnd"/>
      <w:r w:rsidRPr="00700146">
        <w:rPr>
          <w:sz w:val="28"/>
          <w:szCs w:val="28"/>
        </w:rPr>
        <w:t xml:space="preserve">” і таких,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діелектричних</w:t>
      </w:r>
      <w:proofErr w:type="spellEnd"/>
      <w:r w:rsidRPr="00700146">
        <w:rPr>
          <w:sz w:val="28"/>
          <w:szCs w:val="28"/>
        </w:rPr>
        <w:t xml:space="preserve"> вставок в </w:t>
      </w:r>
      <w:proofErr w:type="spellStart"/>
      <w:r w:rsidRPr="00700146">
        <w:rPr>
          <w:sz w:val="28"/>
          <w:szCs w:val="28"/>
        </w:rPr>
        <w:t>оплітення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кабелів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, труб систем </w:t>
      </w:r>
      <w:proofErr w:type="spellStart"/>
      <w:r w:rsidRPr="00700146">
        <w:rPr>
          <w:sz w:val="28"/>
          <w:szCs w:val="28"/>
        </w:rPr>
        <w:t>опалення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водозабезпечення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каналізації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lastRenderedPageBreak/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автономних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стабілізованих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 ТЗПІ (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>, мотор-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);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в мережах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 ТЗПІ,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лініях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освітлювальної</w:t>
      </w:r>
      <w:proofErr w:type="spellEnd"/>
      <w:r w:rsidRPr="00700146">
        <w:rPr>
          <w:sz w:val="28"/>
          <w:szCs w:val="28"/>
        </w:rPr>
        <w:t xml:space="preserve">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та </w:t>
      </w:r>
      <w:proofErr w:type="spellStart"/>
      <w:r w:rsidRPr="00700146">
        <w:rPr>
          <w:sz w:val="28"/>
          <w:szCs w:val="28"/>
        </w:rPr>
        <w:t>розеточної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завадопоглинаючих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фільтрів</w:t>
      </w:r>
      <w:proofErr w:type="spellEnd"/>
      <w:r w:rsidRPr="00700146">
        <w:rPr>
          <w:sz w:val="28"/>
          <w:szCs w:val="28"/>
        </w:rPr>
        <w:t xml:space="preserve"> типу ФП.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То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активних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просторове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просторове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шуму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прицільних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(при </w:t>
      </w:r>
      <w:proofErr w:type="spellStart"/>
      <w:r w:rsidRPr="00700146">
        <w:rPr>
          <w:sz w:val="28"/>
          <w:szCs w:val="28"/>
        </w:rPr>
        <w:t>умові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з’ясування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частоти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 закладного пристрою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ПЕМВ ТЗПІ)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прицільної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завади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акустичних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вібраційних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акустичного</w:t>
      </w:r>
      <w:proofErr w:type="spellEnd"/>
      <w:r w:rsidRPr="00700146">
        <w:rPr>
          <w:sz w:val="28"/>
          <w:szCs w:val="28"/>
        </w:rPr>
        <w:t xml:space="preserve"> шуму – </w:t>
      </w:r>
      <w:proofErr w:type="spellStart"/>
      <w:r w:rsidRPr="00700146">
        <w:rPr>
          <w:sz w:val="28"/>
          <w:szCs w:val="28"/>
        </w:rPr>
        <w:t>шумотронів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придушення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диктофонів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режимі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запису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придушуючих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сторонніх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ДТЗС,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знешкодження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знешкодження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підключені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,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імпульсів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випалювачів</w:t>
      </w:r>
      <w:proofErr w:type="spellEnd"/>
      <w:r w:rsidRPr="00700146">
        <w:rPr>
          <w:sz w:val="28"/>
          <w:szCs w:val="28"/>
        </w:rPr>
        <w:t xml:space="preserve"> “</w:t>
      </w:r>
      <w:proofErr w:type="spellStart"/>
      <w:r w:rsidRPr="00700146">
        <w:rPr>
          <w:sz w:val="28"/>
          <w:szCs w:val="28"/>
        </w:rPr>
        <w:t>жучків</w:t>
      </w:r>
      <w:proofErr w:type="spellEnd"/>
      <w:r w:rsidRPr="00700146">
        <w:rPr>
          <w:sz w:val="28"/>
          <w:szCs w:val="28"/>
        </w:rPr>
        <w:t xml:space="preserve">”).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проведенням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досліджень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перевірок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Спеціальні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дослідження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провадяться</w:t>
      </w:r>
      <w:proofErr w:type="spellEnd"/>
      <w:r w:rsidRPr="00700146">
        <w:rPr>
          <w:sz w:val="28"/>
          <w:szCs w:val="28"/>
        </w:rPr>
        <w:t xml:space="preserve"> шляхом </w:t>
      </w:r>
      <w:proofErr w:type="spellStart"/>
      <w:r w:rsidRPr="00700146">
        <w:rPr>
          <w:sz w:val="28"/>
          <w:szCs w:val="28"/>
        </w:rPr>
        <w:t>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візуального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огляду</w:t>
      </w:r>
      <w:proofErr w:type="spellEnd"/>
      <w:r w:rsidRPr="00700146">
        <w:rPr>
          <w:sz w:val="28"/>
          <w:szCs w:val="28"/>
        </w:rPr>
        <w:t xml:space="preserve"> без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Спеціальна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провадиться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При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i/>
          <w:iCs/>
          <w:sz w:val="28"/>
          <w:szCs w:val="28"/>
        </w:rPr>
        <w:t>виявлення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закладних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пристроїв</w:t>
      </w:r>
      <w:proofErr w:type="spellEnd"/>
      <w:r w:rsidRPr="00700146">
        <w:rPr>
          <w:i/>
          <w:iCs/>
          <w:sz w:val="28"/>
          <w:szCs w:val="28"/>
        </w:rPr>
        <w:t xml:space="preserve"> з </w:t>
      </w:r>
      <w:proofErr w:type="spellStart"/>
      <w:r w:rsidRPr="00700146">
        <w:rPr>
          <w:i/>
          <w:iCs/>
          <w:sz w:val="28"/>
          <w:szCs w:val="28"/>
        </w:rPr>
        <w:t>використанням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пасивних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засобів</w:t>
      </w:r>
      <w:proofErr w:type="spellEnd"/>
      <w:r w:rsidRPr="00700146">
        <w:rPr>
          <w:i/>
          <w:iCs/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і систем </w:t>
      </w: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лазерного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підсвітлення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віконних</w:t>
      </w:r>
      <w:proofErr w:type="spellEnd"/>
      <w:r w:rsidRPr="00700146">
        <w:rPr>
          <w:sz w:val="28"/>
          <w:szCs w:val="28"/>
        </w:rPr>
        <w:t xml:space="preserve"> стекол;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стаціонарних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виявителів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диктофонів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розшук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індикаторів</w:t>
      </w:r>
      <w:proofErr w:type="spellEnd"/>
      <w:r w:rsidRPr="00700146">
        <w:rPr>
          <w:sz w:val="28"/>
          <w:szCs w:val="28"/>
        </w:rPr>
        <w:t xml:space="preserve"> поля, </w:t>
      </w:r>
      <w:proofErr w:type="spellStart"/>
      <w:r w:rsidRPr="00700146">
        <w:rPr>
          <w:sz w:val="28"/>
          <w:szCs w:val="28"/>
        </w:rPr>
        <w:t>інтерсепторів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часто</w:t>
      </w:r>
      <w:bookmarkStart w:id="0" w:name="_GoBack"/>
      <w:bookmarkEnd w:id="0"/>
      <w:r w:rsidRPr="00700146">
        <w:rPr>
          <w:sz w:val="28"/>
          <w:szCs w:val="28"/>
        </w:rPr>
        <w:t>томірів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скануючих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приймачів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програмно-апаратних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комплексів</w:t>
      </w:r>
      <w:proofErr w:type="spellEnd"/>
      <w:r w:rsidRPr="00700146">
        <w:rPr>
          <w:sz w:val="28"/>
          <w:szCs w:val="28"/>
        </w:rPr>
        <w:t xml:space="preserve"> контролю.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організація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радіоконтролю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постійно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на час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конфіденційних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) і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випромінювань</w:t>
      </w:r>
      <w:proofErr w:type="spellEnd"/>
      <w:r w:rsidRPr="00700146">
        <w:rPr>
          <w:sz w:val="28"/>
          <w:szCs w:val="28"/>
        </w:rPr>
        <w:t xml:space="preserve"> ТЗПІ.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i/>
          <w:iCs/>
          <w:sz w:val="28"/>
          <w:szCs w:val="28"/>
        </w:rPr>
        <w:t>виявлення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закладних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пристроїв</w:t>
      </w:r>
      <w:proofErr w:type="spellEnd"/>
      <w:r w:rsidRPr="00700146">
        <w:rPr>
          <w:i/>
          <w:iCs/>
          <w:sz w:val="28"/>
          <w:szCs w:val="28"/>
        </w:rPr>
        <w:t xml:space="preserve"> з </w:t>
      </w:r>
      <w:proofErr w:type="spellStart"/>
      <w:r w:rsidRPr="00700146">
        <w:rPr>
          <w:i/>
          <w:iCs/>
          <w:sz w:val="28"/>
          <w:szCs w:val="28"/>
        </w:rPr>
        <w:t>використанням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активних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спеціальна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нелінійних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локаторів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ind w:left="360" w:firstLine="0"/>
        <w:rPr>
          <w:rFonts w:cs="Times New Roman"/>
          <w:szCs w:val="28"/>
        </w:rPr>
      </w:pPr>
      <w:r w:rsidRPr="00700146">
        <w:rPr>
          <w:rFonts w:cs="Times New Roman"/>
          <w:szCs w:val="28"/>
        </w:rPr>
        <w:t xml:space="preserve">- </w:t>
      </w:r>
      <w:proofErr w:type="spellStart"/>
      <w:r w:rsidRPr="00700146">
        <w:rPr>
          <w:rFonts w:cs="Times New Roman"/>
          <w:szCs w:val="28"/>
        </w:rPr>
        <w:t>спеціальна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перевірка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виділених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приміщень</w:t>
      </w:r>
      <w:proofErr w:type="spellEnd"/>
      <w:r w:rsidRPr="00700146">
        <w:rPr>
          <w:rFonts w:cs="Times New Roman"/>
          <w:szCs w:val="28"/>
        </w:rPr>
        <w:t xml:space="preserve">, ТЗПІ та </w:t>
      </w:r>
      <w:proofErr w:type="spellStart"/>
      <w:r w:rsidRPr="00700146">
        <w:rPr>
          <w:rFonts w:cs="Times New Roman"/>
          <w:szCs w:val="28"/>
        </w:rPr>
        <w:t>допоміжних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технічних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засобів</w:t>
      </w:r>
      <w:proofErr w:type="spellEnd"/>
      <w:r w:rsidRPr="00700146">
        <w:rPr>
          <w:rFonts w:cs="Times New Roman"/>
          <w:szCs w:val="28"/>
        </w:rPr>
        <w:t xml:space="preserve"> з </w:t>
      </w:r>
      <w:proofErr w:type="spellStart"/>
      <w:r w:rsidRPr="00700146">
        <w:rPr>
          <w:rFonts w:cs="Times New Roman"/>
          <w:szCs w:val="28"/>
        </w:rPr>
        <w:t>використанням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рентгенівських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комплексів</w:t>
      </w:r>
      <w:proofErr w:type="spellEnd"/>
      <w:r w:rsidRPr="00700146">
        <w:rPr>
          <w:rFonts w:cs="Times New Roman"/>
          <w:szCs w:val="28"/>
        </w:rPr>
        <w:t>.</w:t>
      </w:r>
    </w:p>
    <w:p w:rsidR="00700146" w:rsidRPr="00700146" w:rsidRDefault="00700146" w:rsidP="00700146">
      <w:pPr>
        <w:ind w:left="360" w:firstLine="0"/>
        <w:rPr>
          <w:rFonts w:cs="Times New Roman"/>
          <w:szCs w:val="28"/>
        </w:rPr>
      </w:pPr>
    </w:p>
    <w:p w:rsidR="00D251DF" w:rsidRPr="00700146" w:rsidRDefault="00700146" w:rsidP="00700146">
      <w:pPr>
        <w:pStyle w:val="1"/>
        <w:ind w:firstLine="0"/>
        <w:rPr>
          <w:lang w:val="uk-UA"/>
        </w:rPr>
      </w:pPr>
      <w:r>
        <w:rPr>
          <w:lang w:val="uk-UA"/>
        </w:rPr>
        <w:lastRenderedPageBreak/>
        <w:t>Пасивні та активні методи ЗІ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Пасивні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методи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направлені</w:t>
      </w:r>
      <w:proofErr w:type="spellEnd"/>
      <w:r w:rsidRPr="00700146">
        <w:rPr>
          <w:sz w:val="28"/>
          <w:szCs w:val="28"/>
        </w:rPr>
        <w:t xml:space="preserve"> на: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ТЗПІ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наведень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випромінювань</w:t>
      </w:r>
      <w:proofErr w:type="spellEnd"/>
      <w:r w:rsidRPr="00700146">
        <w:rPr>
          <w:sz w:val="28"/>
          <w:szCs w:val="28"/>
        </w:rPr>
        <w:t xml:space="preserve"> ТЗПІ на </w:t>
      </w:r>
      <w:proofErr w:type="spellStart"/>
      <w:r w:rsidRPr="00700146">
        <w:rPr>
          <w:sz w:val="28"/>
          <w:szCs w:val="28"/>
        </w:rPr>
        <w:t>сторонні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 ДТЗС,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виключення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просочування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ТЗПІ до мереж </w:t>
      </w:r>
      <w:proofErr w:type="spellStart"/>
      <w:r w:rsidRPr="00700146">
        <w:rPr>
          <w:sz w:val="28"/>
          <w:szCs w:val="28"/>
        </w:rPr>
        <w:t>живлення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</w:p>
    <w:p w:rsidR="00D251DF" w:rsidRPr="00700146" w:rsidRDefault="00D251DF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Активні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методи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спрямовані</w:t>
      </w:r>
      <w:proofErr w:type="spellEnd"/>
      <w:r w:rsidRPr="00700146">
        <w:rPr>
          <w:sz w:val="28"/>
          <w:szCs w:val="28"/>
        </w:rPr>
        <w:t xml:space="preserve"> на: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просторових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маскуючих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ціллю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маскуючих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сторонніх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провідниках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лініях</w:t>
      </w:r>
      <w:proofErr w:type="spellEnd"/>
      <w:r w:rsidRPr="00700146">
        <w:rPr>
          <w:sz w:val="28"/>
          <w:szCs w:val="28"/>
        </w:rPr>
        <w:t xml:space="preserve"> ДТЗС з </w:t>
      </w:r>
      <w:proofErr w:type="spellStart"/>
      <w:r w:rsidRPr="00700146">
        <w:rPr>
          <w:sz w:val="28"/>
          <w:szCs w:val="28"/>
        </w:rPr>
        <w:t>ціллю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</w:t>
      </w:r>
      <w:r w:rsidR="00700146" w:rsidRPr="00700146">
        <w:rPr>
          <w:sz w:val="28"/>
          <w:szCs w:val="28"/>
        </w:rPr>
        <w:t xml:space="preserve">шумовому </w:t>
      </w:r>
      <w:proofErr w:type="spellStart"/>
      <w:r w:rsidR="00700146" w:rsidRPr="00700146">
        <w:rPr>
          <w:sz w:val="28"/>
          <w:szCs w:val="28"/>
        </w:rPr>
        <w:t>фоні</w:t>
      </w:r>
      <w:proofErr w:type="spellEnd"/>
      <w:r w:rsidR="00700146"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</w:p>
    <w:p w:rsidR="00D251DF" w:rsidRPr="00700146" w:rsidRDefault="00D251DF" w:rsidP="00700146">
      <w:pPr>
        <w:pStyle w:val="1"/>
        <w:ind w:firstLine="0"/>
        <w:rPr>
          <w:lang w:val="uk-UA"/>
        </w:rPr>
      </w:pPr>
      <w:r w:rsidRPr="00700146">
        <w:rPr>
          <w:lang w:val="uk-UA"/>
        </w:rPr>
        <w:t>Принципи витоку інформації по телефонних каналах зв</w:t>
      </w:r>
      <w:r w:rsidRPr="00700146">
        <w:t>’</w:t>
      </w:r>
      <w:proofErr w:type="spellStart"/>
      <w:r w:rsidR="00700146">
        <w:rPr>
          <w:lang w:val="uk-UA"/>
        </w:rPr>
        <w:t>язку</w:t>
      </w:r>
      <w:proofErr w:type="spellEnd"/>
    </w:p>
    <w:p w:rsidR="00D251DF" w:rsidRPr="00700146" w:rsidRDefault="00D251DF" w:rsidP="00700146">
      <w:pPr>
        <w:pStyle w:val="Default"/>
        <w:rPr>
          <w:sz w:val="28"/>
          <w:szCs w:val="28"/>
          <w:lang w:val="uk-UA"/>
        </w:rPr>
      </w:pPr>
      <w:r w:rsidRPr="00700146">
        <w:rPr>
          <w:sz w:val="28"/>
          <w:szCs w:val="28"/>
          <w:lang w:val="uk-UA"/>
        </w:rPr>
        <w:t xml:space="preserve">В </w:t>
      </w:r>
      <w:r w:rsidRPr="00700146">
        <w:rPr>
          <w:i/>
          <w:iCs/>
          <w:sz w:val="28"/>
          <w:szCs w:val="28"/>
          <w:lang w:val="uk-UA"/>
        </w:rPr>
        <w:t>вібраційних (</w:t>
      </w:r>
      <w:proofErr w:type="spellStart"/>
      <w:r w:rsidRPr="00700146">
        <w:rPr>
          <w:i/>
          <w:iCs/>
          <w:sz w:val="28"/>
          <w:szCs w:val="28"/>
          <w:lang w:val="uk-UA"/>
        </w:rPr>
        <w:t>віброакустичних</w:t>
      </w:r>
      <w:proofErr w:type="spellEnd"/>
      <w:r w:rsidRPr="00700146">
        <w:rPr>
          <w:i/>
          <w:iCs/>
          <w:sz w:val="28"/>
          <w:szCs w:val="28"/>
          <w:lang w:val="uk-UA"/>
        </w:rPr>
        <w:t xml:space="preserve">) технічних каналах витоку інформації </w:t>
      </w:r>
      <w:r w:rsidRPr="00700146">
        <w:rPr>
          <w:sz w:val="28"/>
          <w:szCs w:val="28"/>
          <w:lang w:val="uk-UA"/>
        </w:rPr>
        <w:t>середовищем розповсюдження акустичних сигналів є конструктивні елементи споруд і будівель (стіни, перетини, підлога), труби водопостачання, каналізації та інші тверді тіла.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Для </w:t>
      </w:r>
      <w:proofErr w:type="spellStart"/>
      <w:r w:rsidRPr="00700146">
        <w:rPr>
          <w:sz w:val="28"/>
          <w:szCs w:val="28"/>
        </w:rPr>
        <w:t>перехоплення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коливань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випадку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використовують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контактними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мікрофонами</w:t>
      </w:r>
      <w:proofErr w:type="spellEnd"/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електронні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стетоскопи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b/>
          <w:bCs/>
          <w:szCs w:val="28"/>
        </w:rPr>
        <w:t xml:space="preserve">- </w:t>
      </w:r>
      <w:proofErr w:type="spellStart"/>
      <w:r w:rsidRPr="00700146">
        <w:rPr>
          <w:rFonts w:cs="Times New Roman"/>
          <w:szCs w:val="28"/>
        </w:rPr>
        <w:t>радіостетоскопи</w:t>
      </w:r>
      <w:proofErr w:type="spellEnd"/>
      <w:r w:rsidRPr="00700146">
        <w:rPr>
          <w:rFonts w:cs="Times New Roman"/>
          <w:szCs w:val="28"/>
        </w:rPr>
        <w:t xml:space="preserve"> з </w:t>
      </w:r>
      <w:proofErr w:type="spellStart"/>
      <w:r w:rsidRPr="00700146">
        <w:rPr>
          <w:rFonts w:cs="Times New Roman"/>
          <w:szCs w:val="28"/>
        </w:rPr>
        <w:t>передаванням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інформації</w:t>
      </w:r>
      <w:proofErr w:type="spellEnd"/>
      <w:r w:rsidRPr="00700146">
        <w:rPr>
          <w:rFonts w:cs="Times New Roman"/>
          <w:szCs w:val="28"/>
        </w:rPr>
        <w:t xml:space="preserve"> по </w:t>
      </w:r>
      <w:proofErr w:type="spellStart"/>
      <w:r w:rsidRPr="00700146">
        <w:rPr>
          <w:rFonts w:cs="Times New Roman"/>
          <w:szCs w:val="28"/>
        </w:rPr>
        <w:t>радіоканалу</w:t>
      </w:r>
      <w:proofErr w:type="spellEnd"/>
      <w:r w:rsidRPr="00700146">
        <w:rPr>
          <w:rFonts w:cs="Times New Roman"/>
          <w:b/>
          <w:bCs/>
          <w:szCs w:val="28"/>
        </w:rPr>
        <w:t>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Телефонний канал витоку інформації для підслуховування телефонних переговорів (в рамках про</w:t>
      </w:r>
      <w:r w:rsidR="00700146">
        <w:rPr>
          <w:rFonts w:cs="Times New Roman"/>
          <w:szCs w:val="28"/>
          <w:lang w:val="uk-UA"/>
        </w:rPr>
        <w:t>мислового шпигунства) можливий: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proofErr w:type="spellStart"/>
      <w:r w:rsidRPr="00700146">
        <w:rPr>
          <w:rFonts w:cs="Times New Roman"/>
          <w:szCs w:val="28"/>
          <w:lang w:val="uk-UA"/>
        </w:rPr>
        <w:t>гальваничний</w:t>
      </w:r>
      <w:proofErr w:type="spellEnd"/>
      <w:r w:rsidRPr="00700146">
        <w:rPr>
          <w:rFonts w:cs="Times New Roman"/>
          <w:szCs w:val="28"/>
          <w:lang w:val="uk-UA"/>
        </w:rPr>
        <w:t xml:space="preserve"> </w:t>
      </w:r>
      <w:proofErr w:type="spellStart"/>
      <w:r w:rsidRPr="00700146">
        <w:rPr>
          <w:rFonts w:cs="Times New Roman"/>
          <w:szCs w:val="28"/>
          <w:lang w:val="uk-UA"/>
        </w:rPr>
        <w:t>зйом</w:t>
      </w:r>
      <w:proofErr w:type="spellEnd"/>
      <w:r w:rsidRPr="00700146">
        <w:rPr>
          <w:rFonts w:cs="Times New Roman"/>
          <w:szCs w:val="28"/>
          <w:lang w:val="uk-UA"/>
        </w:rPr>
        <w:t xml:space="preserve"> телефонних переговорів (шляхом контактного підключення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 в будь-якому місці абонентської телефонної мережі). Визначається шляхом погіршення чутності і появи перешкод, а також за д</w:t>
      </w:r>
      <w:r w:rsidR="00700146">
        <w:rPr>
          <w:rFonts w:cs="Times New Roman"/>
          <w:szCs w:val="28"/>
          <w:lang w:val="uk-UA"/>
        </w:rPr>
        <w:t xml:space="preserve">опомогою спеціальної апаратури; </w:t>
      </w:r>
      <w:r w:rsidRPr="00700146">
        <w:rPr>
          <w:rFonts w:cs="Times New Roman"/>
          <w:szCs w:val="28"/>
          <w:lang w:val="uk-UA"/>
        </w:rPr>
        <w:t xml:space="preserve">телефонно-локаційних спосіб (шляхом високочастотного нав'язування). По телефонній </w:t>
      </w:r>
      <w:r w:rsidRPr="00700146">
        <w:rPr>
          <w:rFonts w:cs="Times New Roman"/>
          <w:szCs w:val="28"/>
          <w:lang w:val="uk-UA"/>
        </w:rPr>
        <w:lastRenderedPageBreak/>
        <w:t xml:space="preserve">лінії подається високочастотний сигнал, який впливає на нелінійні елементи телефонного апарату (діоди, транзистори, мікросхеми) на які також впливає акустичний сигнал. В результаті в телефонній лінії формується високочастотний модульований сигнал. Виявити підслуховування можливо за наявністю високочастотного сигналу в телефонній лінії. Однак дальність дії такої системи через загасання ВЧ сигналу в </w:t>
      </w:r>
      <w:proofErr w:type="spellStart"/>
      <w:r w:rsidRPr="00700146">
        <w:rPr>
          <w:rFonts w:cs="Times New Roman"/>
          <w:szCs w:val="28"/>
          <w:lang w:val="uk-UA"/>
        </w:rPr>
        <w:t>двухпровідній</w:t>
      </w:r>
      <w:proofErr w:type="spellEnd"/>
      <w:r w:rsidRPr="00700146">
        <w:rPr>
          <w:rFonts w:cs="Times New Roman"/>
          <w:szCs w:val="28"/>
          <w:lang w:val="uk-UA"/>
        </w:rPr>
        <w:t xml:space="preserve"> лінії не перевищує ста метрів. Можлива протидія: придушення в телефонній лінії високочастотного сигналу;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індуктивний і ємнісний спосіб негласного знімання телефонних переговорів (безконтактне підключення).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 xml:space="preserve">Індуктивний спосіб — за рахунок електромагнітної індукції, що виникає в процесі телефонних переговорів уздовж дроту телефонної лінії. В якості приймального пристрою знімання інформації використовується трансформатор, первинна обмотка якого охоплює один </w:t>
      </w:r>
      <w:r w:rsidR="00700146">
        <w:rPr>
          <w:rFonts w:cs="Times New Roman"/>
          <w:szCs w:val="28"/>
          <w:lang w:val="uk-UA"/>
        </w:rPr>
        <w:t>або два дроти телефонної лінії.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Ємнісний спосіб — за рахунок формування на обкладках конденсатора електростатичного поля, що змінюється відповідно до зміни рівня телефонних переговорів. В якості приймального пристрою телефонних переговорів використовується ємнісний датчик, виконаний у вигляді двох пластин, щільно прилег</w:t>
      </w:r>
      <w:r w:rsidR="00700146">
        <w:rPr>
          <w:rFonts w:cs="Times New Roman"/>
          <w:szCs w:val="28"/>
          <w:lang w:val="uk-UA"/>
        </w:rPr>
        <w:t>лих до дротів телефонної лінії.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Підслуховування розмов в приміщенні з використанням телефонних апаратів можливо наступними способами:</w:t>
      </w:r>
      <w:r w:rsidR="00700146">
        <w:rPr>
          <w:rFonts w:cs="Times New Roman"/>
          <w:szCs w:val="28"/>
          <w:lang w:val="uk-UA"/>
        </w:rPr>
        <w:t xml:space="preserve"> </w:t>
      </w:r>
      <w:r w:rsidRPr="00700146">
        <w:rPr>
          <w:rFonts w:cs="Times New Roman"/>
          <w:szCs w:val="28"/>
          <w:lang w:val="uk-UA"/>
        </w:rPr>
        <w:t xml:space="preserve">низькочастотний і високочастотний спосіб знімання акустичних сигналів і телефонних переговорів. Даний спосіб заснований на підключенні до телефонної лінії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пристроїв, які перетворені мікрофоном звукові сигнали передають по телефонній лінії на високій або низькій частоті. Дозволяють прослуховувати розмову як при піднятою, так і при опущеною телефонній трубці. Захист здійснюється шляхом відсікання в телефонній лінії високочастотної і низькочастотної складової;</w:t>
      </w:r>
      <w:r w:rsidR="00700146">
        <w:rPr>
          <w:rFonts w:cs="Times New Roman"/>
          <w:szCs w:val="28"/>
          <w:lang w:val="uk-UA"/>
        </w:rPr>
        <w:t xml:space="preserve"> </w:t>
      </w:r>
      <w:r w:rsidRPr="00700146">
        <w:rPr>
          <w:rFonts w:cs="Times New Roman"/>
          <w:szCs w:val="28"/>
          <w:lang w:val="uk-UA"/>
        </w:rPr>
        <w:t xml:space="preserve">використання телефонних дистанційних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пристроїв. Даний спосіб ґрунтується на установці дистанційного пристрою </w:t>
      </w:r>
      <w:r w:rsidRPr="00700146">
        <w:rPr>
          <w:rFonts w:cs="Times New Roman"/>
          <w:szCs w:val="28"/>
          <w:lang w:val="uk-UA"/>
        </w:rPr>
        <w:lastRenderedPageBreak/>
        <w:t xml:space="preserve">для підслуховування в елементах абонентської телефонної мережі шляхом паралельного підключення його до телефонної лінії і дистанційним включенням. Пристрій має дві властивості, за якими можна його визначити: в момент підслуховування телефонний апарат абонента вимкнений від телефонної лінії, а також при встановленій телефонній трубці і включеному </w:t>
      </w:r>
      <w:proofErr w:type="spellStart"/>
      <w:r w:rsidRPr="00700146">
        <w:rPr>
          <w:rFonts w:cs="Times New Roman"/>
          <w:szCs w:val="28"/>
          <w:lang w:val="uk-UA"/>
        </w:rPr>
        <w:t>підслуховуючому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 напруга живлення телефонної лінії становить менше 20 Вольт, в той час як вона повинна складати 60.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</w:p>
    <w:sectPr w:rsidR="00D251DF" w:rsidRPr="00700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BC9"/>
    <w:multiLevelType w:val="hybridMultilevel"/>
    <w:tmpl w:val="9884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DF"/>
    <w:rsid w:val="00700146"/>
    <w:rsid w:val="00D2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B97"/>
  <w15:chartTrackingRefBased/>
  <w15:docId w15:val="{B22262D0-1906-4523-A0BE-C4D91FE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D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1DF"/>
    <w:pPr>
      <w:ind w:left="720"/>
      <w:contextualSpacing/>
    </w:pPr>
  </w:style>
  <w:style w:type="paragraph" w:customStyle="1" w:styleId="Default">
    <w:name w:val="Default"/>
    <w:rsid w:val="00D25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0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1</cp:revision>
  <dcterms:created xsi:type="dcterms:W3CDTF">2020-03-26T14:09:00Z</dcterms:created>
  <dcterms:modified xsi:type="dcterms:W3CDTF">2020-03-26T14:27:00Z</dcterms:modified>
</cp:coreProperties>
</file>