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A58F" w14:textId="36E55935" w:rsidR="00DC72F7" w:rsidRDefault="00DC72F7" w:rsidP="00DC72F7">
      <w:pPr>
        <w:rPr>
          <w:sz w:val="48"/>
          <w:szCs w:val="48"/>
        </w:rPr>
      </w:pPr>
      <w:r>
        <w:rPr>
          <w:sz w:val="48"/>
          <w:szCs w:val="48"/>
        </w:rPr>
        <w:t>Питання 1.</w:t>
      </w:r>
      <w:r w:rsidRPr="00DC72F7">
        <w:t xml:space="preserve"> </w:t>
      </w:r>
      <w:r w:rsidRPr="00DC72F7">
        <w:rPr>
          <w:sz w:val="48"/>
          <w:szCs w:val="48"/>
        </w:rPr>
        <w:t>Ідеологія та приклади реалізації інформаційної атаки з використанням ВЧ нав’язування</w:t>
      </w:r>
    </w:p>
    <w:p w14:paraId="3E78A74D" w14:textId="77777777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В </w:t>
      </w:r>
      <w:proofErr w:type="spellStart"/>
      <w:r w:rsidRPr="00A91577">
        <w:rPr>
          <w:sz w:val="24"/>
          <w:szCs w:val="24"/>
        </w:rPr>
        <w:t>настоящее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время</w:t>
      </w:r>
      <w:proofErr w:type="spellEnd"/>
      <w:r w:rsidRPr="00A91577">
        <w:rPr>
          <w:sz w:val="24"/>
          <w:szCs w:val="24"/>
        </w:rPr>
        <w:t xml:space="preserve"> ВЧ-</w:t>
      </w:r>
      <w:proofErr w:type="spellStart"/>
      <w:r w:rsidRPr="00A91577">
        <w:rPr>
          <w:sz w:val="24"/>
          <w:szCs w:val="24"/>
        </w:rPr>
        <w:t>навязывание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нашло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широкое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применение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телефонных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линиях</w:t>
      </w:r>
      <w:proofErr w:type="spellEnd"/>
      <w:r w:rsidRPr="00A91577">
        <w:rPr>
          <w:sz w:val="24"/>
          <w:szCs w:val="24"/>
        </w:rPr>
        <w:t xml:space="preserve"> для </w:t>
      </w:r>
      <w:proofErr w:type="spellStart"/>
      <w:r w:rsidRPr="00A91577">
        <w:rPr>
          <w:sz w:val="24"/>
          <w:szCs w:val="24"/>
        </w:rPr>
        <w:t>акустического</w:t>
      </w:r>
      <w:proofErr w:type="spellEnd"/>
      <w:r w:rsidRPr="00A91577">
        <w:rPr>
          <w:sz w:val="24"/>
          <w:szCs w:val="24"/>
        </w:rPr>
        <w:t xml:space="preserve"> контроля </w:t>
      </w:r>
      <w:proofErr w:type="spellStart"/>
      <w:r w:rsidRPr="00A91577">
        <w:rPr>
          <w:sz w:val="24"/>
          <w:szCs w:val="24"/>
        </w:rPr>
        <w:t>помещении</w:t>
      </w:r>
      <w:proofErr w:type="spellEnd"/>
      <w:r w:rsidRPr="00A91577">
        <w:rPr>
          <w:sz w:val="24"/>
          <w:szCs w:val="24"/>
        </w:rPr>
        <w:t xml:space="preserve">̆ через </w:t>
      </w:r>
      <w:proofErr w:type="spellStart"/>
      <w:r w:rsidRPr="00A91577">
        <w:rPr>
          <w:sz w:val="24"/>
          <w:szCs w:val="24"/>
        </w:rPr>
        <w:t>микро</w:t>
      </w:r>
      <w:proofErr w:type="spellEnd"/>
      <w:r w:rsidRPr="00A91577">
        <w:rPr>
          <w:sz w:val="24"/>
          <w:szCs w:val="24"/>
        </w:rPr>
        <w:t xml:space="preserve">- фон </w:t>
      </w:r>
      <w:proofErr w:type="spellStart"/>
      <w:r w:rsidRPr="00A91577">
        <w:rPr>
          <w:sz w:val="24"/>
          <w:szCs w:val="24"/>
        </w:rPr>
        <w:t>телефоннои</w:t>
      </w:r>
      <w:proofErr w:type="spellEnd"/>
      <w:r w:rsidRPr="00A91577">
        <w:rPr>
          <w:sz w:val="24"/>
          <w:szCs w:val="24"/>
        </w:rPr>
        <w:t xml:space="preserve">̆ трубки, </w:t>
      </w:r>
      <w:proofErr w:type="spellStart"/>
      <w:r w:rsidRPr="00A91577">
        <w:rPr>
          <w:sz w:val="24"/>
          <w:szCs w:val="24"/>
        </w:rPr>
        <w:t>лежащеи</w:t>
      </w:r>
      <w:proofErr w:type="spellEnd"/>
      <w:r w:rsidRPr="00A91577">
        <w:rPr>
          <w:sz w:val="24"/>
          <w:szCs w:val="24"/>
        </w:rPr>
        <w:t xml:space="preserve">̆ на </w:t>
      </w:r>
      <w:proofErr w:type="spellStart"/>
      <w:r w:rsidRPr="00A91577">
        <w:rPr>
          <w:sz w:val="24"/>
          <w:szCs w:val="24"/>
        </w:rPr>
        <w:t>аппарате</w:t>
      </w:r>
      <w:proofErr w:type="spellEnd"/>
      <w:r w:rsidRPr="00A91577">
        <w:rPr>
          <w:sz w:val="24"/>
          <w:szCs w:val="24"/>
        </w:rPr>
        <w:t>.</w:t>
      </w:r>
    </w:p>
    <w:p w14:paraId="70FC6071" w14:textId="634E211B" w:rsid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Принцип </w:t>
      </w:r>
      <w:proofErr w:type="spellStart"/>
      <w:r w:rsidRPr="00A91577">
        <w:rPr>
          <w:sz w:val="24"/>
          <w:szCs w:val="24"/>
        </w:rPr>
        <w:t>реализации</w:t>
      </w:r>
      <w:proofErr w:type="spellEnd"/>
      <w:r w:rsidRPr="00A91577">
        <w:rPr>
          <w:sz w:val="24"/>
          <w:szCs w:val="24"/>
        </w:rPr>
        <w:t xml:space="preserve"> метода </w:t>
      </w:r>
      <w:proofErr w:type="spellStart"/>
      <w:r w:rsidRPr="00A91577">
        <w:rPr>
          <w:sz w:val="24"/>
          <w:szCs w:val="24"/>
        </w:rPr>
        <w:t>заключается</w:t>
      </w:r>
      <w:proofErr w:type="spellEnd"/>
      <w:r w:rsidRPr="00A91577">
        <w:rPr>
          <w:sz w:val="24"/>
          <w:szCs w:val="24"/>
        </w:rPr>
        <w:t xml:space="preserve"> в том, </w:t>
      </w:r>
      <w:proofErr w:type="spellStart"/>
      <w:r w:rsidRPr="00A91577">
        <w:rPr>
          <w:sz w:val="24"/>
          <w:szCs w:val="24"/>
        </w:rPr>
        <w:t>что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телефонную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ли</w:t>
      </w:r>
      <w:proofErr w:type="spellEnd"/>
      <w:r w:rsidRPr="00A91577">
        <w:rPr>
          <w:sz w:val="24"/>
          <w:szCs w:val="24"/>
        </w:rPr>
        <w:t xml:space="preserve">- нию </w:t>
      </w:r>
      <w:proofErr w:type="spellStart"/>
      <w:r w:rsidRPr="00A91577">
        <w:rPr>
          <w:sz w:val="24"/>
          <w:szCs w:val="24"/>
        </w:rPr>
        <w:t>относительно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общего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корпуса</w:t>
      </w:r>
      <w:proofErr w:type="spellEnd"/>
      <w:r w:rsidRPr="00A91577">
        <w:rPr>
          <w:sz w:val="24"/>
          <w:szCs w:val="24"/>
        </w:rPr>
        <w:t xml:space="preserve"> (в </w:t>
      </w:r>
      <w:proofErr w:type="spellStart"/>
      <w:r w:rsidRPr="00A91577">
        <w:rPr>
          <w:sz w:val="24"/>
          <w:szCs w:val="24"/>
        </w:rPr>
        <w:t>качестве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которого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например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исполь</w:t>
      </w:r>
      <w:proofErr w:type="spellEnd"/>
      <w:r w:rsidRPr="00A91577">
        <w:rPr>
          <w:sz w:val="24"/>
          <w:szCs w:val="24"/>
        </w:rPr>
        <w:t xml:space="preserve">- </w:t>
      </w:r>
      <w:proofErr w:type="spellStart"/>
      <w:r w:rsidRPr="00A91577">
        <w:rPr>
          <w:sz w:val="24"/>
          <w:szCs w:val="24"/>
        </w:rPr>
        <w:t>зуют</w:t>
      </w:r>
      <w:proofErr w:type="spellEnd"/>
      <w:r w:rsidRPr="00A91577">
        <w:rPr>
          <w:sz w:val="24"/>
          <w:szCs w:val="24"/>
        </w:rPr>
        <w:t xml:space="preserve"> контур </w:t>
      </w:r>
      <w:proofErr w:type="spellStart"/>
      <w:r w:rsidRPr="00A91577">
        <w:rPr>
          <w:sz w:val="24"/>
          <w:szCs w:val="24"/>
        </w:rPr>
        <w:t>заземления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или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трубы</w:t>
      </w:r>
      <w:proofErr w:type="spellEnd"/>
      <w:r w:rsidRPr="00A91577">
        <w:rPr>
          <w:sz w:val="24"/>
          <w:szCs w:val="24"/>
        </w:rPr>
        <w:t xml:space="preserve"> парового </w:t>
      </w:r>
      <w:proofErr w:type="spellStart"/>
      <w:r w:rsidRPr="00A91577">
        <w:rPr>
          <w:sz w:val="24"/>
          <w:szCs w:val="24"/>
        </w:rPr>
        <w:t>отопления</w:t>
      </w:r>
      <w:proofErr w:type="spellEnd"/>
      <w:r w:rsidRPr="00A91577">
        <w:rPr>
          <w:sz w:val="24"/>
          <w:szCs w:val="24"/>
        </w:rPr>
        <w:t xml:space="preserve">) на один </w:t>
      </w:r>
      <w:proofErr w:type="spellStart"/>
      <w:r w:rsidRPr="00A91577">
        <w:rPr>
          <w:sz w:val="24"/>
          <w:szCs w:val="24"/>
        </w:rPr>
        <w:t>из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проводов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подают</w:t>
      </w:r>
      <w:proofErr w:type="spellEnd"/>
      <w:r w:rsidRPr="00A91577">
        <w:rPr>
          <w:sz w:val="24"/>
          <w:szCs w:val="24"/>
        </w:rPr>
        <w:t xml:space="preserve"> ВЧ-</w:t>
      </w:r>
      <w:proofErr w:type="spellStart"/>
      <w:r w:rsidRPr="00A91577">
        <w:rPr>
          <w:sz w:val="24"/>
          <w:szCs w:val="24"/>
        </w:rPr>
        <w:t>колебания</w:t>
      </w:r>
      <w:proofErr w:type="spellEnd"/>
      <w:r w:rsidRPr="00A91577">
        <w:rPr>
          <w:sz w:val="24"/>
          <w:szCs w:val="24"/>
        </w:rPr>
        <w:t xml:space="preserve"> от </w:t>
      </w:r>
      <w:proofErr w:type="spellStart"/>
      <w:r w:rsidRPr="00A91577">
        <w:rPr>
          <w:sz w:val="24"/>
          <w:szCs w:val="24"/>
        </w:rPr>
        <w:t>специального</w:t>
      </w:r>
      <w:proofErr w:type="spellEnd"/>
      <w:r w:rsidRPr="00A91577">
        <w:rPr>
          <w:sz w:val="24"/>
          <w:szCs w:val="24"/>
        </w:rPr>
        <w:t xml:space="preserve"> генератора-передатчика (ПРД). Через </w:t>
      </w:r>
      <w:proofErr w:type="spellStart"/>
      <w:r w:rsidRPr="00A91577">
        <w:rPr>
          <w:sz w:val="24"/>
          <w:szCs w:val="24"/>
        </w:rPr>
        <w:t>элементы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схемы</w:t>
      </w:r>
      <w:proofErr w:type="spellEnd"/>
      <w:r w:rsidRPr="00A91577">
        <w:rPr>
          <w:sz w:val="24"/>
          <w:szCs w:val="24"/>
        </w:rPr>
        <w:t xml:space="preserve"> телефонного </w:t>
      </w:r>
      <w:proofErr w:type="spellStart"/>
      <w:r w:rsidRPr="00A91577">
        <w:rPr>
          <w:sz w:val="24"/>
          <w:szCs w:val="24"/>
        </w:rPr>
        <w:t>аппарата</w:t>
      </w:r>
      <w:proofErr w:type="spellEnd"/>
      <w:r w:rsidRPr="00A91577">
        <w:rPr>
          <w:sz w:val="24"/>
          <w:szCs w:val="24"/>
        </w:rPr>
        <w:t xml:space="preserve"> (ТА), </w:t>
      </w:r>
      <w:proofErr w:type="spellStart"/>
      <w:r w:rsidRPr="00A91577">
        <w:rPr>
          <w:sz w:val="24"/>
          <w:szCs w:val="24"/>
        </w:rPr>
        <w:t>даже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если</w:t>
      </w:r>
      <w:proofErr w:type="spellEnd"/>
      <w:r w:rsidRPr="00A91577">
        <w:rPr>
          <w:sz w:val="24"/>
          <w:szCs w:val="24"/>
        </w:rPr>
        <w:t xml:space="preserve"> трубка не «</w:t>
      </w:r>
      <w:proofErr w:type="spellStart"/>
      <w:r w:rsidRPr="00A91577">
        <w:rPr>
          <w:sz w:val="24"/>
          <w:szCs w:val="24"/>
        </w:rPr>
        <w:t>снята</w:t>
      </w:r>
      <w:proofErr w:type="spellEnd"/>
      <w:r w:rsidRPr="00A91577">
        <w:rPr>
          <w:sz w:val="24"/>
          <w:szCs w:val="24"/>
        </w:rPr>
        <w:t xml:space="preserve">», </w:t>
      </w:r>
      <w:proofErr w:type="spellStart"/>
      <w:r w:rsidRPr="00A91577">
        <w:rPr>
          <w:sz w:val="24"/>
          <w:szCs w:val="24"/>
        </w:rPr>
        <w:t>они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поступают</w:t>
      </w:r>
      <w:proofErr w:type="spellEnd"/>
      <w:r w:rsidRPr="00A91577">
        <w:rPr>
          <w:sz w:val="24"/>
          <w:szCs w:val="24"/>
        </w:rPr>
        <w:t xml:space="preserve"> на </w:t>
      </w:r>
      <w:proofErr w:type="spellStart"/>
      <w:r w:rsidRPr="00A91577">
        <w:rPr>
          <w:sz w:val="24"/>
          <w:szCs w:val="24"/>
        </w:rPr>
        <w:t>микрофон</w:t>
      </w:r>
      <w:proofErr w:type="spellEnd"/>
      <w:r w:rsidRPr="00A91577">
        <w:rPr>
          <w:sz w:val="24"/>
          <w:szCs w:val="24"/>
        </w:rPr>
        <w:t xml:space="preserve"> и </w:t>
      </w:r>
      <w:proofErr w:type="spellStart"/>
      <w:r w:rsidRPr="00A91577">
        <w:rPr>
          <w:sz w:val="24"/>
          <w:szCs w:val="24"/>
        </w:rPr>
        <w:t>модулируются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речью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ничего</w:t>
      </w:r>
      <w:proofErr w:type="spellEnd"/>
      <w:r w:rsidRPr="00A91577">
        <w:rPr>
          <w:sz w:val="24"/>
          <w:szCs w:val="24"/>
        </w:rPr>
        <w:t xml:space="preserve"> не </w:t>
      </w:r>
      <w:proofErr w:type="spellStart"/>
      <w:r w:rsidRPr="00A91577">
        <w:rPr>
          <w:sz w:val="24"/>
          <w:szCs w:val="24"/>
        </w:rPr>
        <w:t>подозреваю</w:t>
      </w:r>
      <w:proofErr w:type="spellEnd"/>
      <w:r w:rsidRPr="00A91577">
        <w:rPr>
          <w:sz w:val="24"/>
          <w:szCs w:val="24"/>
        </w:rPr>
        <w:t xml:space="preserve">- </w:t>
      </w:r>
      <w:proofErr w:type="spellStart"/>
      <w:r w:rsidRPr="00A91577">
        <w:rPr>
          <w:sz w:val="24"/>
          <w:szCs w:val="24"/>
        </w:rPr>
        <w:t>щих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собеседников</w:t>
      </w:r>
      <w:proofErr w:type="spellEnd"/>
      <w:r w:rsidRPr="00A91577">
        <w:rPr>
          <w:sz w:val="24"/>
          <w:szCs w:val="24"/>
        </w:rPr>
        <w:t xml:space="preserve"> </w:t>
      </w:r>
    </w:p>
    <w:p w14:paraId="4758EC8A" w14:textId="39773AE8" w:rsidR="00A91577" w:rsidRDefault="00A91577" w:rsidP="00A91577">
      <w:pPr>
        <w:rPr>
          <w:sz w:val="24"/>
          <w:szCs w:val="24"/>
        </w:rPr>
      </w:pPr>
    </w:p>
    <w:p w14:paraId="5A9BFEB7" w14:textId="3AABFAA4" w:rsidR="00A91577" w:rsidRDefault="00A91577" w:rsidP="00A91577">
      <w:pPr>
        <w:rPr>
          <w:sz w:val="24"/>
          <w:szCs w:val="24"/>
        </w:rPr>
      </w:pPr>
      <w:proofErr w:type="spellStart"/>
      <w:r w:rsidRPr="00A91577">
        <w:rPr>
          <w:sz w:val="24"/>
          <w:szCs w:val="24"/>
        </w:rPr>
        <w:t>Высокочастотное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зондирование</w:t>
      </w:r>
      <w:proofErr w:type="spellEnd"/>
      <w:r w:rsidRPr="00A91577">
        <w:rPr>
          <w:sz w:val="24"/>
          <w:szCs w:val="24"/>
        </w:rPr>
        <w:t xml:space="preserve"> Принцип </w:t>
      </w:r>
      <w:proofErr w:type="spellStart"/>
      <w:r w:rsidRPr="00A91577">
        <w:rPr>
          <w:sz w:val="24"/>
          <w:szCs w:val="24"/>
        </w:rPr>
        <w:t>организации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съема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информации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основанный</w:t>
      </w:r>
      <w:proofErr w:type="spellEnd"/>
      <w:r w:rsidRPr="00A91577">
        <w:rPr>
          <w:sz w:val="24"/>
          <w:szCs w:val="24"/>
        </w:rPr>
        <w:t xml:space="preserve"> на </w:t>
      </w:r>
      <w:proofErr w:type="spellStart"/>
      <w:r w:rsidRPr="00A91577">
        <w:rPr>
          <w:sz w:val="24"/>
          <w:szCs w:val="24"/>
        </w:rPr>
        <w:t>ВЧзондировании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показан</w:t>
      </w:r>
      <w:proofErr w:type="spellEnd"/>
      <w:r w:rsidRPr="00A91577">
        <w:rPr>
          <w:sz w:val="24"/>
          <w:szCs w:val="24"/>
        </w:rPr>
        <w:t xml:space="preserve"> на рис. . </w:t>
      </w:r>
      <w:proofErr w:type="spellStart"/>
      <w:r w:rsidRPr="00A91577">
        <w:rPr>
          <w:sz w:val="24"/>
          <w:szCs w:val="24"/>
        </w:rPr>
        <w:t>Однако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некоторых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случаях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применяются</w:t>
      </w:r>
      <w:proofErr w:type="spellEnd"/>
      <w:r w:rsidRPr="00A91577">
        <w:rPr>
          <w:sz w:val="24"/>
          <w:szCs w:val="24"/>
        </w:rPr>
        <w:t xml:space="preserve"> и </w:t>
      </w:r>
      <w:proofErr w:type="spellStart"/>
      <w:r w:rsidRPr="00A91577">
        <w:rPr>
          <w:sz w:val="24"/>
          <w:szCs w:val="24"/>
        </w:rPr>
        <w:t>более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сложные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схемы</w:t>
      </w:r>
      <w:proofErr w:type="spellEnd"/>
      <w:r w:rsidRPr="00A91577">
        <w:rPr>
          <w:sz w:val="24"/>
          <w:szCs w:val="24"/>
        </w:rPr>
        <w:t xml:space="preserve">. </w:t>
      </w:r>
    </w:p>
    <w:p w14:paraId="72BB3586" w14:textId="13014E9E" w:rsidR="00A91577" w:rsidRDefault="00A91577" w:rsidP="00A91577">
      <w:pPr>
        <w:rPr>
          <w:sz w:val="24"/>
          <w:szCs w:val="24"/>
        </w:rPr>
      </w:pPr>
    </w:p>
    <w:p w14:paraId="3431BD78" w14:textId="50CBA3EA" w:rsidR="00A91577" w:rsidRDefault="00A91577" w:rsidP="00A91577">
      <w:pPr>
        <w:rPr>
          <w:sz w:val="24"/>
          <w:szCs w:val="24"/>
        </w:rPr>
      </w:pPr>
      <w:proofErr w:type="spellStart"/>
      <w:r w:rsidRPr="00A91577">
        <w:rPr>
          <w:sz w:val="24"/>
          <w:szCs w:val="24"/>
        </w:rPr>
        <w:t>Организация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перехвата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информации</w:t>
      </w:r>
      <w:proofErr w:type="spellEnd"/>
      <w:r w:rsidRPr="00A91577">
        <w:rPr>
          <w:sz w:val="24"/>
          <w:szCs w:val="24"/>
        </w:rPr>
        <w:t xml:space="preserve"> с </w:t>
      </w:r>
      <w:proofErr w:type="spellStart"/>
      <w:r w:rsidRPr="00A91577">
        <w:rPr>
          <w:sz w:val="24"/>
          <w:szCs w:val="24"/>
        </w:rPr>
        <w:t>использованием</w:t>
      </w:r>
      <w:proofErr w:type="spellEnd"/>
      <w:r w:rsidRPr="00A91577">
        <w:rPr>
          <w:sz w:val="24"/>
          <w:szCs w:val="24"/>
        </w:rPr>
        <w:t xml:space="preserve"> ВЧ-</w:t>
      </w:r>
      <w:proofErr w:type="spellStart"/>
      <w:r w:rsidRPr="00A91577">
        <w:rPr>
          <w:sz w:val="24"/>
          <w:szCs w:val="24"/>
        </w:rPr>
        <w:t>навязывания</w:t>
      </w:r>
      <w:proofErr w:type="spellEnd"/>
    </w:p>
    <w:p w14:paraId="2F5C2C0A" w14:textId="25687506" w:rsidR="00A91577" w:rsidRDefault="00A91577" w:rsidP="00A915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5E3615" wp14:editId="4FD5930E">
            <wp:extent cx="6120765" cy="1810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0BA6" w14:textId="4F776A1C" w:rsidR="00A91577" w:rsidRDefault="00A91577" w:rsidP="00A91577">
      <w:pPr>
        <w:rPr>
          <w:sz w:val="24"/>
          <w:szCs w:val="24"/>
        </w:rPr>
      </w:pPr>
      <w:proofErr w:type="spellStart"/>
      <w:r w:rsidRPr="00A91577">
        <w:rPr>
          <w:sz w:val="24"/>
          <w:szCs w:val="24"/>
        </w:rPr>
        <w:t>Основные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достоинства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данного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способа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заключаются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активации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модуляторов</w:t>
      </w:r>
      <w:proofErr w:type="spellEnd"/>
      <w:r w:rsidRPr="00A91577">
        <w:rPr>
          <w:sz w:val="24"/>
          <w:szCs w:val="24"/>
        </w:rPr>
        <w:t xml:space="preserve"> ВЧ-</w:t>
      </w:r>
      <w:proofErr w:type="spellStart"/>
      <w:r w:rsidRPr="00A91577">
        <w:rPr>
          <w:sz w:val="24"/>
          <w:szCs w:val="24"/>
        </w:rPr>
        <w:t>сигнала</w:t>
      </w:r>
      <w:proofErr w:type="spellEnd"/>
      <w:r w:rsidRPr="00A91577">
        <w:rPr>
          <w:sz w:val="24"/>
          <w:szCs w:val="24"/>
        </w:rPr>
        <w:t xml:space="preserve"> (</w:t>
      </w:r>
      <w:proofErr w:type="spellStart"/>
      <w:r w:rsidRPr="00A91577">
        <w:rPr>
          <w:sz w:val="24"/>
          <w:szCs w:val="24"/>
        </w:rPr>
        <w:t>нелинейных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элементов</w:t>
      </w:r>
      <w:proofErr w:type="spellEnd"/>
      <w:r w:rsidRPr="00A91577">
        <w:rPr>
          <w:sz w:val="24"/>
          <w:szCs w:val="24"/>
        </w:rPr>
        <w:t xml:space="preserve">) </w:t>
      </w:r>
      <w:proofErr w:type="spellStart"/>
      <w:r w:rsidRPr="00A91577">
        <w:rPr>
          <w:sz w:val="24"/>
          <w:szCs w:val="24"/>
        </w:rPr>
        <w:t>только</w:t>
      </w:r>
      <w:proofErr w:type="spellEnd"/>
      <w:r w:rsidRPr="00A91577">
        <w:rPr>
          <w:sz w:val="24"/>
          <w:szCs w:val="24"/>
        </w:rPr>
        <w:t xml:space="preserve"> на момент </w:t>
      </w:r>
      <w:proofErr w:type="spellStart"/>
      <w:r w:rsidRPr="00A91577">
        <w:rPr>
          <w:sz w:val="24"/>
          <w:szCs w:val="24"/>
        </w:rPr>
        <w:t>съема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информации</w:t>
      </w:r>
      <w:proofErr w:type="spellEnd"/>
      <w:r w:rsidRPr="00A91577">
        <w:rPr>
          <w:sz w:val="24"/>
          <w:szCs w:val="24"/>
        </w:rPr>
        <w:t xml:space="preserve">, а </w:t>
      </w:r>
      <w:proofErr w:type="spellStart"/>
      <w:r w:rsidRPr="00A91577">
        <w:rPr>
          <w:sz w:val="24"/>
          <w:szCs w:val="24"/>
        </w:rPr>
        <w:t>также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возможности</w:t>
      </w:r>
      <w:proofErr w:type="spellEnd"/>
      <w:r w:rsidRPr="00A91577">
        <w:rPr>
          <w:sz w:val="24"/>
          <w:szCs w:val="24"/>
        </w:rPr>
        <w:t xml:space="preserve"> (в ряде </w:t>
      </w:r>
      <w:proofErr w:type="spellStart"/>
      <w:r w:rsidRPr="00A91577">
        <w:rPr>
          <w:sz w:val="24"/>
          <w:szCs w:val="24"/>
        </w:rPr>
        <w:t>случаев</w:t>
      </w:r>
      <w:proofErr w:type="spellEnd"/>
      <w:r w:rsidRPr="00A91577">
        <w:rPr>
          <w:sz w:val="24"/>
          <w:szCs w:val="24"/>
        </w:rPr>
        <w:t xml:space="preserve">) вести </w:t>
      </w:r>
      <w:proofErr w:type="spellStart"/>
      <w:r w:rsidRPr="00A91577">
        <w:rPr>
          <w:sz w:val="24"/>
          <w:szCs w:val="24"/>
        </w:rPr>
        <w:t>акустический</w:t>
      </w:r>
      <w:proofErr w:type="spellEnd"/>
      <w:r w:rsidRPr="00A91577">
        <w:rPr>
          <w:sz w:val="24"/>
          <w:szCs w:val="24"/>
        </w:rPr>
        <w:t xml:space="preserve"> контроль </w:t>
      </w:r>
      <w:proofErr w:type="spellStart"/>
      <w:r w:rsidRPr="00A91577">
        <w:rPr>
          <w:sz w:val="24"/>
          <w:szCs w:val="24"/>
        </w:rPr>
        <w:t>помещений</w:t>
      </w:r>
      <w:proofErr w:type="spellEnd"/>
      <w:r w:rsidRPr="00A91577">
        <w:rPr>
          <w:sz w:val="24"/>
          <w:szCs w:val="24"/>
        </w:rPr>
        <w:t xml:space="preserve"> без </w:t>
      </w:r>
      <w:proofErr w:type="spellStart"/>
      <w:r w:rsidRPr="00A91577">
        <w:rPr>
          <w:sz w:val="24"/>
          <w:szCs w:val="24"/>
        </w:rPr>
        <w:t>непосредственного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проникновения</w:t>
      </w:r>
      <w:proofErr w:type="spellEnd"/>
      <w:r w:rsidRPr="00A91577">
        <w:rPr>
          <w:sz w:val="24"/>
          <w:szCs w:val="24"/>
        </w:rPr>
        <w:t xml:space="preserve"> для установки </w:t>
      </w:r>
      <w:proofErr w:type="spellStart"/>
      <w:r w:rsidRPr="00A91577">
        <w:rPr>
          <w:sz w:val="24"/>
          <w:szCs w:val="24"/>
        </w:rPr>
        <w:t>закладных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устройств</w:t>
      </w:r>
      <w:proofErr w:type="spellEnd"/>
      <w:r w:rsidRPr="00A91577">
        <w:rPr>
          <w:sz w:val="24"/>
          <w:szCs w:val="24"/>
        </w:rPr>
        <w:t xml:space="preserve">. </w:t>
      </w:r>
      <w:proofErr w:type="spellStart"/>
      <w:r w:rsidRPr="00A91577">
        <w:rPr>
          <w:sz w:val="24"/>
          <w:szCs w:val="24"/>
        </w:rPr>
        <w:t>Основной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недостаток</w:t>
      </w:r>
      <w:proofErr w:type="spellEnd"/>
      <w:r w:rsidRPr="00A91577">
        <w:rPr>
          <w:sz w:val="24"/>
          <w:szCs w:val="24"/>
        </w:rPr>
        <w:t xml:space="preserve"> метода – </w:t>
      </w:r>
      <w:proofErr w:type="spellStart"/>
      <w:r w:rsidRPr="00A91577">
        <w:rPr>
          <w:sz w:val="24"/>
          <w:szCs w:val="24"/>
        </w:rPr>
        <w:t>как</w:t>
      </w:r>
      <w:proofErr w:type="spellEnd"/>
      <w:r w:rsidRPr="00A91577">
        <w:rPr>
          <w:sz w:val="24"/>
          <w:szCs w:val="24"/>
        </w:rPr>
        <w:t xml:space="preserve"> правило, </w:t>
      </w:r>
      <w:proofErr w:type="spellStart"/>
      <w:r w:rsidRPr="00A91577">
        <w:rPr>
          <w:sz w:val="24"/>
          <w:szCs w:val="24"/>
        </w:rPr>
        <w:t>малая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дальность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действия</w:t>
      </w:r>
      <w:proofErr w:type="spellEnd"/>
      <w:r w:rsidRPr="00A91577">
        <w:rPr>
          <w:sz w:val="24"/>
          <w:szCs w:val="24"/>
        </w:rPr>
        <w:t xml:space="preserve"> и </w:t>
      </w:r>
      <w:proofErr w:type="spellStart"/>
      <w:r w:rsidRPr="00A91577">
        <w:rPr>
          <w:sz w:val="24"/>
          <w:szCs w:val="24"/>
        </w:rPr>
        <w:t>высокие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уровни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облучающих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сигналов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наносящие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вред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здоровью</w:t>
      </w:r>
      <w:proofErr w:type="spellEnd"/>
      <w:r w:rsidRPr="00A91577">
        <w:rPr>
          <w:sz w:val="24"/>
          <w:szCs w:val="24"/>
        </w:rPr>
        <w:t xml:space="preserve"> людей. </w:t>
      </w:r>
      <w:proofErr w:type="spellStart"/>
      <w:r w:rsidRPr="00A91577">
        <w:rPr>
          <w:sz w:val="24"/>
          <w:szCs w:val="24"/>
        </w:rPr>
        <w:t>Данные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обстоятельства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существенно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снижают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ценность</w:t>
      </w:r>
      <w:proofErr w:type="spellEnd"/>
      <w:r w:rsidRPr="00A91577">
        <w:rPr>
          <w:sz w:val="24"/>
          <w:szCs w:val="24"/>
        </w:rPr>
        <w:t xml:space="preserve"> ВЧ-</w:t>
      </w:r>
      <w:proofErr w:type="spellStart"/>
      <w:r w:rsidRPr="00A91577">
        <w:rPr>
          <w:sz w:val="24"/>
          <w:szCs w:val="24"/>
        </w:rPr>
        <w:t>зондирования</w:t>
      </w:r>
      <w:proofErr w:type="spellEnd"/>
      <w:r w:rsidRPr="00A91577">
        <w:rPr>
          <w:sz w:val="24"/>
          <w:szCs w:val="24"/>
        </w:rPr>
        <w:t xml:space="preserve">. </w:t>
      </w:r>
      <w:proofErr w:type="spellStart"/>
      <w:r w:rsidRPr="00A91577">
        <w:rPr>
          <w:sz w:val="24"/>
          <w:szCs w:val="24"/>
        </w:rPr>
        <w:t>Однако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определенные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методы</w:t>
      </w:r>
      <w:proofErr w:type="spellEnd"/>
      <w:r w:rsidRPr="00A91577">
        <w:rPr>
          <w:sz w:val="24"/>
          <w:szCs w:val="24"/>
        </w:rPr>
        <w:t xml:space="preserve">, о </w:t>
      </w:r>
      <w:proofErr w:type="spellStart"/>
      <w:r w:rsidRPr="00A91577">
        <w:rPr>
          <w:sz w:val="24"/>
          <w:szCs w:val="24"/>
        </w:rPr>
        <w:t>которых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будет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рассказано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дальнейшем</w:t>
      </w:r>
      <w:proofErr w:type="spellEnd"/>
      <w:r w:rsidRPr="00A91577">
        <w:rPr>
          <w:sz w:val="24"/>
          <w:szCs w:val="24"/>
        </w:rPr>
        <w:t xml:space="preserve">, получили </w:t>
      </w:r>
      <w:proofErr w:type="spellStart"/>
      <w:r w:rsidRPr="00A91577">
        <w:rPr>
          <w:sz w:val="24"/>
          <w:szCs w:val="24"/>
        </w:rPr>
        <w:t>достаточно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широкое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распространение</w:t>
      </w:r>
      <w:proofErr w:type="spellEnd"/>
      <w:r w:rsidRPr="00A91577">
        <w:rPr>
          <w:sz w:val="24"/>
          <w:szCs w:val="24"/>
        </w:rPr>
        <w:t>.</w:t>
      </w:r>
    </w:p>
    <w:p w14:paraId="254A8D93" w14:textId="77777777" w:rsidR="00A91577" w:rsidRPr="00A91577" w:rsidRDefault="00A91577" w:rsidP="00A91577">
      <w:pPr>
        <w:rPr>
          <w:sz w:val="24"/>
          <w:szCs w:val="24"/>
        </w:rPr>
      </w:pPr>
      <w:proofErr w:type="spellStart"/>
      <w:r w:rsidRPr="00A91577">
        <w:rPr>
          <w:sz w:val="24"/>
          <w:szCs w:val="24"/>
        </w:rPr>
        <w:t>Качество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перехвата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аудиоинформации</w:t>
      </w:r>
      <w:proofErr w:type="spellEnd"/>
      <w:r w:rsidRPr="00A91577">
        <w:rPr>
          <w:sz w:val="24"/>
          <w:szCs w:val="24"/>
        </w:rPr>
        <w:t xml:space="preserve"> с </w:t>
      </w:r>
      <w:proofErr w:type="spellStart"/>
      <w:r w:rsidRPr="00A91577">
        <w:rPr>
          <w:sz w:val="24"/>
          <w:szCs w:val="24"/>
        </w:rPr>
        <w:t>помощью</w:t>
      </w:r>
      <w:proofErr w:type="spellEnd"/>
      <w:r w:rsidRPr="00A91577">
        <w:rPr>
          <w:sz w:val="24"/>
          <w:szCs w:val="24"/>
        </w:rPr>
        <w:t xml:space="preserve"> ВЧ-</w:t>
      </w:r>
      <w:proofErr w:type="spellStart"/>
      <w:r w:rsidRPr="00A91577">
        <w:rPr>
          <w:sz w:val="24"/>
          <w:szCs w:val="24"/>
        </w:rPr>
        <w:t>навязывания</w:t>
      </w:r>
      <w:proofErr w:type="spellEnd"/>
      <w:r w:rsidRPr="00A91577">
        <w:rPr>
          <w:sz w:val="24"/>
          <w:szCs w:val="24"/>
        </w:rPr>
        <w:t xml:space="preserve"> за- </w:t>
      </w:r>
      <w:proofErr w:type="spellStart"/>
      <w:r w:rsidRPr="00A91577">
        <w:rPr>
          <w:sz w:val="24"/>
          <w:szCs w:val="24"/>
        </w:rPr>
        <w:t>висит</w:t>
      </w:r>
      <w:proofErr w:type="spellEnd"/>
      <w:r w:rsidRPr="00A91577">
        <w:rPr>
          <w:sz w:val="24"/>
          <w:szCs w:val="24"/>
        </w:rPr>
        <w:t xml:space="preserve"> от </w:t>
      </w:r>
      <w:proofErr w:type="spellStart"/>
      <w:r w:rsidRPr="00A91577">
        <w:rPr>
          <w:sz w:val="24"/>
          <w:szCs w:val="24"/>
        </w:rPr>
        <w:t>ряда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факторов</w:t>
      </w:r>
      <w:proofErr w:type="spellEnd"/>
      <w:r w:rsidRPr="00A91577">
        <w:rPr>
          <w:sz w:val="24"/>
          <w:szCs w:val="24"/>
        </w:rPr>
        <w:t>:</w:t>
      </w:r>
    </w:p>
    <w:p w14:paraId="38260D81" w14:textId="77777777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• характеристик и </w:t>
      </w:r>
      <w:proofErr w:type="spellStart"/>
      <w:r w:rsidRPr="00A91577">
        <w:rPr>
          <w:sz w:val="24"/>
          <w:szCs w:val="24"/>
        </w:rPr>
        <w:t>пространственного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положения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источника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акустического</w:t>
      </w:r>
      <w:proofErr w:type="spellEnd"/>
    </w:p>
    <w:p w14:paraId="26E0E42F" w14:textId="77777777" w:rsidR="00A91577" w:rsidRPr="00A91577" w:rsidRDefault="00A91577" w:rsidP="00A91577">
      <w:pPr>
        <w:rPr>
          <w:sz w:val="24"/>
          <w:szCs w:val="24"/>
        </w:rPr>
      </w:pPr>
      <w:proofErr w:type="spellStart"/>
      <w:r w:rsidRPr="00A91577">
        <w:rPr>
          <w:sz w:val="24"/>
          <w:szCs w:val="24"/>
        </w:rPr>
        <w:t>сигнала</w:t>
      </w:r>
      <w:proofErr w:type="spellEnd"/>
      <w:r w:rsidRPr="00A91577">
        <w:rPr>
          <w:sz w:val="24"/>
          <w:szCs w:val="24"/>
        </w:rPr>
        <w:t>;</w:t>
      </w:r>
    </w:p>
    <w:p w14:paraId="1C9E9C25" w14:textId="77777777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lastRenderedPageBreak/>
        <w:t xml:space="preserve">• </w:t>
      </w:r>
      <w:proofErr w:type="spellStart"/>
      <w:r w:rsidRPr="00A91577">
        <w:rPr>
          <w:sz w:val="24"/>
          <w:szCs w:val="24"/>
        </w:rPr>
        <w:t>наличия</w:t>
      </w:r>
      <w:proofErr w:type="spellEnd"/>
      <w:r w:rsidRPr="00A91577">
        <w:rPr>
          <w:sz w:val="24"/>
          <w:szCs w:val="24"/>
        </w:rPr>
        <w:t xml:space="preserve"> в </w:t>
      </w:r>
      <w:proofErr w:type="spellStart"/>
      <w:r w:rsidRPr="00A91577">
        <w:rPr>
          <w:sz w:val="24"/>
          <w:szCs w:val="24"/>
        </w:rPr>
        <w:t>контролируемом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помещении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нелинейного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элемента</w:t>
      </w:r>
      <w:proofErr w:type="spellEnd"/>
      <w:r w:rsidRPr="00A91577">
        <w:rPr>
          <w:sz w:val="24"/>
          <w:szCs w:val="24"/>
        </w:rPr>
        <w:t xml:space="preserve"> (</w:t>
      </w:r>
      <w:proofErr w:type="spellStart"/>
      <w:r w:rsidRPr="00A91577">
        <w:rPr>
          <w:sz w:val="24"/>
          <w:szCs w:val="24"/>
        </w:rPr>
        <w:t>устройст</w:t>
      </w:r>
      <w:proofErr w:type="spellEnd"/>
      <w:r w:rsidRPr="00A91577">
        <w:rPr>
          <w:sz w:val="24"/>
          <w:szCs w:val="24"/>
        </w:rPr>
        <w:t>-</w:t>
      </w:r>
    </w:p>
    <w:p w14:paraId="0BD8EC58" w14:textId="77777777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ва), </w:t>
      </w:r>
      <w:proofErr w:type="spellStart"/>
      <w:r w:rsidRPr="00A91577">
        <w:rPr>
          <w:sz w:val="24"/>
          <w:szCs w:val="24"/>
        </w:rPr>
        <w:t>параметры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которого</w:t>
      </w:r>
      <w:proofErr w:type="spellEnd"/>
      <w:r w:rsidRPr="00A91577">
        <w:rPr>
          <w:sz w:val="24"/>
          <w:szCs w:val="24"/>
        </w:rPr>
        <w:t xml:space="preserve"> (</w:t>
      </w:r>
      <w:proofErr w:type="spellStart"/>
      <w:r w:rsidRPr="00A91577">
        <w:rPr>
          <w:sz w:val="24"/>
          <w:szCs w:val="24"/>
        </w:rPr>
        <w:t>геометрические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размеры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положение</w:t>
      </w:r>
      <w:proofErr w:type="spellEnd"/>
      <w:r w:rsidRPr="00A91577">
        <w:rPr>
          <w:sz w:val="24"/>
          <w:szCs w:val="24"/>
        </w:rPr>
        <w:t xml:space="preserve"> в про- </w:t>
      </w:r>
      <w:proofErr w:type="spellStart"/>
      <w:r w:rsidRPr="00A91577">
        <w:rPr>
          <w:sz w:val="24"/>
          <w:szCs w:val="24"/>
        </w:rPr>
        <w:t>странстве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индуктивность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емкость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сопротивление</w:t>
      </w:r>
      <w:proofErr w:type="spellEnd"/>
      <w:r w:rsidRPr="00A91577">
        <w:rPr>
          <w:sz w:val="24"/>
          <w:szCs w:val="24"/>
        </w:rPr>
        <w:t xml:space="preserve"> и т. д.) </w:t>
      </w:r>
      <w:proofErr w:type="spellStart"/>
      <w:r w:rsidRPr="00A91577">
        <w:rPr>
          <w:sz w:val="24"/>
          <w:szCs w:val="24"/>
        </w:rPr>
        <w:t>изменяются</w:t>
      </w:r>
      <w:proofErr w:type="spellEnd"/>
      <w:r w:rsidRPr="00A91577">
        <w:rPr>
          <w:sz w:val="24"/>
          <w:szCs w:val="24"/>
        </w:rPr>
        <w:t xml:space="preserve"> по закону </w:t>
      </w:r>
      <w:proofErr w:type="spellStart"/>
      <w:r w:rsidRPr="00A91577">
        <w:rPr>
          <w:sz w:val="24"/>
          <w:szCs w:val="24"/>
        </w:rPr>
        <w:t>акустического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сигнала</w:t>
      </w:r>
      <w:proofErr w:type="spellEnd"/>
      <w:r w:rsidRPr="00A91577">
        <w:rPr>
          <w:sz w:val="24"/>
          <w:szCs w:val="24"/>
        </w:rPr>
        <w:t>;</w:t>
      </w:r>
    </w:p>
    <w:p w14:paraId="1BEFA897" w14:textId="77777777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• характеристик </w:t>
      </w:r>
      <w:proofErr w:type="spellStart"/>
      <w:r w:rsidRPr="00A91577">
        <w:rPr>
          <w:sz w:val="24"/>
          <w:szCs w:val="24"/>
        </w:rPr>
        <w:t>внешнего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источника</w:t>
      </w:r>
      <w:proofErr w:type="spellEnd"/>
      <w:r w:rsidRPr="00A91577">
        <w:rPr>
          <w:sz w:val="24"/>
          <w:szCs w:val="24"/>
        </w:rPr>
        <w:t xml:space="preserve">, </w:t>
      </w:r>
      <w:proofErr w:type="spellStart"/>
      <w:r w:rsidRPr="00A91577">
        <w:rPr>
          <w:sz w:val="24"/>
          <w:szCs w:val="24"/>
        </w:rPr>
        <w:t>облучающего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данныи</w:t>
      </w:r>
      <w:proofErr w:type="spellEnd"/>
      <w:r w:rsidRPr="00A91577">
        <w:rPr>
          <w:sz w:val="24"/>
          <w:szCs w:val="24"/>
        </w:rPr>
        <w:t xml:space="preserve">̆ </w:t>
      </w:r>
      <w:proofErr w:type="spellStart"/>
      <w:r w:rsidRPr="00A91577">
        <w:rPr>
          <w:sz w:val="24"/>
          <w:szCs w:val="24"/>
        </w:rPr>
        <w:t>элемент</w:t>
      </w:r>
      <w:proofErr w:type="spellEnd"/>
      <w:r w:rsidRPr="00A91577">
        <w:rPr>
          <w:sz w:val="24"/>
          <w:szCs w:val="24"/>
        </w:rPr>
        <w:t xml:space="preserve"> (уст- </w:t>
      </w:r>
      <w:proofErr w:type="spellStart"/>
      <w:r w:rsidRPr="00A91577">
        <w:rPr>
          <w:sz w:val="24"/>
          <w:szCs w:val="24"/>
        </w:rPr>
        <w:t>ройство</w:t>
      </w:r>
      <w:proofErr w:type="spellEnd"/>
      <w:r w:rsidRPr="00A91577">
        <w:rPr>
          <w:sz w:val="24"/>
          <w:szCs w:val="24"/>
        </w:rPr>
        <w:t>);</w:t>
      </w:r>
    </w:p>
    <w:p w14:paraId="332E8ED6" w14:textId="54235A4F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• </w:t>
      </w:r>
      <w:proofErr w:type="spellStart"/>
      <w:r w:rsidRPr="00A91577">
        <w:rPr>
          <w:sz w:val="24"/>
          <w:szCs w:val="24"/>
        </w:rPr>
        <w:t>типа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приемника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отраженного</w:t>
      </w:r>
      <w:proofErr w:type="spellEnd"/>
      <w:r w:rsidRPr="00A91577">
        <w:rPr>
          <w:sz w:val="24"/>
          <w:szCs w:val="24"/>
        </w:rPr>
        <w:t xml:space="preserve"> </w:t>
      </w:r>
      <w:proofErr w:type="spellStart"/>
      <w:r w:rsidRPr="00A91577">
        <w:rPr>
          <w:sz w:val="24"/>
          <w:szCs w:val="24"/>
        </w:rPr>
        <w:t>сигнала</w:t>
      </w:r>
      <w:proofErr w:type="spellEnd"/>
      <w:r w:rsidRPr="00A91577">
        <w:rPr>
          <w:sz w:val="24"/>
          <w:szCs w:val="24"/>
        </w:rPr>
        <w:t>.</w:t>
      </w:r>
      <w:bookmarkStart w:id="0" w:name="_GoBack"/>
      <w:bookmarkEnd w:id="0"/>
    </w:p>
    <w:p w14:paraId="1D779663" w14:textId="30E49C38" w:rsidR="00A91577" w:rsidRPr="00A91577" w:rsidRDefault="00A91577" w:rsidP="00A91577">
      <w:pPr>
        <w:rPr>
          <w:sz w:val="24"/>
          <w:szCs w:val="24"/>
        </w:rPr>
      </w:pPr>
    </w:p>
    <w:p w14:paraId="2E1BA8C7" w14:textId="2D8792C4" w:rsidR="00A91577" w:rsidRPr="00A91577" w:rsidRDefault="00A91577" w:rsidP="00A91577">
      <w:pPr>
        <w:rPr>
          <w:sz w:val="24"/>
          <w:szCs w:val="24"/>
        </w:rPr>
      </w:pPr>
      <w:r w:rsidRPr="00A91577">
        <w:rPr>
          <w:sz w:val="24"/>
          <w:szCs w:val="24"/>
        </w:rPr>
        <w:t xml:space="preserve">  </w:t>
      </w:r>
    </w:p>
    <w:p w14:paraId="0FF91C78" w14:textId="77777777" w:rsidR="00A91577" w:rsidRPr="00A91577" w:rsidRDefault="00A91577" w:rsidP="00DC72F7"/>
    <w:p w14:paraId="1876BFBD" w14:textId="12FB74B3" w:rsidR="00DC72F7" w:rsidRPr="00DC72F7" w:rsidRDefault="00DC72F7" w:rsidP="00DC72F7">
      <w:pPr>
        <w:rPr>
          <w:sz w:val="48"/>
          <w:szCs w:val="48"/>
        </w:rPr>
      </w:pPr>
      <w:r>
        <w:rPr>
          <w:sz w:val="48"/>
          <w:szCs w:val="48"/>
        </w:rPr>
        <w:t>Питання 2.</w:t>
      </w:r>
      <w:r w:rsidRPr="00DC72F7">
        <w:rPr>
          <w:sz w:val="48"/>
          <w:szCs w:val="48"/>
        </w:rPr>
        <w:t>Звукове ізолювання приміщень</w:t>
      </w:r>
    </w:p>
    <w:p w14:paraId="7307BF45" w14:textId="77777777" w:rsidR="00DC72F7" w:rsidRDefault="00DC72F7" w:rsidP="00DC72F7"/>
    <w:p w14:paraId="65020A32" w14:textId="648DEFE8" w:rsidR="00DC72F7" w:rsidRDefault="00DC72F7" w:rsidP="00DC72F7"/>
    <w:p w14:paraId="1A4E137B" w14:textId="77777777" w:rsidR="00DC72F7" w:rsidRDefault="00DC72F7" w:rsidP="00DC72F7">
      <w:r>
        <w:t xml:space="preserve">     Звукове ізолювання провадиться з ціллю виключення перехоплення інформації по прямим акустичним каналам (щілини, вікна, двері, вентиляція та ін.) та вібраційному каналу (через </w:t>
      </w:r>
      <w:proofErr w:type="spellStart"/>
      <w:r>
        <w:t>загороджуючі</w:t>
      </w:r>
      <w:proofErr w:type="spellEnd"/>
      <w:r>
        <w:t xml:space="preserve"> конструкції, труби водяного, газового постачання та каналізації та ін.).      Звукове ізолювання оцінюється величиною ослаблення акустичних сигналів, котре для одношарових та однорідних </w:t>
      </w:r>
      <w:proofErr w:type="spellStart"/>
      <w:r>
        <w:t>загороджуючих</w:t>
      </w:r>
      <w:proofErr w:type="spellEnd"/>
      <w:r>
        <w:t xml:space="preserve"> конструкцій будівель на середніх частотах приблизно розраховується за формулою: </w:t>
      </w:r>
    </w:p>
    <w:p w14:paraId="404E1E11" w14:textId="77777777" w:rsidR="00DC72F7" w:rsidRDefault="00DC72F7" w:rsidP="00DC72F7">
      <w:r>
        <w:t xml:space="preserve"> </w:t>
      </w:r>
    </w:p>
    <w:p w14:paraId="0FE4377D" w14:textId="77777777" w:rsidR="00DC72F7" w:rsidRDefault="00DC72F7" w:rsidP="00DC72F7">
      <w:r>
        <w:t xml:space="preserve">                             К= 20lg(</w:t>
      </w:r>
      <w:proofErr w:type="spellStart"/>
      <w:r>
        <w:t>Qn</w:t>
      </w:r>
      <w:proofErr w:type="spellEnd"/>
      <w:r>
        <w:t xml:space="preserve">*f)-47,5, </w:t>
      </w:r>
      <w:proofErr w:type="spellStart"/>
      <w:r>
        <w:t>дБ</w:t>
      </w:r>
      <w:proofErr w:type="spellEnd"/>
      <w:r>
        <w:t xml:space="preserve">, де </w:t>
      </w:r>
      <w:proofErr w:type="spellStart"/>
      <w:r>
        <w:t>Qn</w:t>
      </w:r>
      <w:proofErr w:type="spellEnd"/>
      <w:r>
        <w:t xml:space="preserve"> – маса одного квадратного метра загородження, кг;       f – частота звуку, </w:t>
      </w:r>
      <w:proofErr w:type="spellStart"/>
      <w:r>
        <w:t>Гц</w:t>
      </w:r>
      <w:proofErr w:type="spellEnd"/>
      <w:r>
        <w:t xml:space="preserve">.      Враховуючи, що середній рівень гучності розмови у службовому приміщенні складає близько 50…60 </w:t>
      </w:r>
      <w:proofErr w:type="spellStart"/>
      <w:r>
        <w:t>дБ</w:t>
      </w:r>
      <w:proofErr w:type="spellEnd"/>
      <w:r>
        <w:t xml:space="preserve">, тоді у залежності від категорії приміщення його звукова ізоляція повинна бути не менш за норми, приведені в даній таблиці.  </w:t>
      </w:r>
    </w:p>
    <w:p w14:paraId="41316A8F" w14:textId="77777777" w:rsidR="00DC72F7" w:rsidRDefault="00DC72F7" w:rsidP="00DC72F7">
      <w:r>
        <w:t xml:space="preserve"> </w:t>
      </w:r>
    </w:p>
    <w:p w14:paraId="3561680D" w14:textId="0DAE4F84" w:rsidR="004375A4" w:rsidRDefault="00DC72F7" w:rsidP="00DC72F7">
      <w:r>
        <w:t xml:space="preserve">                                  Вимоги до звукової ізоляції приміщень</w:t>
      </w:r>
    </w:p>
    <w:p w14:paraId="5625DA53" w14:textId="0866809B" w:rsidR="00DC72F7" w:rsidRDefault="00DC72F7" w:rsidP="00DC72F7"/>
    <w:p w14:paraId="705E2B62" w14:textId="6131F379" w:rsidR="00DC72F7" w:rsidRDefault="00DC72F7" w:rsidP="00DC72F7">
      <w:r>
        <w:rPr>
          <w:noProof/>
        </w:rPr>
        <w:drawing>
          <wp:inline distT="0" distB="0" distL="0" distR="0" wp14:anchorId="545646D7" wp14:editId="0CE896CD">
            <wp:extent cx="5729005" cy="22357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005" cy="2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047" w14:textId="77777777" w:rsidR="00DC72F7" w:rsidRDefault="00DC72F7" w:rsidP="00DC72F7"/>
    <w:p w14:paraId="3EA576DC" w14:textId="6CCDA857" w:rsidR="00DC72F7" w:rsidRDefault="00DC72F7" w:rsidP="00DC72F7"/>
    <w:p w14:paraId="28C00A51" w14:textId="6A5890E0" w:rsidR="00DC72F7" w:rsidRDefault="00DC72F7" w:rsidP="00DC72F7"/>
    <w:p w14:paraId="6D1361E8" w14:textId="77777777" w:rsidR="00DC72F7" w:rsidRDefault="00DC72F7" w:rsidP="00DC72F7">
      <w:r w:rsidRPr="00DC72F7">
        <w:t xml:space="preserve">Найслабкішим звукоізолюючим елементом приміщень є вікна і двері. Перш за все, вони мають менші, у зрівнянні з стінами та перекриттями, поверхневу щільність та </w:t>
      </w:r>
      <w:proofErr w:type="spellStart"/>
      <w:r w:rsidRPr="00DC72F7">
        <w:t>важкогерметизуйомі</w:t>
      </w:r>
      <w:proofErr w:type="spellEnd"/>
      <w:r w:rsidRPr="00DC72F7">
        <w:t xml:space="preserve"> щілини. Стандартні двері не задовольняють вимогам захищеності.               </w:t>
      </w:r>
    </w:p>
    <w:p w14:paraId="62BADE34" w14:textId="1B9FFAAB" w:rsidR="00DC72F7" w:rsidRDefault="00DC72F7" w:rsidP="00DC72F7">
      <w:r w:rsidRPr="00DC72F7">
        <w:t xml:space="preserve">                         Звукоізоляція звичайних дверей</w:t>
      </w:r>
    </w:p>
    <w:p w14:paraId="63602F7C" w14:textId="080733F6" w:rsidR="00DC72F7" w:rsidRDefault="00DC72F7" w:rsidP="00DC72F7">
      <w:r>
        <w:rPr>
          <w:noProof/>
        </w:rPr>
        <w:drawing>
          <wp:inline distT="0" distB="0" distL="0" distR="0" wp14:anchorId="17611AD8" wp14:editId="034F85F9">
            <wp:extent cx="5462244" cy="266760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244" cy="2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A092" w14:textId="40E1DA6E" w:rsidR="00DC72F7" w:rsidRDefault="00DC72F7" w:rsidP="00DC72F7"/>
    <w:p w14:paraId="43D341C2" w14:textId="77777777" w:rsidR="00DC72F7" w:rsidRDefault="00DC72F7" w:rsidP="00DC72F7">
      <w:r w:rsidRPr="00DC72F7">
        <w:t xml:space="preserve">Для захисту інформації в особливо важливих приміщеннях використовуються тамбури та спеціальні двері з підвищеною звуковою ізоляцією.                                        </w:t>
      </w:r>
    </w:p>
    <w:p w14:paraId="69D922C0" w14:textId="77777777" w:rsidR="00DC72F7" w:rsidRDefault="00DC72F7" w:rsidP="00DC72F7"/>
    <w:p w14:paraId="269988C0" w14:textId="3D63F018" w:rsidR="00DC72F7" w:rsidRDefault="00DC72F7" w:rsidP="00DC72F7">
      <w:r>
        <w:t xml:space="preserve">                         </w:t>
      </w:r>
      <w:r w:rsidRPr="00DC72F7">
        <w:t xml:space="preserve"> Звукоізоляція спеціальних дверей</w:t>
      </w:r>
    </w:p>
    <w:p w14:paraId="3DFE9958" w14:textId="26C2BCFB" w:rsidR="00DC72F7" w:rsidRDefault="00DC72F7" w:rsidP="00DC72F7">
      <w:r>
        <w:rPr>
          <w:noProof/>
        </w:rPr>
        <w:drawing>
          <wp:inline distT="0" distB="0" distL="0" distR="0" wp14:anchorId="7EADCF46" wp14:editId="6CF5A4DE">
            <wp:extent cx="5424136" cy="254057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136" cy="25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A50E" w14:textId="447F9133" w:rsidR="00DC72F7" w:rsidRDefault="00DC72F7" w:rsidP="00DC72F7">
      <w:r>
        <w:rPr>
          <w:noProof/>
        </w:rPr>
        <w:drawing>
          <wp:inline distT="0" distB="0" distL="0" distR="0" wp14:anchorId="6CF21A6E" wp14:editId="1EECE40D">
            <wp:extent cx="5894143" cy="15624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143" cy="15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E19A" w14:textId="1558979B" w:rsidR="00DC72F7" w:rsidRDefault="00DC72F7" w:rsidP="00DC72F7"/>
    <w:p w14:paraId="02BCD3CE" w14:textId="211625AF" w:rsidR="00DC72F7" w:rsidRDefault="00DC72F7" w:rsidP="00DC72F7"/>
    <w:p w14:paraId="77C53EDE" w14:textId="77777777" w:rsidR="00DC72F7" w:rsidRDefault="00DC72F7" w:rsidP="00DC72F7">
      <w:r>
        <w:t xml:space="preserve">    Звукове ізолювання вікон </w:t>
      </w:r>
    </w:p>
    <w:p w14:paraId="6509D38A" w14:textId="49BD8596" w:rsidR="00DC72F7" w:rsidRDefault="00DC72F7" w:rsidP="00DC72F7">
      <w:r>
        <w:t xml:space="preserve"> </w:t>
      </w:r>
      <w:r>
        <w:rPr>
          <w:noProof/>
        </w:rPr>
        <w:drawing>
          <wp:inline distT="0" distB="0" distL="0" distR="0" wp14:anchorId="06BAB7B1" wp14:editId="4425BFDE">
            <wp:extent cx="5665491" cy="313761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491" cy="31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D9A" w14:textId="600768B2" w:rsidR="00DC72F7" w:rsidRDefault="00DC72F7" w:rsidP="00DC72F7"/>
    <w:p w14:paraId="5991A0F9" w14:textId="77777777" w:rsidR="00DC72F7" w:rsidRDefault="00DC72F7" w:rsidP="00DC72F7"/>
    <w:p w14:paraId="28F4ADE1" w14:textId="77777777" w:rsidR="00DC72F7" w:rsidRDefault="00DC72F7" w:rsidP="00DC72F7">
      <w:r w:rsidRPr="00DC72F7">
        <w:t xml:space="preserve">Іноді додатково використовують акустичне екранування, ефективність котрого може досягати 8…10 </w:t>
      </w:r>
      <w:proofErr w:type="spellStart"/>
      <w:r w:rsidRPr="00DC72F7">
        <w:t>дБ</w:t>
      </w:r>
      <w:proofErr w:type="spellEnd"/>
      <w:r w:rsidRPr="00DC72F7">
        <w:t xml:space="preserve">. Для цього в </w:t>
      </w:r>
      <w:proofErr w:type="spellStart"/>
      <w:r w:rsidRPr="00DC72F7">
        <w:t>міжвіконний</w:t>
      </w:r>
      <w:proofErr w:type="spellEnd"/>
      <w:r w:rsidRPr="00DC72F7">
        <w:t xml:space="preserve"> простір монтують екрани спеціальної конструкції з розміром відбиваючих елементів у 2….3 рази більшим довжини хвиль звукового діапазону.      Підвищення звукоізоляції досягається, також, за рахунок введення </w:t>
      </w:r>
      <w:proofErr w:type="spellStart"/>
      <w:r w:rsidRPr="00DC72F7">
        <w:t>звукопоглинаючих</w:t>
      </w:r>
      <w:proofErr w:type="spellEnd"/>
      <w:r w:rsidRPr="00DC72F7">
        <w:t xml:space="preserve"> загорож (з одним прошарком, або </w:t>
      </w:r>
      <w:proofErr w:type="spellStart"/>
      <w:r w:rsidRPr="00DC72F7">
        <w:t>багатопрошаркових</w:t>
      </w:r>
      <w:proofErr w:type="spellEnd"/>
      <w:r w:rsidRPr="00DC72F7">
        <w:t xml:space="preserve">), котрі розташовані в глибині стінок та </w:t>
      </w:r>
      <w:proofErr w:type="spellStart"/>
      <w:r w:rsidRPr="00DC72F7">
        <w:t>перекриттів</w:t>
      </w:r>
      <w:proofErr w:type="spellEnd"/>
      <w:r w:rsidRPr="00DC72F7">
        <w:t xml:space="preserve">. Рівень акустичного сигналу в приміщенні можна приблизно оцінити за формулою:                </w:t>
      </w:r>
      <w:proofErr w:type="spellStart"/>
      <w:r w:rsidRPr="00DC72F7">
        <w:t>Rог</w:t>
      </w:r>
      <w:proofErr w:type="spellEnd"/>
      <w:r w:rsidRPr="00DC72F7">
        <w:t xml:space="preserve">=Rс+6+10lg </w:t>
      </w:r>
      <w:proofErr w:type="spellStart"/>
      <w:r w:rsidRPr="00DC72F7">
        <w:t>Sог-Ког</w:t>
      </w:r>
      <w:proofErr w:type="spellEnd"/>
      <w:r w:rsidRPr="00DC72F7">
        <w:t xml:space="preserve">,  </w:t>
      </w:r>
      <w:proofErr w:type="spellStart"/>
      <w:r w:rsidRPr="00DC72F7">
        <w:t>дБ</w:t>
      </w:r>
      <w:proofErr w:type="spellEnd"/>
      <w:r w:rsidRPr="00DC72F7">
        <w:t xml:space="preserve">, де </w:t>
      </w:r>
      <w:proofErr w:type="spellStart"/>
      <w:r w:rsidRPr="00DC72F7">
        <w:t>Rc</w:t>
      </w:r>
      <w:proofErr w:type="spellEnd"/>
      <w:r w:rsidRPr="00DC72F7">
        <w:t xml:space="preserve"> – рівень </w:t>
      </w:r>
      <w:proofErr w:type="spellStart"/>
      <w:r w:rsidRPr="00DC72F7">
        <w:t>мовного</w:t>
      </w:r>
      <w:proofErr w:type="spellEnd"/>
      <w:r w:rsidRPr="00DC72F7">
        <w:t xml:space="preserve"> сигналу в приміщенні, перед загорожею, </w:t>
      </w:r>
      <w:proofErr w:type="spellStart"/>
      <w:r w:rsidRPr="00DC72F7">
        <w:t>дБ</w:t>
      </w:r>
      <w:proofErr w:type="spellEnd"/>
      <w:r w:rsidRPr="00DC72F7">
        <w:t xml:space="preserve">;      </w:t>
      </w:r>
      <w:proofErr w:type="spellStart"/>
      <w:r w:rsidRPr="00DC72F7">
        <w:t>Sог</w:t>
      </w:r>
      <w:proofErr w:type="spellEnd"/>
      <w:r w:rsidRPr="00DC72F7">
        <w:t xml:space="preserve"> – площа огорожі, </w:t>
      </w:r>
      <w:proofErr w:type="spellStart"/>
      <w:r w:rsidRPr="00DC72F7">
        <w:t>кв.м</w:t>
      </w:r>
      <w:proofErr w:type="spellEnd"/>
      <w:r w:rsidRPr="00DC72F7">
        <w:t xml:space="preserve">.;      </w:t>
      </w:r>
      <w:proofErr w:type="spellStart"/>
      <w:r w:rsidRPr="00DC72F7">
        <w:t>Ког</w:t>
      </w:r>
      <w:proofErr w:type="spellEnd"/>
      <w:r w:rsidRPr="00DC72F7">
        <w:t xml:space="preserve"> – звукова ізоляція огорожі, </w:t>
      </w:r>
      <w:proofErr w:type="spellStart"/>
      <w:r w:rsidRPr="00DC72F7">
        <w:t>дБ</w:t>
      </w:r>
      <w:proofErr w:type="spellEnd"/>
      <w:r w:rsidRPr="00DC72F7">
        <w:t xml:space="preserve">.                                </w:t>
      </w:r>
    </w:p>
    <w:p w14:paraId="17486702" w14:textId="41BD29BB" w:rsidR="00DC72F7" w:rsidRDefault="00DC72F7" w:rsidP="00DC72F7">
      <w:r>
        <w:t xml:space="preserve">                              </w:t>
      </w:r>
      <w:proofErr w:type="spellStart"/>
      <w:r w:rsidRPr="00DC72F7">
        <w:t>Звукопоглинаючі</w:t>
      </w:r>
      <w:proofErr w:type="spellEnd"/>
      <w:r w:rsidRPr="00DC72F7">
        <w:t xml:space="preserve"> властивості декотрих матеріалів</w:t>
      </w:r>
    </w:p>
    <w:p w14:paraId="10F6B5B7" w14:textId="269A774B" w:rsidR="00DC72F7" w:rsidRDefault="00DC72F7" w:rsidP="00DC72F7">
      <w:r>
        <w:rPr>
          <w:noProof/>
        </w:rPr>
        <w:drawing>
          <wp:inline distT="0" distB="0" distL="0" distR="0" wp14:anchorId="6A937A8F" wp14:editId="36D1B85C">
            <wp:extent cx="5678194" cy="2807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94" cy="28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1DF" w14:textId="1369CF98" w:rsidR="00DC72F7" w:rsidRDefault="00DC72F7" w:rsidP="00DC72F7">
      <w:r>
        <w:rPr>
          <w:noProof/>
        </w:rPr>
        <w:lastRenderedPageBreak/>
        <w:drawing>
          <wp:inline distT="0" distB="0" distL="0" distR="0" wp14:anchorId="5D4DB868" wp14:editId="09A864D9">
            <wp:extent cx="6021172" cy="17148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172" cy="17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164F" w14:textId="5500CAB6" w:rsidR="00DC72F7" w:rsidRDefault="00DC72F7" w:rsidP="00DC72F7"/>
    <w:p w14:paraId="1A6D8541" w14:textId="769DDFFB" w:rsidR="00DC72F7" w:rsidRDefault="00DC72F7" w:rsidP="00DC72F7"/>
    <w:p w14:paraId="74D9017C" w14:textId="77777777" w:rsidR="00DC72F7" w:rsidRPr="00DC72F7" w:rsidRDefault="00DC72F7" w:rsidP="00DC72F7">
      <w:r w:rsidRPr="00DC72F7">
        <w:t xml:space="preserve">Для проведення конфіденційних заходів розроблені спеціальні звукоізольовані кабіни.      Вони розділені на 4 класи. В діапазоні 63….8000 </w:t>
      </w:r>
      <w:proofErr w:type="spellStart"/>
      <w:r w:rsidRPr="00DC72F7">
        <w:t>Гц</w:t>
      </w:r>
      <w:proofErr w:type="spellEnd"/>
      <w:r w:rsidRPr="00DC72F7">
        <w:t xml:space="preserve"> кабіни повинні зменшувати звук: кабіни 1 класу – на 25…50 </w:t>
      </w:r>
      <w:proofErr w:type="spellStart"/>
      <w:r w:rsidRPr="00DC72F7">
        <w:t>дБ</w:t>
      </w:r>
      <w:proofErr w:type="spellEnd"/>
      <w:r w:rsidRPr="00DC72F7">
        <w:t xml:space="preserve">; 2-го класу – на 15…49 </w:t>
      </w:r>
      <w:proofErr w:type="spellStart"/>
      <w:r w:rsidRPr="00DC72F7">
        <w:t>дБ</w:t>
      </w:r>
      <w:proofErr w:type="spellEnd"/>
      <w:r w:rsidRPr="00DC72F7">
        <w:t xml:space="preserve">; 3-го класу – 15….39 </w:t>
      </w:r>
      <w:proofErr w:type="spellStart"/>
      <w:r w:rsidRPr="00DC72F7">
        <w:t>дБ</w:t>
      </w:r>
      <w:proofErr w:type="spellEnd"/>
      <w:r w:rsidRPr="00DC72F7">
        <w:t xml:space="preserve">; 4-го класу 15….29 </w:t>
      </w:r>
      <w:proofErr w:type="spellStart"/>
      <w:r w:rsidRPr="00DC72F7">
        <w:t>дБ</w:t>
      </w:r>
      <w:proofErr w:type="spellEnd"/>
      <w:r w:rsidRPr="00DC72F7">
        <w:t xml:space="preserve">. Найменші значення відповідають нижчим частотам, найбільші – високим (2000…4000 </w:t>
      </w:r>
      <w:proofErr w:type="spellStart"/>
      <w:r w:rsidRPr="00DC72F7">
        <w:t>Гц</w:t>
      </w:r>
      <w:proofErr w:type="spellEnd"/>
      <w:r w:rsidRPr="00DC72F7">
        <w:t xml:space="preserve">). </w:t>
      </w:r>
    </w:p>
    <w:p w14:paraId="21A6AA6E" w14:textId="1C317E00" w:rsidR="00DC72F7" w:rsidRDefault="00DC72F7" w:rsidP="00DC72F7"/>
    <w:p w14:paraId="31BB7D13" w14:textId="00BA08CA" w:rsidR="00DC72F7" w:rsidRDefault="00DC72F7" w:rsidP="00DC72F7"/>
    <w:p w14:paraId="7BEFDA69" w14:textId="3B9AF4B8" w:rsidR="00DC72F7" w:rsidRDefault="00DC72F7" w:rsidP="00DC72F7"/>
    <w:p w14:paraId="42AAFE8D" w14:textId="77777777" w:rsidR="00DC72F7" w:rsidRDefault="00DC72F7" w:rsidP="00DC72F7"/>
    <w:p w14:paraId="72BFAF67" w14:textId="3EB8FE6D" w:rsidR="00DC72F7" w:rsidRDefault="00DC72F7" w:rsidP="00DC72F7"/>
    <w:p w14:paraId="5A0566C0" w14:textId="1C43B4B6" w:rsidR="00DC72F7" w:rsidRDefault="00DC72F7" w:rsidP="00DC72F7"/>
    <w:p w14:paraId="6C785F3D" w14:textId="60EA9F0B" w:rsidR="00DC72F7" w:rsidRDefault="00DC72F7" w:rsidP="00DC72F7"/>
    <w:p w14:paraId="23E45AD0" w14:textId="77777777" w:rsidR="00DC72F7" w:rsidRDefault="00DC72F7" w:rsidP="00DC72F7"/>
    <w:sectPr w:rsidR="00DC72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6"/>
    <w:rsid w:val="004375A4"/>
    <w:rsid w:val="00A91577"/>
    <w:rsid w:val="00DC72F7"/>
    <w:rsid w:val="00E0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A0CE"/>
  <w15:chartTrackingRefBased/>
  <w15:docId w15:val="{E210206E-901F-42AE-9C48-4726616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3082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Risen Snail</dc:creator>
  <cp:keywords/>
  <dc:description/>
  <cp:lastModifiedBy>Risen Snail</cp:lastModifiedBy>
  <cp:revision>2</cp:revision>
  <dcterms:created xsi:type="dcterms:W3CDTF">2020-03-17T16:05:00Z</dcterms:created>
  <dcterms:modified xsi:type="dcterms:W3CDTF">2020-03-17T16:21:00Z</dcterms:modified>
</cp:coreProperties>
</file>