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A8" w:rsidRPr="00A47BA9" w:rsidRDefault="007A21A8" w:rsidP="007A21A8">
      <w:pPr>
        <w:spacing w:line="244" w:lineRule="auto"/>
        <w:ind w:left="260" w:right="780" w:firstLine="300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сучасних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засобів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знешкодження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диктофонів</w:t>
      </w:r>
      <w:proofErr w:type="spellEnd"/>
    </w:p>
    <w:p w:rsidR="006A6DF0" w:rsidRPr="00A47BA9" w:rsidRDefault="006A6DF0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</w:p>
    <w:p w:rsidR="006A6DF0" w:rsidRPr="00A47BA9" w:rsidRDefault="006A6DF0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Генератор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шуму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DNG-2300</w:t>
      </w:r>
    </w:p>
    <w:p w:rsidR="006A6DF0" w:rsidRPr="00A47BA9" w:rsidRDefault="006A6DF0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Призначення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: 3-канальний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генератор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акустичного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білого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шуму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(2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канали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вібро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» + 1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канал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акусто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Призначений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захисту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периметра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знімання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через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стетоскопи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контактні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мікрофони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вібровипромінювачем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TRN-2000.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акустичного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випромінювача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OMS-2000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створювати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перешкоду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диктофонів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закладок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всередині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приміщення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Смуга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частот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250-5000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Гц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канал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зворотнього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зв'язку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налаштування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рівня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Сертифікований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ДЦВ ТЗІ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6DF0" w:rsidRPr="00A47BA9" w:rsidRDefault="006A6DF0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051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29"/>
        <w:gridCol w:w="2822"/>
      </w:tblGrid>
      <w:tr w:rsidR="00A47BA9" w:rsidRPr="006A6DF0" w:rsidTr="00A47BA9">
        <w:tc>
          <w:tcPr>
            <w:tcW w:w="9051" w:type="dxa"/>
            <w:gridSpan w:val="2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Діапазон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вібровипромінювач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акустичний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випромінювач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250—5000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250—6500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</w:tr>
      <w:tr w:rsidR="00A47BA9" w:rsidRPr="006A6DF0" w:rsidTr="00A47BA9">
        <w:tc>
          <w:tcPr>
            <w:tcW w:w="9051" w:type="dxa"/>
            <w:gridSpan w:val="2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Мінімальний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супротив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вібровипромінювач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акустичний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випромінювач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3 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8 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Ом</w:t>
            </w:r>
            <w:proofErr w:type="spellEnd"/>
          </w:p>
        </w:tc>
      </w:tr>
      <w:tr w:rsidR="00A47BA9" w:rsidRPr="006A6DF0" w:rsidTr="00A47BA9">
        <w:tc>
          <w:tcPr>
            <w:tcW w:w="9051" w:type="dxa"/>
            <w:gridSpan w:val="2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Макс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вихідна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потужність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вібровипромінювач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акустичний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випромінювач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2×10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1×8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Вт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Електроживлення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220 В</w:t>
            </w:r>
          </w:p>
        </w:tc>
      </w:tr>
      <w:tr w:rsidR="00A47BA9" w:rsidRPr="006A6DF0" w:rsidTr="00A47BA9">
        <w:tc>
          <w:tcPr>
            <w:tcW w:w="9051" w:type="dxa"/>
            <w:gridSpan w:val="2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Габарити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основного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блоку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вібродатчика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TRN-2000</w:t>
            </w: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акустодатчика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OMS-2000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6,0×17,5×25,4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10,2×3,8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см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12,7×14,6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вібровипромінювачів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TRN-2000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на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один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канал</w:t>
            </w:r>
            <w:proofErr w:type="spellEnd"/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стін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12</w:t>
            </w: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для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вікон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— 18</w:t>
            </w:r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Кількість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акустодатчиків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OMS-2000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A47BA9" w:rsidRPr="006A6DF0" w:rsidTr="00A47BA9">
        <w:tc>
          <w:tcPr>
            <w:tcW w:w="9051" w:type="dxa"/>
            <w:gridSpan w:val="2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Маса</w:t>
            </w:r>
            <w:proofErr w:type="spellEnd"/>
          </w:p>
        </w:tc>
      </w:tr>
      <w:tr w:rsidR="00A47BA9" w:rsidRPr="006A6DF0" w:rsidTr="00A47BA9">
        <w:tc>
          <w:tcPr>
            <w:tcW w:w="6229" w:type="dxa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6A6DF0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основного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блоку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вібродатчика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TRN-2000</w:t>
            </w:r>
          </w:p>
        </w:tc>
        <w:tc>
          <w:tcPr>
            <w:tcW w:w="0" w:type="auto"/>
            <w:tcBorders>
              <w:top w:val="single" w:sz="6" w:space="0" w:color="222222"/>
              <w:left w:val="single" w:sz="6" w:space="0" w:color="222222"/>
              <w:bottom w:val="single" w:sz="6" w:space="0" w:color="222222"/>
              <w:right w:val="single" w:sz="6" w:space="0" w:color="222222"/>
            </w:tcBorders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A6DF0" w:rsidRPr="006A6DF0" w:rsidRDefault="006A6DF0" w:rsidP="00A47BA9">
            <w:pPr>
              <w:spacing w:after="300" w:line="300" w:lineRule="atLeast"/>
              <w:ind w:left="-1566" w:firstLine="127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2,2 </w:t>
            </w:r>
            <w:proofErr w:type="spellStart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t>кг</w:t>
            </w:r>
            <w:proofErr w:type="spellEnd"/>
            <w:r w:rsidRPr="006A6DF0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>907 г</w:t>
            </w:r>
          </w:p>
        </w:tc>
      </w:tr>
    </w:tbl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r w:rsidRPr="00A47BA9">
        <w:rPr>
          <w:sz w:val="28"/>
          <w:szCs w:val="28"/>
        </w:rPr>
        <w:t xml:space="preserve">DNG-2300 </w:t>
      </w:r>
      <w:proofErr w:type="spellStart"/>
      <w:r w:rsidRPr="00A47BA9">
        <w:rPr>
          <w:sz w:val="28"/>
          <w:szCs w:val="28"/>
        </w:rPr>
        <w:t>призначений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для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захисту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конфіденційної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інформації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витоку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через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закладні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пристрої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які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неможливо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визначити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традиційними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пошуковими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приладами</w:t>
      </w:r>
      <w:proofErr w:type="spellEnd"/>
      <w:r w:rsidRPr="00A47BA9">
        <w:rPr>
          <w:sz w:val="28"/>
          <w:szCs w:val="28"/>
        </w:rPr>
        <w:t xml:space="preserve">. І </w:t>
      </w:r>
      <w:proofErr w:type="spellStart"/>
      <w:r w:rsidRPr="00A47BA9">
        <w:rPr>
          <w:sz w:val="28"/>
          <w:szCs w:val="28"/>
        </w:rPr>
        <w:t>захисту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пристроїв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встановлених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периметру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захищаються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приміщень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або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взагалі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поза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приміщеннями</w:t>
      </w:r>
      <w:proofErr w:type="spellEnd"/>
      <w:r w:rsidRPr="00A47BA9">
        <w:rPr>
          <w:sz w:val="28"/>
          <w:szCs w:val="28"/>
        </w:rPr>
        <w:t xml:space="preserve"> – </w:t>
      </w:r>
      <w:proofErr w:type="spellStart"/>
      <w:r w:rsidRPr="00A47BA9">
        <w:rPr>
          <w:sz w:val="28"/>
          <w:szCs w:val="28"/>
        </w:rPr>
        <w:t>провідних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мікрофонів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контактних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мікрофонів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передавачів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використовують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для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передачі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інформації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мережу</w:t>
      </w:r>
      <w:proofErr w:type="spellEnd"/>
      <w:r w:rsidRPr="00A47BA9">
        <w:rPr>
          <w:sz w:val="28"/>
          <w:szCs w:val="28"/>
        </w:rPr>
        <w:t xml:space="preserve"> 220 В і т. Н. </w:t>
      </w:r>
      <w:proofErr w:type="spellStart"/>
      <w:r w:rsidRPr="00A47BA9">
        <w:rPr>
          <w:sz w:val="28"/>
          <w:szCs w:val="28"/>
        </w:rPr>
        <w:t>віконних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систем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принцип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дії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яких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заснований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відображенні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лазерних</w:t>
      </w:r>
      <w:proofErr w:type="spellEnd"/>
      <w:r w:rsidRPr="00A47BA9">
        <w:rPr>
          <w:sz w:val="28"/>
          <w:szCs w:val="28"/>
        </w:rPr>
        <w:t xml:space="preserve"> / </w:t>
      </w:r>
      <w:proofErr w:type="spellStart"/>
      <w:r w:rsidRPr="00A47BA9">
        <w:rPr>
          <w:sz w:val="28"/>
          <w:szCs w:val="28"/>
        </w:rPr>
        <w:t>інфрачервоних</w:t>
      </w:r>
      <w:proofErr w:type="spellEnd"/>
      <w:r w:rsidRPr="00A47BA9">
        <w:rPr>
          <w:sz w:val="28"/>
          <w:szCs w:val="28"/>
        </w:rPr>
        <w:t xml:space="preserve"> / </w:t>
      </w:r>
      <w:proofErr w:type="spellStart"/>
      <w:r w:rsidRPr="00A47BA9">
        <w:rPr>
          <w:sz w:val="28"/>
          <w:szCs w:val="28"/>
        </w:rPr>
        <w:t>мікрохвильових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променів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Системи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базі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генератора</w:t>
      </w:r>
      <w:proofErr w:type="spellEnd"/>
      <w:r w:rsidRPr="00A47BA9">
        <w:rPr>
          <w:sz w:val="28"/>
          <w:szCs w:val="28"/>
        </w:rPr>
        <w:t xml:space="preserve"> DNG-2300 – </w:t>
      </w:r>
      <w:proofErr w:type="spellStart"/>
      <w:r w:rsidRPr="00A47BA9">
        <w:rPr>
          <w:sz w:val="28"/>
          <w:szCs w:val="28"/>
        </w:rPr>
        <w:t>це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додатковий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рубіж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захисту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вашої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інформації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r w:rsidRPr="00A47BA9">
        <w:rPr>
          <w:sz w:val="28"/>
          <w:szCs w:val="28"/>
        </w:rPr>
        <w:t xml:space="preserve">DNG-2300 </w:t>
      </w:r>
      <w:proofErr w:type="spellStart"/>
      <w:r w:rsidRPr="00A47BA9">
        <w:rPr>
          <w:sz w:val="28"/>
          <w:szCs w:val="28"/>
        </w:rPr>
        <w:t>містить</w:t>
      </w:r>
      <w:proofErr w:type="spellEnd"/>
      <w:r w:rsidRPr="00A47BA9">
        <w:rPr>
          <w:sz w:val="28"/>
          <w:szCs w:val="28"/>
        </w:rPr>
        <w:t xml:space="preserve"> 3 </w:t>
      </w:r>
      <w:proofErr w:type="spellStart"/>
      <w:r w:rsidRPr="00A47BA9">
        <w:rPr>
          <w:sz w:val="28"/>
          <w:szCs w:val="28"/>
        </w:rPr>
        <w:t>незалежних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цифрових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канали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створення</w:t>
      </w:r>
      <w:proofErr w:type="spellEnd"/>
      <w:r w:rsidRPr="00A47BA9">
        <w:rPr>
          <w:sz w:val="28"/>
          <w:szCs w:val="28"/>
        </w:rPr>
        <w:t xml:space="preserve"> «</w:t>
      </w:r>
      <w:proofErr w:type="spellStart"/>
      <w:r w:rsidRPr="00A47BA9">
        <w:rPr>
          <w:sz w:val="28"/>
          <w:szCs w:val="28"/>
        </w:rPr>
        <w:t>білого</w:t>
      </w:r>
      <w:proofErr w:type="spellEnd"/>
      <w:r w:rsidRPr="00A47BA9">
        <w:rPr>
          <w:sz w:val="28"/>
          <w:szCs w:val="28"/>
        </w:rPr>
        <w:t xml:space="preserve">» </w:t>
      </w:r>
      <w:proofErr w:type="spellStart"/>
      <w:r w:rsidRPr="00A47BA9">
        <w:rPr>
          <w:sz w:val="28"/>
          <w:szCs w:val="28"/>
        </w:rPr>
        <w:t>шуму</w:t>
      </w:r>
      <w:proofErr w:type="spellEnd"/>
      <w:r w:rsidRPr="00A47BA9">
        <w:rPr>
          <w:sz w:val="28"/>
          <w:szCs w:val="28"/>
        </w:rPr>
        <w:t>. «</w:t>
      </w:r>
      <w:proofErr w:type="spellStart"/>
      <w:r w:rsidRPr="00A47BA9">
        <w:rPr>
          <w:sz w:val="28"/>
          <w:szCs w:val="28"/>
        </w:rPr>
        <w:t>Білий</w:t>
      </w:r>
      <w:proofErr w:type="spellEnd"/>
      <w:r w:rsidRPr="00A47BA9">
        <w:rPr>
          <w:sz w:val="28"/>
          <w:szCs w:val="28"/>
        </w:rPr>
        <w:t xml:space="preserve">» </w:t>
      </w:r>
      <w:proofErr w:type="spellStart"/>
      <w:r w:rsidRPr="00A47BA9">
        <w:rPr>
          <w:sz w:val="28"/>
          <w:szCs w:val="28"/>
        </w:rPr>
        <w:t>тому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містить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всі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частотні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гармоніки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присутні</w:t>
      </w:r>
      <w:proofErr w:type="spellEnd"/>
      <w:r w:rsidRPr="00A47BA9">
        <w:rPr>
          <w:sz w:val="28"/>
          <w:szCs w:val="28"/>
        </w:rPr>
        <w:t xml:space="preserve"> в </w:t>
      </w:r>
      <w:proofErr w:type="spellStart"/>
      <w:r w:rsidRPr="00A47BA9">
        <w:rPr>
          <w:sz w:val="28"/>
          <w:szCs w:val="28"/>
        </w:rPr>
        <w:t>спектрі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людського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голосу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Наявність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всіх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proofErr w:type="gramStart"/>
      <w:r w:rsidRPr="00A47BA9">
        <w:rPr>
          <w:sz w:val="28"/>
          <w:szCs w:val="28"/>
        </w:rPr>
        <w:t>складових</w:t>
      </w:r>
      <w:proofErr w:type="spellEnd"/>
      <w:r w:rsidRPr="00A47BA9">
        <w:rPr>
          <w:sz w:val="28"/>
          <w:szCs w:val="28"/>
        </w:rPr>
        <w:t xml:space="preserve">  </w:t>
      </w:r>
      <w:proofErr w:type="spellStart"/>
      <w:r w:rsidRPr="00A47BA9">
        <w:rPr>
          <w:sz w:val="28"/>
          <w:szCs w:val="28"/>
        </w:rPr>
        <w:t>гармонік</w:t>
      </w:r>
      <w:proofErr w:type="spellEnd"/>
      <w:proofErr w:type="gram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людської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мови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дозволяє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ефективно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боротися</w:t>
      </w:r>
      <w:proofErr w:type="spellEnd"/>
      <w:r w:rsidRPr="00A47BA9">
        <w:rPr>
          <w:sz w:val="28"/>
          <w:szCs w:val="28"/>
        </w:rPr>
        <w:t xml:space="preserve"> з </w:t>
      </w:r>
      <w:proofErr w:type="spellStart"/>
      <w:r w:rsidRPr="00A47BA9">
        <w:rPr>
          <w:sz w:val="28"/>
          <w:szCs w:val="28"/>
        </w:rPr>
        <w:t>різноманітними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методами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очищення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мовної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інформації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t>Чоловічий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жіночий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голос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складається</w:t>
      </w:r>
      <w:proofErr w:type="spellEnd"/>
      <w:r w:rsidRPr="00A47BA9">
        <w:rPr>
          <w:sz w:val="28"/>
          <w:szCs w:val="28"/>
        </w:rPr>
        <w:t xml:space="preserve"> з </w:t>
      </w:r>
      <w:proofErr w:type="spellStart"/>
      <w:r w:rsidRPr="00A47BA9">
        <w:rPr>
          <w:sz w:val="28"/>
          <w:szCs w:val="28"/>
        </w:rPr>
        <w:t>безлічі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частот</w:t>
      </w:r>
      <w:proofErr w:type="spellEnd"/>
      <w:r w:rsidRPr="00A47BA9">
        <w:rPr>
          <w:sz w:val="28"/>
          <w:szCs w:val="28"/>
        </w:rPr>
        <w:t xml:space="preserve"> (</w:t>
      </w:r>
      <w:proofErr w:type="spellStart"/>
      <w:r w:rsidRPr="00A47BA9">
        <w:rPr>
          <w:sz w:val="28"/>
          <w:szCs w:val="28"/>
        </w:rPr>
        <w:t>гармонік</w:t>
      </w:r>
      <w:proofErr w:type="spellEnd"/>
      <w:r w:rsidRPr="00A47BA9">
        <w:rPr>
          <w:sz w:val="28"/>
          <w:szCs w:val="28"/>
        </w:rPr>
        <w:t xml:space="preserve">). </w:t>
      </w:r>
      <w:proofErr w:type="spellStart"/>
      <w:r w:rsidRPr="00A47BA9">
        <w:rPr>
          <w:sz w:val="28"/>
          <w:szCs w:val="28"/>
        </w:rPr>
        <w:t>Ці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частоти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лежать</w:t>
      </w:r>
      <w:proofErr w:type="spellEnd"/>
      <w:r w:rsidRPr="00A47BA9">
        <w:rPr>
          <w:sz w:val="28"/>
          <w:szCs w:val="28"/>
        </w:rPr>
        <w:t xml:space="preserve"> в </w:t>
      </w:r>
      <w:proofErr w:type="spellStart"/>
      <w:r w:rsidRPr="00A47BA9">
        <w:rPr>
          <w:sz w:val="28"/>
          <w:szCs w:val="28"/>
        </w:rPr>
        <w:t>області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100 </w:t>
      </w:r>
      <w:proofErr w:type="spellStart"/>
      <w:r w:rsidRPr="00A47BA9">
        <w:rPr>
          <w:sz w:val="28"/>
          <w:szCs w:val="28"/>
        </w:rPr>
        <w:t>до</w:t>
      </w:r>
      <w:proofErr w:type="spellEnd"/>
      <w:r w:rsidRPr="00A47BA9">
        <w:rPr>
          <w:sz w:val="28"/>
          <w:szCs w:val="28"/>
        </w:rPr>
        <w:t xml:space="preserve"> 6000 </w:t>
      </w:r>
      <w:proofErr w:type="spellStart"/>
      <w:r w:rsidRPr="00A47BA9">
        <w:rPr>
          <w:sz w:val="28"/>
          <w:szCs w:val="28"/>
        </w:rPr>
        <w:t>кГц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Підслуховуючі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мають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зазвичай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більш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вузький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діапазон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частот</w:t>
      </w:r>
      <w:proofErr w:type="spellEnd"/>
      <w:r w:rsidRPr="00A47BA9">
        <w:rPr>
          <w:sz w:val="28"/>
          <w:szCs w:val="28"/>
        </w:rPr>
        <w:t xml:space="preserve"> (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300 </w:t>
      </w:r>
      <w:proofErr w:type="spellStart"/>
      <w:r w:rsidRPr="00A47BA9">
        <w:rPr>
          <w:sz w:val="28"/>
          <w:szCs w:val="28"/>
        </w:rPr>
        <w:t>до</w:t>
      </w:r>
      <w:proofErr w:type="spellEnd"/>
      <w:r w:rsidRPr="00A47BA9">
        <w:rPr>
          <w:sz w:val="28"/>
          <w:szCs w:val="28"/>
        </w:rPr>
        <w:t xml:space="preserve"> 3 </w:t>
      </w:r>
      <w:proofErr w:type="spellStart"/>
      <w:r w:rsidRPr="00A47BA9">
        <w:rPr>
          <w:sz w:val="28"/>
          <w:szCs w:val="28"/>
        </w:rPr>
        <w:t>кГц</w:t>
      </w:r>
      <w:proofErr w:type="spellEnd"/>
      <w:r w:rsidRPr="00A47BA9">
        <w:rPr>
          <w:sz w:val="28"/>
          <w:szCs w:val="28"/>
        </w:rPr>
        <w:t xml:space="preserve">), </w:t>
      </w:r>
      <w:proofErr w:type="spellStart"/>
      <w:r w:rsidRPr="00A47BA9">
        <w:rPr>
          <w:sz w:val="28"/>
          <w:szCs w:val="28"/>
        </w:rPr>
        <w:t>тому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обмежені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схемотехнічно</w:t>
      </w:r>
      <w:proofErr w:type="spellEnd"/>
      <w:r w:rsidRPr="00A47BA9">
        <w:rPr>
          <w:sz w:val="28"/>
          <w:szCs w:val="28"/>
        </w:rPr>
        <w:t xml:space="preserve"> і </w:t>
      </w:r>
      <w:proofErr w:type="spellStart"/>
      <w:r w:rsidRPr="00A47BA9">
        <w:rPr>
          <w:sz w:val="28"/>
          <w:szCs w:val="28"/>
        </w:rPr>
        <w:t>мають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обмежений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роботи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елементів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живлення</w:t>
      </w:r>
      <w:proofErr w:type="spellEnd"/>
      <w:r w:rsidRPr="00A47BA9">
        <w:rPr>
          <w:sz w:val="28"/>
          <w:szCs w:val="28"/>
        </w:rPr>
        <w:t xml:space="preserve">. DNG-2300 </w:t>
      </w:r>
      <w:proofErr w:type="spellStart"/>
      <w:r w:rsidRPr="00A47BA9">
        <w:rPr>
          <w:sz w:val="28"/>
          <w:szCs w:val="28"/>
        </w:rPr>
        <w:t>працює</w:t>
      </w:r>
      <w:proofErr w:type="spellEnd"/>
      <w:r w:rsidRPr="00A47BA9">
        <w:rPr>
          <w:sz w:val="28"/>
          <w:szCs w:val="28"/>
        </w:rPr>
        <w:t xml:space="preserve"> в </w:t>
      </w:r>
      <w:proofErr w:type="spellStart"/>
      <w:r w:rsidRPr="00A47BA9">
        <w:rPr>
          <w:sz w:val="28"/>
          <w:szCs w:val="28"/>
        </w:rPr>
        <w:t>діапазоні</w:t>
      </w:r>
      <w:proofErr w:type="spellEnd"/>
      <w:r w:rsidRPr="00A47BA9">
        <w:rPr>
          <w:sz w:val="28"/>
          <w:szCs w:val="28"/>
        </w:rPr>
        <w:t xml:space="preserve"> 250-5000 </w:t>
      </w:r>
      <w:proofErr w:type="spellStart"/>
      <w:r w:rsidRPr="00A47BA9">
        <w:rPr>
          <w:sz w:val="28"/>
          <w:szCs w:val="28"/>
        </w:rPr>
        <w:t>Гц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є </w:t>
      </w:r>
      <w:proofErr w:type="spellStart"/>
      <w:r w:rsidRPr="00A47BA9">
        <w:rPr>
          <w:sz w:val="28"/>
          <w:szCs w:val="28"/>
        </w:rPr>
        <w:t>оптимальним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для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придушення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найбільш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поширених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типів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підслуховуючих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пристроїв</w:t>
      </w:r>
      <w:proofErr w:type="spellEnd"/>
      <w:r w:rsidRPr="00A47BA9">
        <w:rPr>
          <w:sz w:val="28"/>
          <w:szCs w:val="28"/>
        </w:rPr>
        <w:t>.</w:t>
      </w:r>
    </w:p>
    <w:p w:rsidR="006A6DF0" w:rsidRPr="00A47BA9" w:rsidRDefault="006A6DF0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</w:p>
    <w:p w:rsidR="00A47BA9" w:rsidRPr="00A47BA9" w:rsidRDefault="00A47BA9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Мобільний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генератор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шуму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MNG-300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Rabbler</w:t>
      </w:r>
      <w:proofErr w:type="spellEnd"/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t>Новий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підхід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питання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захисту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диктофонів</w:t>
      </w:r>
      <w:proofErr w:type="spellEnd"/>
      <w:r w:rsidRPr="00A47BA9">
        <w:rPr>
          <w:sz w:val="28"/>
          <w:szCs w:val="28"/>
        </w:rPr>
        <w:t xml:space="preserve"> і </w:t>
      </w:r>
      <w:proofErr w:type="spellStart"/>
      <w:r w:rsidRPr="00A47BA9">
        <w:rPr>
          <w:sz w:val="28"/>
          <w:szCs w:val="28"/>
        </w:rPr>
        <w:t>прослуховування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Прилад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генерує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мовоподібну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перешкоду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яка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ефективно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захищає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запису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Вміщується</w:t>
      </w:r>
      <w:proofErr w:type="spellEnd"/>
      <w:r w:rsidRPr="00A47BA9">
        <w:rPr>
          <w:sz w:val="28"/>
          <w:szCs w:val="28"/>
        </w:rPr>
        <w:t xml:space="preserve"> в </w:t>
      </w:r>
      <w:proofErr w:type="spellStart"/>
      <w:r w:rsidRPr="00A47BA9">
        <w:rPr>
          <w:sz w:val="28"/>
          <w:szCs w:val="28"/>
        </w:rPr>
        <w:t>кишеню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або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невелику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сумочку</w:t>
      </w:r>
      <w:proofErr w:type="spellEnd"/>
      <w:r w:rsidRPr="00A47BA9">
        <w:rPr>
          <w:sz w:val="28"/>
          <w:szCs w:val="28"/>
        </w:rPr>
        <w:t xml:space="preserve"> (</w:t>
      </w:r>
      <w:proofErr w:type="spellStart"/>
      <w:r w:rsidRPr="00A47BA9">
        <w:rPr>
          <w:sz w:val="28"/>
          <w:szCs w:val="28"/>
        </w:rPr>
        <w:t>розмір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пачки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сигарет</w:t>
      </w:r>
      <w:proofErr w:type="spellEnd"/>
      <w:r w:rsidRPr="00A47BA9">
        <w:rPr>
          <w:sz w:val="28"/>
          <w:szCs w:val="28"/>
        </w:rPr>
        <w:t>).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r w:rsidRPr="00A47BA9">
        <w:rPr>
          <w:sz w:val="28"/>
          <w:szCs w:val="28"/>
        </w:rPr>
        <w:t xml:space="preserve">MNG-300 </w:t>
      </w:r>
      <w:proofErr w:type="spellStart"/>
      <w:r w:rsidRPr="00A47BA9">
        <w:rPr>
          <w:sz w:val="28"/>
          <w:szCs w:val="28"/>
        </w:rPr>
        <w:t>Rabbler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створює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додатковий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бар’єр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який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маскує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вашу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мову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Така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виникає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досягненні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певного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шумового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рівня</w:t>
      </w:r>
      <w:proofErr w:type="spellEnd"/>
      <w:r w:rsidRPr="00A47BA9">
        <w:rPr>
          <w:sz w:val="28"/>
          <w:szCs w:val="28"/>
        </w:rPr>
        <w:t xml:space="preserve">. В </w:t>
      </w:r>
      <w:proofErr w:type="spellStart"/>
      <w:r w:rsidRPr="00A47BA9">
        <w:rPr>
          <w:sz w:val="28"/>
          <w:szCs w:val="28"/>
        </w:rPr>
        <w:t>цьому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випадку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засоби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підслуховування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продовжують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працювати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але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сприймають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тільки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шумову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компоненту</w:t>
      </w:r>
      <w:proofErr w:type="spellEnd"/>
      <w:r w:rsidRPr="00A47BA9">
        <w:rPr>
          <w:sz w:val="28"/>
          <w:szCs w:val="28"/>
        </w:rPr>
        <w:t xml:space="preserve">, в </w:t>
      </w:r>
      <w:proofErr w:type="spellStart"/>
      <w:r w:rsidRPr="00A47BA9">
        <w:rPr>
          <w:sz w:val="28"/>
          <w:szCs w:val="28"/>
        </w:rPr>
        <w:t>той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як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інформаційна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частина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знижується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повної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lastRenderedPageBreak/>
        <w:t>втрати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розбірливості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Завдяки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типу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шуму</w:t>
      </w:r>
      <w:proofErr w:type="spellEnd"/>
      <w:r w:rsidRPr="00A47BA9">
        <w:rPr>
          <w:sz w:val="28"/>
          <w:szCs w:val="28"/>
        </w:rPr>
        <w:t xml:space="preserve"> «</w:t>
      </w:r>
      <w:proofErr w:type="spellStart"/>
      <w:r w:rsidRPr="00A47BA9">
        <w:rPr>
          <w:sz w:val="28"/>
          <w:szCs w:val="28"/>
        </w:rPr>
        <w:t>мовоподібна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перешкода</w:t>
      </w:r>
      <w:proofErr w:type="spellEnd"/>
      <w:r w:rsidRPr="00A47BA9">
        <w:rPr>
          <w:sz w:val="28"/>
          <w:szCs w:val="28"/>
        </w:rPr>
        <w:t xml:space="preserve">», </w:t>
      </w:r>
      <w:proofErr w:type="spellStart"/>
      <w:r w:rsidRPr="00A47BA9">
        <w:rPr>
          <w:sz w:val="28"/>
          <w:szCs w:val="28"/>
        </w:rPr>
        <w:t>очистка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запису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або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отриманої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інформації</w:t>
      </w:r>
      <w:proofErr w:type="spellEnd"/>
      <w:r w:rsidRPr="00A47BA9">
        <w:rPr>
          <w:sz w:val="28"/>
          <w:szCs w:val="28"/>
        </w:rPr>
        <w:t xml:space="preserve"> є </w:t>
      </w:r>
      <w:proofErr w:type="spellStart"/>
      <w:r w:rsidRPr="00A47BA9">
        <w:rPr>
          <w:sz w:val="28"/>
          <w:szCs w:val="28"/>
        </w:rPr>
        <w:t>неможливою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якщо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був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досягнутий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достатній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рівень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шуму</w:t>
      </w:r>
      <w:proofErr w:type="spellEnd"/>
      <w:r w:rsidRPr="00A47BA9">
        <w:rPr>
          <w:sz w:val="28"/>
          <w:szCs w:val="28"/>
        </w:rPr>
        <w:t>.</w:t>
      </w:r>
    </w:p>
    <w:tbl>
      <w:tblPr>
        <w:tblW w:w="9721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760"/>
      </w:tblGrid>
      <w:tr w:rsidR="00A47BA9" w:rsidRPr="00A47BA9" w:rsidTr="00A47BA9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Частотний</w:t>
            </w:r>
            <w:proofErr w:type="spellEnd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діапазон</w:t>
            </w:r>
            <w:proofErr w:type="spellEnd"/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300 - 3600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Гц</w:t>
            </w:r>
            <w:proofErr w:type="spellEnd"/>
          </w:p>
        </w:tc>
      </w:tr>
      <w:tr w:rsidR="00A47BA9" w:rsidRPr="00A47BA9" w:rsidTr="00A47BA9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Живлення</w:t>
            </w:r>
            <w:proofErr w:type="spellEnd"/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9 В</w:t>
            </w:r>
          </w:p>
        </w:tc>
      </w:tr>
      <w:tr w:rsidR="00A47BA9" w:rsidRPr="00A47BA9" w:rsidTr="00A47BA9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Струм</w:t>
            </w:r>
            <w:proofErr w:type="spellEnd"/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до</w:t>
            </w:r>
            <w:proofErr w:type="spellEnd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120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мА</w:t>
            </w:r>
            <w:proofErr w:type="spellEnd"/>
          </w:p>
        </w:tc>
      </w:tr>
      <w:tr w:rsidR="00A47BA9" w:rsidRPr="00A47BA9" w:rsidTr="00A47BA9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Габарити</w:t>
            </w:r>
            <w:proofErr w:type="spellEnd"/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85 × 53 × 21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мм</w:t>
            </w:r>
            <w:proofErr w:type="spellEnd"/>
          </w:p>
        </w:tc>
      </w:tr>
      <w:tr w:rsidR="00A47BA9" w:rsidRPr="00A47BA9" w:rsidTr="00A47BA9">
        <w:tc>
          <w:tcPr>
            <w:tcW w:w="3961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Управління</w:t>
            </w:r>
            <w:proofErr w:type="spellEnd"/>
          </w:p>
        </w:tc>
        <w:tc>
          <w:tcPr>
            <w:tcW w:w="5760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 w:rsidP="00A47BA9">
            <w:pPr>
              <w:spacing w:after="300" w:line="30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Живлення</w:t>
            </w:r>
            <w:proofErr w:type="spellEnd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індикатор</w:t>
            </w:r>
            <w:proofErr w:type="spellEnd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рівня</w:t>
            </w:r>
            <w:proofErr w:type="spellEnd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регулятор</w:t>
            </w:r>
            <w:proofErr w:type="spellEnd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eastAsia="Times New Roman" w:hAnsi="Times New Roman" w:cs="Times New Roman"/>
                <w:sz w:val="28"/>
                <w:szCs w:val="28"/>
              </w:rPr>
              <w:t>рівня</w:t>
            </w:r>
            <w:proofErr w:type="spellEnd"/>
          </w:p>
        </w:tc>
      </w:tr>
    </w:tbl>
    <w:p w:rsidR="00A47BA9" w:rsidRPr="00A47BA9" w:rsidRDefault="00A47BA9" w:rsidP="00A47BA9">
      <w:pPr>
        <w:shd w:val="clear" w:color="auto" w:fill="FFFFFF"/>
        <w:spacing w:line="37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A47BA9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A47BA9" w:rsidRPr="00A47BA9" w:rsidRDefault="00A47BA9" w:rsidP="00A47BA9">
      <w:pPr>
        <w:shd w:val="clear" w:color="auto" w:fill="FFFFFF"/>
        <w:spacing w:after="210" w:line="450" w:lineRule="atLeast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підслуховуючих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пристроїв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захищає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MNG-300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Rabbler</w:t>
      </w:r>
      <w:proofErr w:type="spellEnd"/>
    </w:p>
    <w:p w:rsidR="00A47BA9" w:rsidRPr="00A47BA9" w:rsidRDefault="00A47BA9" w:rsidP="00A47BA9">
      <w:pPr>
        <w:numPr>
          <w:ilvl w:val="0"/>
          <w:numId w:val="5"/>
        </w:numPr>
        <w:shd w:val="clear" w:color="auto" w:fill="FFFFFF"/>
        <w:spacing w:line="375" w:lineRule="atLeast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диктофони</w:t>
      </w:r>
      <w:proofErr w:type="spellEnd"/>
    </w:p>
    <w:p w:rsidR="00A47BA9" w:rsidRPr="00A47BA9" w:rsidRDefault="00A47BA9" w:rsidP="00A47BA9">
      <w:pPr>
        <w:numPr>
          <w:ilvl w:val="0"/>
          <w:numId w:val="5"/>
        </w:numPr>
        <w:shd w:val="clear" w:color="auto" w:fill="FFFFFF"/>
        <w:spacing w:line="375" w:lineRule="atLeast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радіомікрофони</w:t>
      </w:r>
      <w:proofErr w:type="spellEnd"/>
    </w:p>
    <w:p w:rsidR="00A47BA9" w:rsidRPr="00A47BA9" w:rsidRDefault="00A47BA9" w:rsidP="00A47BA9">
      <w:pPr>
        <w:numPr>
          <w:ilvl w:val="0"/>
          <w:numId w:val="5"/>
        </w:numPr>
        <w:shd w:val="clear" w:color="auto" w:fill="FFFFFF"/>
        <w:spacing w:line="375" w:lineRule="atLeast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GSM і 3G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жучки</w:t>
      </w:r>
      <w:proofErr w:type="spellEnd"/>
    </w:p>
    <w:p w:rsidR="00A47BA9" w:rsidRPr="00A47BA9" w:rsidRDefault="00A47BA9" w:rsidP="00A47BA9">
      <w:pPr>
        <w:numPr>
          <w:ilvl w:val="0"/>
          <w:numId w:val="5"/>
        </w:numPr>
        <w:shd w:val="clear" w:color="auto" w:fill="FFFFFF"/>
        <w:spacing w:line="375" w:lineRule="atLeast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натільні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відеокамери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годинники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краватки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і т. д. (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перешкоджання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акустиці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A47BA9" w:rsidRPr="00A47BA9" w:rsidRDefault="00A47BA9" w:rsidP="00A47BA9">
      <w:pPr>
        <w:numPr>
          <w:ilvl w:val="0"/>
          <w:numId w:val="5"/>
        </w:numPr>
        <w:shd w:val="clear" w:color="auto" w:fill="FFFFFF"/>
        <w:spacing w:line="375" w:lineRule="atLeast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провідні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мікрофони</w:t>
      </w:r>
      <w:proofErr w:type="spellEnd"/>
    </w:p>
    <w:p w:rsidR="00A47BA9" w:rsidRPr="00A47BA9" w:rsidRDefault="00A47BA9" w:rsidP="00A47BA9">
      <w:pPr>
        <w:numPr>
          <w:ilvl w:val="0"/>
          <w:numId w:val="5"/>
        </w:numPr>
        <w:shd w:val="clear" w:color="auto" w:fill="FFFFFF"/>
        <w:spacing w:line="375" w:lineRule="atLeast"/>
        <w:ind w:left="0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жучків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A47BA9" w:rsidRPr="00A47BA9" w:rsidRDefault="00A47BA9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</w:p>
    <w:p w:rsidR="00A47BA9" w:rsidRPr="00A47BA9" w:rsidRDefault="00A47BA9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</w:p>
    <w:p w:rsidR="00A47BA9" w:rsidRPr="00A47BA9" w:rsidRDefault="00A47BA9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Пристрій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конфіденційних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eastAsia="Times New Roman" w:hAnsi="Times New Roman" w:cs="Times New Roman"/>
          <w:sz w:val="28"/>
          <w:szCs w:val="28"/>
        </w:rPr>
        <w:t>переговорів</w:t>
      </w:r>
      <w:proofErr w:type="spellEnd"/>
      <w:r w:rsidRPr="00A47BA9">
        <w:rPr>
          <w:rFonts w:ascii="Times New Roman" w:eastAsia="Times New Roman" w:hAnsi="Times New Roman" w:cs="Times New Roman"/>
          <w:sz w:val="28"/>
          <w:szCs w:val="28"/>
        </w:rPr>
        <w:t xml:space="preserve"> DRUID D-06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t>Забезпечує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найвищу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ступінь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захисту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засобів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прослуховування</w:t>
      </w:r>
      <w:proofErr w:type="spellEnd"/>
      <w:r w:rsidRPr="00A47BA9">
        <w:rPr>
          <w:sz w:val="28"/>
          <w:szCs w:val="28"/>
        </w:rPr>
        <w:t xml:space="preserve"> і </w:t>
      </w:r>
      <w:proofErr w:type="spellStart"/>
      <w:r w:rsidRPr="00A47BA9">
        <w:rPr>
          <w:sz w:val="28"/>
          <w:szCs w:val="28"/>
        </w:rPr>
        <w:t>запису</w:t>
      </w:r>
      <w:proofErr w:type="spellEnd"/>
      <w:r w:rsidRPr="00A47BA9">
        <w:rPr>
          <w:sz w:val="28"/>
          <w:szCs w:val="28"/>
        </w:rPr>
        <w:t xml:space="preserve">. DRUID D-06 </w:t>
      </w:r>
      <w:proofErr w:type="spellStart"/>
      <w:r w:rsidRPr="00A47BA9">
        <w:rPr>
          <w:sz w:val="28"/>
          <w:szCs w:val="28"/>
        </w:rPr>
        <w:t>створює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потужну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протидію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будь-яким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підслуховуючим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пристроям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Навіть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людина</w:t>
      </w:r>
      <w:proofErr w:type="spellEnd"/>
      <w:r w:rsidRPr="00A47BA9">
        <w:rPr>
          <w:sz w:val="28"/>
          <w:szCs w:val="28"/>
        </w:rPr>
        <w:t xml:space="preserve"> в </w:t>
      </w:r>
      <w:proofErr w:type="spellStart"/>
      <w:r w:rsidRPr="00A47BA9">
        <w:rPr>
          <w:sz w:val="28"/>
          <w:szCs w:val="28"/>
        </w:rPr>
        <w:t>черзі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розуміє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йде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розмова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якщо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він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одягнув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гарнітуру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Гарнітури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дозволяють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користувачам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чути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один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одно</w:t>
      </w:r>
      <w:bookmarkStart w:id="0" w:name="_GoBack"/>
      <w:bookmarkEnd w:id="0"/>
      <w:r w:rsidRPr="00A47BA9">
        <w:rPr>
          <w:sz w:val="28"/>
          <w:szCs w:val="28"/>
        </w:rPr>
        <w:t>го</w:t>
      </w:r>
      <w:proofErr w:type="spellEnd"/>
      <w:r w:rsidRPr="00A47BA9">
        <w:rPr>
          <w:sz w:val="28"/>
          <w:szCs w:val="28"/>
        </w:rPr>
        <w:t xml:space="preserve"> з </w:t>
      </w:r>
      <w:proofErr w:type="spellStart"/>
      <w:r w:rsidRPr="00A47BA9">
        <w:rPr>
          <w:sz w:val="28"/>
          <w:szCs w:val="28"/>
        </w:rPr>
        <w:t>максимальною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чіткістю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незважаючи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потужну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перешкоду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яка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виходила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центральним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блоком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Прилад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живиться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мережі</w:t>
      </w:r>
      <w:proofErr w:type="spellEnd"/>
      <w:r w:rsidRPr="00A47BA9">
        <w:rPr>
          <w:sz w:val="28"/>
          <w:szCs w:val="28"/>
        </w:rPr>
        <w:t xml:space="preserve"> 220 В </w:t>
      </w:r>
      <w:proofErr w:type="spellStart"/>
      <w:r w:rsidRPr="00A47BA9">
        <w:rPr>
          <w:sz w:val="28"/>
          <w:szCs w:val="28"/>
        </w:rPr>
        <w:t>або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вбудованого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акумулятора</w:t>
      </w:r>
      <w:proofErr w:type="spellEnd"/>
      <w:r w:rsidRPr="00A47BA9">
        <w:rPr>
          <w:sz w:val="28"/>
          <w:szCs w:val="28"/>
        </w:rPr>
        <w:t xml:space="preserve"> з </w:t>
      </w:r>
      <w:proofErr w:type="spellStart"/>
      <w:r w:rsidRPr="00A47BA9">
        <w:rPr>
          <w:sz w:val="28"/>
          <w:szCs w:val="28"/>
        </w:rPr>
        <w:t>ресурсом</w:t>
      </w:r>
      <w:proofErr w:type="spellEnd"/>
      <w:r w:rsidRPr="00A47BA9">
        <w:rPr>
          <w:sz w:val="28"/>
          <w:szCs w:val="28"/>
        </w:rPr>
        <w:t xml:space="preserve"> 3-6 </w:t>
      </w:r>
      <w:proofErr w:type="spellStart"/>
      <w:r w:rsidRPr="00A47BA9">
        <w:rPr>
          <w:sz w:val="28"/>
          <w:szCs w:val="28"/>
        </w:rPr>
        <w:t>годин</w:t>
      </w:r>
      <w:proofErr w:type="spellEnd"/>
      <w:r w:rsidRPr="00A47BA9">
        <w:rPr>
          <w:sz w:val="28"/>
          <w:szCs w:val="28"/>
        </w:rPr>
        <w:t xml:space="preserve">. У </w:t>
      </w:r>
      <w:proofErr w:type="spellStart"/>
      <w:r w:rsidRPr="00A47BA9">
        <w:rPr>
          <w:sz w:val="28"/>
          <w:szCs w:val="28"/>
        </w:rPr>
        <w:t>комплекті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йде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кейс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для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перенесення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lastRenderedPageBreak/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всі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підслуховуючі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можуть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бути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виявлені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існуючими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пошуковими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методами</w:t>
      </w:r>
      <w:proofErr w:type="spellEnd"/>
      <w:r w:rsidRPr="00A47BA9">
        <w:rPr>
          <w:sz w:val="28"/>
          <w:szCs w:val="28"/>
        </w:rPr>
        <w:t xml:space="preserve">. DRUID D-06 – </w:t>
      </w:r>
      <w:proofErr w:type="spellStart"/>
      <w:r w:rsidRPr="00A47BA9">
        <w:rPr>
          <w:sz w:val="28"/>
          <w:szCs w:val="28"/>
        </w:rPr>
        <w:t>це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унікальна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система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забезпечує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захист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людської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мови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t>Дистанційно-керовані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радіомікрофони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провідні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мікрофони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пасивні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резонатори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міні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диктофони</w:t>
      </w:r>
      <w:proofErr w:type="spellEnd"/>
      <w:r w:rsidRPr="00A47BA9">
        <w:rPr>
          <w:sz w:val="28"/>
          <w:szCs w:val="28"/>
        </w:rPr>
        <w:t xml:space="preserve"> – </w:t>
      </w:r>
      <w:proofErr w:type="spellStart"/>
      <w:r w:rsidRPr="00A47BA9">
        <w:rPr>
          <w:sz w:val="28"/>
          <w:szCs w:val="28"/>
        </w:rPr>
        <w:t>практично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всі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ці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виявляються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звичайними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методами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Навіть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сучасний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мобільний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телефон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може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містити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вбудований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диктофон</w:t>
      </w:r>
      <w:proofErr w:type="spellEnd"/>
      <w:r w:rsidRPr="00A47BA9">
        <w:rPr>
          <w:sz w:val="28"/>
          <w:szCs w:val="28"/>
        </w:rPr>
        <w:t xml:space="preserve">, а </w:t>
      </w:r>
      <w:proofErr w:type="spellStart"/>
      <w:r w:rsidRPr="00A47BA9">
        <w:rPr>
          <w:sz w:val="28"/>
          <w:szCs w:val="28"/>
        </w:rPr>
        <w:t>це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означає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будь-який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телефон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лежить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столі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може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використовуватися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для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запису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розмови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t>Тому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надзвичайно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важливо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мати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надійний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захисний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пристрій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щоб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захищати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всі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розмови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будь-якого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ступеня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важливості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Принцип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роботи</w:t>
      </w:r>
      <w:proofErr w:type="spellEnd"/>
      <w:r w:rsidRPr="00A47BA9">
        <w:rPr>
          <w:sz w:val="28"/>
          <w:szCs w:val="28"/>
        </w:rPr>
        <w:t xml:space="preserve"> DRUID D-06 </w:t>
      </w:r>
      <w:proofErr w:type="spellStart"/>
      <w:r w:rsidRPr="00A47BA9">
        <w:rPr>
          <w:sz w:val="28"/>
          <w:szCs w:val="28"/>
        </w:rPr>
        <w:t>заснований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генерації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звукової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що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відтворюється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синхронно</w:t>
      </w:r>
      <w:proofErr w:type="spellEnd"/>
      <w:r w:rsidRPr="00A47BA9">
        <w:rPr>
          <w:sz w:val="28"/>
          <w:szCs w:val="28"/>
        </w:rPr>
        <w:t xml:space="preserve"> з </w:t>
      </w:r>
      <w:proofErr w:type="spellStart"/>
      <w:r w:rsidRPr="00A47BA9">
        <w:rPr>
          <w:sz w:val="28"/>
          <w:szCs w:val="28"/>
        </w:rPr>
        <w:t>промовою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людини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Гучність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вище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ніж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гучність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розмови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тому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ні</w:t>
      </w:r>
      <w:proofErr w:type="spellEnd"/>
      <w:r w:rsidRPr="00A47BA9">
        <w:rPr>
          <w:sz w:val="28"/>
          <w:szCs w:val="28"/>
        </w:rPr>
        <w:t xml:space="preserve"> «</w:t>
      </w:r>
      <w:proofErr w:type="spellStart"/>
      <w:r w:rsidRPr="00A47BA9">
        <w:rPr>
          <w:sz w:val="28"/>
          <w:szCs w:val="28"/>
        </w:rPr>
        <w:t>жучок</w:t>
      </w:r>
      <w:proofErr w:type="spellEnd"/>
      <w:r w:rsidRPr="00A47BA9">
        <w:rPr>
          <w:sz w:val="28"/>
          <w:szCs w:val="28"/>
        </w:rPr>
        <w:t xml:space="preserve">» </w:t>
      </w:r>
      <w:proofErr w:type="spellStart"/>
      <w:r w:rsidRPr="00A47BA9">
        <w:rPr>
          <w:sz w:val="28"/>
          <w:szCs w:val="28"/>
        </w:rPr>
        <w:t>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диктофон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здатні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почути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розмову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pStyle w:val="NormalWeb"/>
        <w:spacing w:before="0" w:beforeAutospacing="0" w:after="300" w:afterAutospacing="0" w:line="375" w:lineRule="atLeast"/>
        <w:rPr>
          <w:sz w:val="28"/>
          <w:szCs w:val="28"/>
        </w:rPr>
      </w:pPr>
      <w:proofErr w:type="spellStart"/>
      <w:r w:rsidRPr="00A47BA9">
        <w:rPr>
          <w:sz w:val="28"/>
          <w:szCs w:val="28"/>
        </w:rPr>
        <w:t>Генерируемая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може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фільтруватись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методами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шумоочистки</w:t>
      </w:r>
      <w:proofErr w:type="spellEnd"/>
      <w:r w:rsidRPr="00A47BA9">
        <w:rPr>
          <w:sz w:val="28"/>
          <w:szCs w:val="28"/>
        </w:rPr>
        <w:t xml:space="preserve">. У </w:t>
      </w:r>
      <w:proofErr w:type="spellStart"/>
      <w:r w:rsidRPr="00A47BA9">
        <w:rPr>
          <w:sz w:val="28"/>
          <w:szCs w:val="28"/>
        </w:rPr>
        <w:t>той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же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час</w:t>
      </w:r>
      <w:proofErr w:type="spellEnd"/>
      <w:r w:rsidRPr="00A47BA9">
        <w:rPr>
          <w:sz w:val="28"/>
          <w:szCs w:val="28"/>
        </w:rPr>
        <w:t xml:space="preserve">, </w:t>
      </w:r>
      <w:proofErr w:type="spellStart"/>
      <w:r w:rsidRPr="00A47BA9">
        <w:rPr>
          <w:sz w:val="28"/>
          <w:szCs w:val="28"/>
        </w:rPr>
        <w:t>відтворена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перешкода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створює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незручності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учасникам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переговорів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завдяки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спеціальним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гарнітурам</w:t>
      </w:r>
      <w:proofErr w:type="spellEnd"/>
      <w:r w:rsidRPr="00A47BA9">
        <w:rPr>
          <w:sz w:val="28"/>
          <w:szCs w:val="28"/>
        </w:rPr>
        <w:t xml:space="preserve">. </w:t>
      </w:r>
      <w:proofErr w:type="spellStart"/>
      <w:r w:rsidRPr="00A47BA9">
        <w:rPr>
          <w:sz w:val="28"/>
          <w:szCs w:val="28"/>
        </w:rPr>
        <w:t>Ці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гарнітури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забезпечують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передачу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звуку</w:t>
      </w:r>
      <w:proofErr w:type="spellEnd"/>
      <w:r w:rsidRPr="00A47BA9">
        <w:rPr>
          <w:sz w:val="28"/>
          <w:szCs w:val="28"/>
        </w:rPr>
        <w:t xml:space="preserve"> з </w:t>
      </w:r>
      <w:proofErr w:type="spellStart"/>
      <w:r w:rsidRPr="00A47BA9">
        <w:rPr>
          <w:sz w:val="28"/>
          <w:szCs w:val="28"/>
        </w:rPr>
        <w:t>кришталевою</w:t>
      </w:r>
      <w:proofErr w:type="spellEnd"/>
      <w:r w:rsidRPr="00A47BA9">
        <w:rPr>
          <w:sz w:val="28"/>
          <w:szCs w:val="28"/>
        </w:rPr>
        <w:t xml:space="preserve"> </w:t>
      </w:r>
      <w:proofErr w:type="spellStart"/>
      <w:r w:rsidRPr="00A47BA9">
        <w:rPr>
          <w:sz w:val="28"/>
          <w:szCs w:val="28"/>
        </w:rPr>
        <w:t>чіткістю</w:t>
      </w:r>
      <w:proofErr w:type="spellEnd"/>
      <w:r w:rsidRPr="00A47BA9">
        <w:rPr>
          <w:sz w:val="28"/>
          <w:szCs w:val="28"/>
        </w:rPr>
        <w:t>.</w:t>
      </w:r>
    </w:p>
    <w:p w:rsidR="00A47BA9" w:rsidRPr="00A47BA9" w:rsidRDefault="00A47BA9" w:rsidP="00A47BA9">
      <w:pPr>
        <w:spacing w:after="100" w:afterAutospacing="1" w:line="375" w:lineRule="atLeast"/>
        <w:textAlignment w:val="top"/>
        <w:rPr>
          <w:rFonts w:ascii="Times New Roman" w:hAnsi="Times New Roman" w:cs="Times New Roman"/>
          <w:sz w:val="28"/>
          <w:szCs w:val="28"/>
        </w:rPr>
      </w:pPr>
    </w:p>
    <w:tbl>
      <w:tblPr>
        <w:tblW w:w="10288" w:type="dxa"/>
        <w:tblBorders>
          <w:top w:val="single" w:sz="6" w:space="0" w:color="DDDDDD"/>
          <w:left w:val="outset" w:sz="2" w:space="0" w:color="auto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8"/>
        <w:gridCol w:w="1134"/>
        <w:gridCol w:w="4518"/>
        <w:gridCol w:w="108"/>
      </w:tblGrid>
      <w:tr w:rsidR="00A47BA9" w:rsidRPr="00A47BA9" w:rsidTr="00A47BA9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шуму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спотворення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реверберація</w:t>
            </w:r>
            <w:proofErr w:type="spellEnd"/>
          </w:p>
        </w:tc>
      </w:tr>
      <w:tr w:rsidR="00A47BA9" w:rsidRPr="00A47BA9" w:rsidTr="00A47BA9">
        <w:trPr>
          <w:gridAfter w:val="1"/>
          <w:wAfter w:w="108" w:type="dxa"/>
        </w:trPr>
        <w:tc>
          <w:tcPr>
            <w:tcW w:w="5662" w:type="dxa"/>
            <w:gridSpan w:val="2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каналів</w:t>
            </w:r>
            <w:proofErr w:type="spellEnd"/>
          </w:p>
        </w:tc>
        <w:tc>
          <w:tcPr>
            <w:tcW w:w="451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47BA9" w:rsidRPr="00A47BA9" w:rsidTr="00A47BA9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Джерело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живлення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мережа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220 В,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акумулятор</w:t>
            </w:r>
            <w:proofErr w:type="spellEnd"/>
          </w:p>
        </w:tc>
      </w:tr>
      <w:tr w:rsidR="00A47BA9" w:rsidRPr="00A47BA9" w:rsidTr="00A47BA9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Тривалість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роботи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від</w:t>
            </w:r>
            <w:proofErr w:type="spellEnd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акумулятора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4-6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годин</w:t>
            </w:r>
            <w:proofErr w:type="spellEnd"/>
          </w:p>
        </w:tc>
      </w:tr>
      <w:tr w:rsidR="00A47BA9" w:rsidRPr="00A47BA9" w:rsidTr="00A47BA9">
        <w:tc>
          <w:tcPr>
            <w:tcW w:w="4528" w:type="dxa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Розмір</w:t>
            </w:r>
            <w:proofErr w:type="spellEnd"/>
          </w:p>
        </w:tc>
        <w:tc>
          <w:tcPr>
            <w:tcW w:w="5760" w:type="dxa"/>
            <w:gridSpan w:val="3"/>
            <w:tcBorders>
              <w:top w:val="single" w:sz="6" w:space="0" w:color="DDDDDD"/>
              <w:left w:val="single" w:sz="6" w:space="0" w:color="DDDDDD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80" w:type="dxa"/>
              <w:left w:w="150" w:type="dxa"/>
              <w:bottom w:w="180" w:type="dxa"/>
              <w:right w:w="150" w:type="dxa"/>
            </w:tcMar>
            <w:hideMark/>
          </w:tcPr>
          <w:p w:rsidR="00A47BA9" w:rsidRPr="00A47BA9" w:rsidRDefault="00A47BA9">
            <w:pPr>
              <w:spacing w:after="30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A47BA9">
              <w:rPr>
                <w:rFonts w:ascii="Times New Roman" w:hAnsi="Times New Roman" w:cs="Times New Roman"/>
                <w:sz w:val="28"/>
                <w:szCs w:val="28"/>
              </w:rPr>
              <w:t xml:space="preserve">23 × 6,5 × 17 </w:t>
            </w:r>
            <w:proofErr w:type="spellStart"/>
            <w:r w:rsidRPr="00A47BA9">
              <w:rPr>
                <w:rFonts w:ascii="Times New Roman" w:hAnsi="Times New Roman" w:cs="Times New Roman"/>
                <w:sz w:val="28"/>
                <w:szCs w:val="28"/>
              </w:rPr>
              <w:t>см</w:t>
            </w:r>
            <w:proofErr w:type="spellEnd"/>
          </w:p>
        </w:tc>
      </w:tr>
    </w:tbl>
    <w:p w:rsidR="00A47BA9" w:rsidRPr="00A47BA9" w:rsidRDefault="00A47BA9" w:rsidP="00A47BA9">
      <w:pPr>
        <w:pStyle w:val="Heading2"/>
        <w:spacing w:before="0" w:beforeAutospacing="0" w:after="210" w:afterAutospacing="0" w:line="450" w:lineRule="atLeast"/>
        <w:rPr>
          <w:b w:val="0"/>
          <w:bCs w:val="0"/>
          <w:sz w:val="28"/>
          <w:szCs w:val="28"/>
        </w:rPr>
      </w:pPr>
      <w:proofErr w:type="spellStart"/>
      <w:r w:rsidRPr="00A47BA9">
        <w:rPr>
          <w:b w:val="0"/>
          <w:bCs w:val="0"/>
          <w:sz w:val="28"/>
          <w:szCs w:val="28"/>
        </w:rPr>
        <w:t>Можливості</w:t>
      </w:r>
      <w:proofErr w:type="spellEnd"/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lastRenderedPageBreak/>
        <w:t>Професійна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переговорів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кількістю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6</w:t>
      </w:r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Прилад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з’єднуватися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збільшення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кількості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: 2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пристрої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– 12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3-пристрої – 18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і т. Д.</w:t>
      </w:r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Захищає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видів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прослуховування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види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радіомікрофонів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стетоскопов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диктофонів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пасивних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резонаторів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провідних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мікрофонів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і т. Д.</w:t>
      </w:r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використовує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звичайні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мультимедійні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гарнітури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комплекті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поставки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– 4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гарнітури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Plantronics Audio 355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Абсолютно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нешкідливий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вашого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випромінює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ніяких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ультразвукових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радіочастотних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сигналів</w:t>
      </w:r>
      <w:proofErr w:type="spellEnd"/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високий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генераторами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білого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шуму</w:t>
      </w:r>
      <w:proofErr w:type="spellEnd"/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портативне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поставляється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кейсі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розгорнута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Вбудований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акумулятор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ресурс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годин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A47BA9" w:rsidRPr="00A47BA9" w:rsidRDefault="00A47BA9" w:rsidP="00A47BA9">
      <w:pPr>
        <w:numPr>
          <w:ilvl w:val="0"/>
          <w:numId w:val="7"/>
        </w:numPr>
        <w:spacing w:line="375" w:lineRule="atLeast"/>
        <w:ind w:left="0"/>
        <w:textAlignment w:val="top"/>
        <w:rPr>
          <w:rFonts w:ascii="Times New Roman" w:hAnsi="Times New Roman" w:cs="Times New Roman"/>
          <w:sz w:val="28"/>
          <w:szCs w:val="28"/>
        </w:rPr>
      </w:pP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Система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використовуватися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будь-яких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ситуаціях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особливо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проведенні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секретних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переговорів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незнайомому</w:t>
      </w:r>
      <w:proofErr w:type="spellEnd"/>
      <w:r w:rsidRPr="00A47B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7BA9">
        <w:rPr>
          <w:rFonts w:ascii="Times New Roman" w:hAnsi="Times New Roman" w:cs="Times New Roman"/>
          <w:sz w:val="28"/>
          <w:szCs w:val="28"/>
        </w:rPr>
        <w:t>оточенні</w:t>
      </w:r>
      <w:proofErr w:type="spellEnd"/>
    </w:p>
    <w:p w:rsidR="00A47BA9" w:rsidRPr="00A47BA9" w:rsidRDefault="00A47BA9" w:rsidP="007A21A8">
      <w:pPr>
        <w:spacing w:line="244" w:lineRule="auto"/>
        <w:ind w:left="260" w:right="780" w:firstLine="300"/>
        <w:rPr>
          <w:rFonts w:ascii="Times New Roman" w:eastAsia="Times New Roman" w:hAnsi="Times New Roman" w:cs="Times New Roman"/>
          <w:sz w:val="28"/>
          <w:szCs w:val="28"/>
        </w:rPr>
      </w:pPr>
    </w:p>
    <w:sectPr w:rsidR="00A47BA9" w:rsidRPr="00A47BA9" w:rsidSect="006A6DF0">
      <w:pgSz w:w="11900" w:h="16838"/>
      <w:pgMar w:top="1402" w:right="626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4"/>
    <w:multiLevelType w:val="hybridMultilevel"/>
    <w:tmpl w:val="2A487CB0"/>
    <w:lvl w:ilvl="0" w:tplc="FFFFFFFF">
      <w:start w:val="1"/>
      <w:numFmt w:val="bullet"/>
      <w:lvlText w:val="-"/>
      <w:lvlJc w:val="left"/>
      <w:pPr>
        <w:ind w:left="1702" w:firstLine="0"/>
      </w:pPr>
    </w:lvl>
    <w:lvl w:ilvl="1" w:tplc="FFFFFFFF">
      <w:start w:val="1"/>
      <w:numFmt w:val="bullet"/>
      <w:lvlText w:val=""/>
      <w:lvlJc w:val="left"/>
      <w:pPr>
        <w:ind w:left="1702" w:firstLine="0"/>
      </w:pPr>
    </w:lvl>
    <w:lvl w:ilvl="2" w:tplc="FFFFFFFF">
      <w:start w:val="1"/>
      <w:numFmt w:val="bullet"/>
      <w:lvlText w:val=""/>
      <w:lvlJc w:val="left"/>
      <w:pPr>
        <w:ind w:left="1702" w:firstLine="0"/>
      </w:pPr>
    </w:lvl>
    <w:lvl w:ilvl="3" w:tplc="FFFFFFFF">
      <w:start w:val="1"/>
      <w:numFmt w:val="bullet"/>
      <w:lvlText w:val=""/>
      <w:lvlJc w:val="left"/>
      <w:pPr>
        <w:ind w:left="1702" w:firstLine="0"/>
      </w:pPr>
    </w:lvl>
    <w:lvl w:ilvl="4" w:tplc="FFFFFFFF">
      <w:start w:val="1"/>
      <w:numFmt w:val="bullet"/>
      <w:lvlText w:val=""/>
      <w:lvlJc w:val="left"/>
      <w:pPr>
        <w:ind w:left="1702" w:firstLine="0"/>
      </w:pPr>
    </w:lvl>
    <w:lvl w:ilvl="5" w:tplc="FFFFFFFF">
      <w:start w:val="1"/>
      <w:numFmt w:val="bullet"/>
      <w:lvlText w:val=""/>
      <w:lvlJc w:val="left"/>
      <w:pPr>
        <w:ind w:left="1702" w:firstLine="0"/>
      </w:pPr>
    </w:lvl>
    <w:lvl w:ilvl="6" w:tplc="FFFFFFFF">
      <w:start w:val="1"/>
      <w:numFmt w:val="bullet"/>
      <w:lvlText w:val=""/>
      <w:lvlJc w:val="left"/>
      <w:pPr>
        <w:ind w:left="1702" w:firstLine="0"/>
      </w:pPr>
    </w:lvl>
    <w:lvl w:ilvl="7" w:tplc="FFFFFFFF">
      <w:start w:val="1"/>
      <w:numFmt w:val="bullet"/>
      <w:lvlText w:val=""/>
      <w:lvlJc w:val="left"/>
      <w:pPr>
        <w:ind w:left="1702" w:firstLine="0"/>
      </w:pPr>
    </w:lvl>
    <w:lvl w:ilvl="8" w:tplc="FFFFFFFF">
      <w:start w:val="1"/>
      <w:numFmt w:val="bullet"/>
      <w:lvlText w:val=""/>
      <w:lvlJc w:val="left"/>
      <w:pPr>
        <w:ind w:left="1702" w:firstLine="0"/>
      </w:pPr>
    </w:lvl>
  </w:abstractNum>
  <w:abstractNum w:abstractNumId="1" w15:restartNumberingAfterBreak="0">
    <w:nsid w:val="00000025"/>
    <w:multiLevelType w:val="hybridMultilevel"/>
    <w:tmpl w:val="1D4ED43A"/>
    <w:lvl w:ilvl="0" w:tplc="FFFFFFFF">
      <w:start w:val="1"/>
      <w:numFmt w:val="bullet"/>
      <w:lvlText w:val="-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26"/>
    <w:multiLevelType w:val="hybridMultilevel"/>
    <w:tmpl w:val="725A06FA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27"/>
    <w:multiLevelType w:val="hybridMultilevel"/>
    <w:tmpl w:val="2CD89A32"/>
    <w:lvl w:ilvl="0" w:tplc="FFFFFFFF">
      <w:start w:val="1"/>
      <w:numFmt w:val="bullet"/>
      <w:lvlText w:val="У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BE84671"/>
    <w:multiLevelType w:val="multilevel"/>
    <w:tmpl w:val="3920D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74CEA"/>
    <w:multiLevelType w:val="multilevel"/>
    <w:tmpl w:val="07B27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13190C"/>
    <w:multiLevelType w:val="multilevel"/>
    <w:tmpl w:val="0FB4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A8"/>
    <w:rsid w:val="00027347"/>
    <w:rsid w:val="006A6DF0"/>
    <w:rsid w:val="007A21A8"/>
    <w:rsid w:val="00A4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1B50"/>
  <w15:chartTrackingRefBased/>
  <w15:docId w15:val="{D35D99B6-9C08-478C-9D07-FBBB8C5F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21A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link w:val="Heading2Char"/>
    <w:uiPriority w:val="9"/>
    <w:qFormat/>
    <w:rsid w:val="00A47B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B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47BA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urrent">
    <w:name w:val="current"/>
    <w:basedOn w:val="Normal"/>
    <w:rsid w:val="00A47BA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47B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10949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96857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17" w:color="555555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968">
              <w:marLeft w:val="0"/>
              <w:marRight w:val="0"/>
              <w:marTop w:val="0"/>
              <w:marBottom w:val="0"/>
              <w:divBdr>
                <w:top w:val="single" w:sz="12" w:space="17" w:color="555555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Tregub</dc:creator>
  <cp:keywords/>
  <dc:description/>
  <cp:lastModifiedBy>Anton Tregub</cp:lastModifiedBy>
  <cp:revision>2</cp:revision>
  <dcterms:created xsi:type="dcterms:W3CDTF">2020-03-18T17:58:00Z</dcterms:created>
  <dcterms:modified xsi:type="dcterms:W3CDTF">2020-03-18T18:13:00Z</dcterms:modified>
</cp:coreProperties>
</file>