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91C5" w14:textId="3717CE68" w:rsidR="00573904" w:rsidRPr="00337BE5" w:rsidRDefault="00A332B9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ru-RU"/>
        </w:rPr>
        <w:t>Огляд сучасних засоб</w:t>
      </w:r>
      <w:r w:rsidRPr="00337BE5">
        <w:rPr>
          <w:rFonts w:ascii="Times New Roman" w:hAnsi="Times New Roman" w:cs="Times New Roman"/>
          <w:sz w:val="28"/>
          <w:szCs w:val="28"/>
          <w:lang w:val="uk-UA"/>
        </w:rPr>
        <w:t>ів віброакустичного зашумлення</w:t>
      </w:r>
    </w:p>
    <w:p w14:paraId="27563EF4" w14:textId="4F3366CF" w:rsidR="00A332B9" w:rsidRPr="00337BE5" w:rsidRDefault="00A332B9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Розглянуто три генератори віброакустичного зашумлення:</w:t>
      </w:r>
    </w:p>
    <w:p w14:paraId="01FBE3D4" w14:textId="635294FD" w:rsidR="00A332B9" w:rsidRPr="00337BE5" w:rsidRDefault="00A332B9" w:rsidP="00337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генератор шумових сігналів „МАРС-ТЗО-4-2”;</w:t>
      </w:r>
    </w:p>
    <w:p w14:paraId="722A8ECA" w14:textId="38BA7722" w:rsidR="00A332B9" w:rsidRPr="00337BE5" w:rsidRDefault="00A332B9" w:rsidP="00337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генератор акустичного шуму „РІАС”;</w:t>
      </w:r>
      <w:bookmarkStart w:id="0" w:name="_GoBack"/>
      <w:bookmarkEnd w:id="0"/>
    </w:p>
    <w:p w14:paraId="647932F5" w14:textId="3D71B21D" w:rsidR="00A332B9" w:rsidRPr="00337BE5" w:rsidRDefault="00A332B9" w:rsidP="00337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пристрій захисту „БАЗАЛЬТ-4ГА”.</w:t>
      </w:r>
    </w:p>
    <w:p w14:paraId="0694DE5E" w14:textId="77777777" w:rsidR="00A332B9" w:rsidRPr="00337BE5" w:rsidRDefault="00A332B9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Всі пристрої є українсьокого виробництва, представляють собою генаратори коливань у звуковому діапазоні. Діапазон частот генераторів і ряд інших обов’язкових вимог до цих виробів визначається документом «Засоби активного захисту мовної інформації з акустичними та віброакустичними джерелами випромінювання. Класифікація та загальні технічні вимоги. Рекомендації», затвердженого наказом ДСТСЗІ СБ України від 04.09.2000 № 41 (НД ТЗІ Р-001-2000).</w:t>
      </w:r>
    </w:p>
    <w:p w14:paraId="3E5F1503" w14:textId="77777777" w:rsidR="00A332B9" w:rsidRPr="00337BE5" w:rsidRDefault="00A332B9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Порівняльні характеристики наведені у таблиці.</w:t>
      </w:r>
    </w:p>
    <w:tbl>
      <w:tblPr>
        <w:tblW w:w="8448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2135"/>
        <w:gridCol w:w="1211"/>
        <w:gridCol w:w="2438"/>
      </w:tblGrid>
      <w:tr w:rsidR="00A332B9" w:rsidRPr="00A332B9" w14:paraId="452D67F3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9C53DB1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37B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EDCA876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МАРС-ТЗО-4-2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23785C5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БАЗАЛЬТ - 4ГА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713944E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РІАС</w:t>
            </w:r>
          </w:p>
        </w:tc>
      </w:tr>
      <w:tr w:rsidR="00A332B9" w:rsidRPr="00A332B9" w14:paraId="69E6D393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9F9B99A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Діапазон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шумового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C525176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Гцдо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5600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D0C1A45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Гцдо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5700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458B364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Гцдо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5600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32B9" w:rsidRPr="00A332B9" w14:paraId="7D9AD5DC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74F9CD8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каналів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виходів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всього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на:акустичні</w:t>
            </w:r>
            <w:proofErr w:type="spellEnd"/>
            <w:proofErr w:type="gram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випромінювачівіброакустичні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випромінювачі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44100A2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CC20B7C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B3F7C92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211</w:t>
            </w:r>
          </w:p>
        </w:tc>
      </w:tr>
      <w:tr w:rsidR="00A332B9" w:rsidRPr="00A332B9" w14:paraId="3772BC2B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80B5D9F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Індикація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вихідного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7136A9D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десятисегментному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індикатору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EEDD850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відсутня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5902F47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відсутня</w:t>
            </w:r>
            <w:proofErr w:type="spellEnd"/>
          </w:p>
        </w:tc>
      </w:tr>
      <w:tr w:rsidR="00A332B9" w:rsidRPr="00A332B9" w14:paraId="14D4ABA0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7A97D6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вихідна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потужність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кожний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канал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C3C088B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620A49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D565A58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332B9" w:rsidRPr="00A332B9" w14:paraId="7FA363D9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DC8E1CE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віброакустичний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п’єзоелектричний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E8B7D04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847F2D9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B3C33FD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spellEnd"/>
          </w:p>
        </w:tc>
      </w:tr>
      <w:tr w:rsidR="00A332B9" w:rsidRPr="00A332B9" w14:paraId="4F527518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A3A6E40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Вихідне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середнеквадратична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напруга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акустичного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електромагнітного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каналу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spellEnd"/>
            <w:proofErr w:type="gram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навантаженні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EA44ECF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07058EE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1107481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В</w:t>
            </w:r>
          </w:p>
        </w:tc>
      </w:tr>
      <w:tr w:rsidR="00A332B9" w:rsidRPr="00A332B9" w14:paraId="7005F697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4B26604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низьковольтному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виходу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мінімальному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опорі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навантаження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, 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B00ABB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3C7E2CB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6546DD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332B9" w:rsidRPr="00A332B9" w14:paraId="655B2B84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FD1EEE0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високовольтному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виходу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мінімальному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опорі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навантаження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50 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, 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3C5D022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6CE6A2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7CAACFC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332B9" w:rsidRPr="00A332B9" w14:paraId="5C92D2E8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5A15D56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Глибина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регулювання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рівнів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шумових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сигналів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виходах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A86AC25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B86E3AE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0D954B0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</w:tr>
      <w:tr w:rsidR="00A332B9" w:rsidRPr="00A332B9" w14:paraId="201C5539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7B1E89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Регулювання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верхнім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нижнім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частотам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октавах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глибину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F33FE28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8AA2B8F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355DD6C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</w:tr>
      <w:tr w:rsidR="00A332B9" w:rsidRPr="00A332B9" w14:paraId="4ED1488E" w14:textId="77777777" w:rsidTr="00A33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9FE2F24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Живлення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генератора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7636434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 В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240 В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частотою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50, 60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B07D690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198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240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6BF2A93" w14:textId="77777777" w:rsidR="00A332B9" w:rsidRPr="00A332B9" w:rsidRDefault="00A332B9" w:rsidP="00337B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220 В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частотою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50 (±1)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акумулятор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бортова</w:t>
            </w:r>
            <w:proofErr w:type="spellEnd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2B9">
              <w:rPr>
                <w:rFonts w:ascii="Times New Roman" w:eastAsia="Times New Roman" w:hAnsi="Times New Roman" w:cs="Times New Roman"/>
                <w:sz w:val="28"/>
                <w:szCs w:val="28"/>
              </w:rPr>
              <w:t>мережа</w:t>
            </w:r>
            <w:proofErr w:type="spellEnd"/>
          </w:p>
        </w:tc>
      </w:tr>
    </w:tbl>
    <w:p w14:paraId="4DCAE72A" w14:textId="4FC3F0F6" w:rsidR="00A332B9" w:rsidRPr="00337BE5" w:rsidRDefault="00A332B9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6ED"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Відмінності генератори  „МАРС-ТЗО-4-2” і „БАЗАЛЬТ-4ГА” виконані у металевому корпусі, що додатково виконує роль радіатора, а пристій  „РІАС” не має такого каркасу. </w:t>
      </w:r>
    </w:p>
    <w:p w14:paraId="2AFFFBE3" w14:textId="6E44B921" w:rsidR="009736ED" w:rsidRPr="00337BE5" w:rsidRDefault="009736ED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У всіх пристроях наявні по 2 неза</w:t>
      </w:r>
      <w:r w:rsidR="000125CA">
        <w:rPr>
          <w:rFonts w:ascii="Times New Roman" w:hAnsi="Times New Roman" w:cs="Times New Roman"/>
          <w:sz w:val="28"/>
          <w:szCs w:val="28"/>
          <w:lang w:val="uk-UA"/>
        </w:rPr>
        <w:t>ле</w:t>
      </w: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жних канали. У генаратора </w:t>
      </w:r>
      <w:r w:rsidRPr="00337BE5">
        <w:rPr>
          <w:rFonts w:ascii="Times New Roman" w:hAnsi="Times New Roman" w:cs="Times New Roman"/>
          <w:sz w:val="28"/>
          <w:szCs w:val="28"/>
          <w:lang w:val="uk-UA"/>
        </w:rPr>
        <w:t>„МАРС-ТЗО-4-2”</w:t>
      </w: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 вони рівноцінні (низковольтні)</w:t>
      </w:r>
      <w:r w:rsidR="00337BE5" w:rsidRPr="00337BE5">
        <w:rPr>
          <w:rFonts w:ascii="Times New Roman" w:hAnsi="Times New Roman" w:cs="Times New Roman"/>
          <w:sz w:val="28"/>
          <w:szCs w:val="28"/>
          <w:lang w:val="uk-UA"/>
        </w:rPr>
        <w:t>, а в інших один – низковольтний для підключення акустичних колонок, другий – високовольтний для п’єзоелектричних вібровипромінювачів. Наявність двох рівноцінних каналів дає змогу навантажувати генератор повністю або частково як на акустичні так і на віброакустичні випромінювачі.</w:t>
      </w:r>
    </w:p>
    <w:p w14:paraId="76180779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Регулювання рівнів шумових сигналів на виходах  </w:t>
      </w:r>
    </w:p>
    <w:p w14:paraId="12E39616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lastRenderedPageBreak/>
        <w:t>Це мабуть найбільш важлива властивість, що характеризує спроможність отримати якісний шумовий сигнал. Справа у тому, що у залежності від форми і матеріалів оздоблення об’єкта, звукопоглинаючої спроможності і резонансних частот предметів інтер’єру, розподіл акустичного (віброакустичного) шуму у кожному приміщенні унікальний. Тобто при подачі  широкосмугового акустичного (віброакустичного) сигналу з фіксованими характеристиками у двох різних приміщеннях, амплітуди сигналів на кожній октаві від приміщення к приміщенню будуть значно відрізняться. Тому, для найбільш оптимального розподілу частотного спектру акустичної (віброакустичної) завади бажано мати можливість регулювати амплітуду окремих частот.</w:t>
      </w:r>
    </w:p>
    <w:p w14:paraId="40017779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Найбільш функціональний в цьому плані генератор „БАЗАЛЬТ-4ГА”. Органи керування якого, дозволяють плавно регулювати рівень шуму на кожному каналі у кожній октаві. Друге місце займає „МАРС-ТЗО-4-2”, у якого регулюється, як загальна амплітуда шумового сигналу, так окремо верхні та нижні складові спектру. Стосовно генератора „РІАС” повна інформація про можливість регулювання спектру сигналу відсутня (потенціометри - «ВЧ», «НЧ є, але їх функціональне призначення потребує уточнення).</w:t>
      </w:r>
    </w:p>
    <w:p w14:paraId="1351409D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Індикація рівня шумового сигналу</w:t>
      </w:r>
    </w:p>
    <w:p w14:paraId="2F2890D7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Найбільш зручний в цьому відношенні виявляється генератор „МАРС-ТЗО-4-2”. У цьому приладі рівень вихідного сигналу кожного каналу можна контролювати по десятисегментному індикатору. У генераторах „РІАС” і „БАЗАЛЬТ-4ГА” таки можливості відсутні (є тільки світлодіоди, сигналізують роботу кожного каналу генератора).</w:t>
      </w:r>
    </w:p>
    <w:p w14:paraId="42495EB9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Тип блока живлення</w:t>
      </w:r>
    </w:p>
    <w:p w14:paraId="13C3B826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Генератори „МАРС-ТЗО-4-2” і  „БАЗАЛЬТ-4ГА” мають вбудовані блоки живлення, що досить зручно під час їх експлуатації у стаціонарних умовах. Що стосується приладу „РІАС”, то він має зовнішній блок живлення, що менш зручно. Такий підхід більш доцільний для мобільних генераторів.</w:t>
      </w:r>
    </w:p>
    <w:p w14:paraId="567C5495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Тип кріплення генератора  </w:t>
      </w:r>
    </w:p>
    <w:p w14:paraId="7AC5BC9B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 xml:space="preserve">Кожен з розглянутих генераторів може розташовуватися горизонтально на плоскій поверхні. Тобто стояти на підлозі, столі, тумбі, полиці тощо. Проте, вертикально кріпитися на огороджувальні конструкції та предмети інтер’єру зручніше всього генератор „МАРС-ТЗО-4-2”, якій має спеціальну кріпильну </w:t>
      </w:r>
      <w:r w:rsidRPr="00337BE5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пластину для бистрої фіксації його майже у будь якому положенні. Генератори „БАЗАЛЬТ-4ГА” і „РІАС” можна кріпити тільки за отвори на корпусі або виготовити спеціальні кріплення.</w:t>
      </w:r>
    </w:p>
    <w:p w14:paraId="0EE17668" w14:textId="77777777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Наявність додаткових виходів</w:t>
      </w:r>
    </w:p>
    <w:p w14:paraId="5876A309" w14:textId="7A881D10" w:rsidR="00337BE5" w:rsidRPr="00337BE5" w:rsidRDefault="00337BE5" w:rsidP="00337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BE5">
        <w:rPr>
          <w:rFonts w:ascii="Times New Roman" w:hAnsi="Times New Roman" w:cs="Times New Roman"/>
          <w:sz w:val="28"/>
          <w:szCs w:val="28"/>
          <w:lang w:val="uk-UA"/>
        </w:rPr>
        <w:t>Генератори „МАРС-ТЗО-4-2” і „БАЗАЛЬТ-4ГА” оснащені додатковими виходами для включення провідних систем керування  (контролю) напругою 5 В і 12 В відповідно. Цей вихід можна використовувати, наприклад, для включення/виключення реле (лінійки реле), які комутують (включають/виключають) телефонні лінії, лінії пожежної і охоронної сигналізацій, антенні коаксіальні кабелі тощо. У приладі „РІАС” така можливість відсутня.</w:t>
      </w:r>
    </w:p>
    <w:sectPr w:rsidR="00337BE5" w:rsidRPr="0033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B05CA"/>
    <w:multiLevelType w:val="hybridMultilevel"/>
    <w:tmpl w:val="A38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E"/>
    <w:rsid w:val="000125CA"/>
    <w:rsid w:val="00337BE5"/>
    <w:rsid w:val="00573904"/>
    <w:rsid w:val="009736ED"/>
    <w:rsid w:val="00A332B9"/>
    <w:rsid w:val="00B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7D2B"/>
  <w15:chartTrackingRefBased/>
  <w15:docId w15:val="{BD36D206-899B-4C2D-9812-78FD90A1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151515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3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Tregub</dc:creator>
  <cp:keywords/>
  <dc:description/>
  <cp:lastModifiedBy>Anton Tregub</cp:lastModifiedBy>
  <cp:revision>2</cp:revision>
  <dcterms:created xsi:type="dcterms:W3CDTF">2020-03-17T20:36:00Z</dcterms:created>
  <dcterms:modified xsi:type="dcterms:W3CDTF">2020-03-17T21:10:00Z</dcterms:modified>
</cp:coreProperties>
</file>