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14A" w:rsidRPr="00C0714A" w:rsidRDefault="00C0714A">
      <w:pPr>
        <w:rPr>
          <w:b/>
          <w:noProof/>
          <w:sz w:val="28"/>
          <w:lang w:eastAsia="ru-RU"/>
        </w:rPr>
      </w:pPr>
      <w:r w:rsidRPr="00C0714A">
        <w:rPr>
          <w:b/>
          <w:noProof/>
          <w:sz w:val="28"/>
          <w:lang w:eastAsia="ru-RU"/>
        </w:rPr>
        <w:t>1. Методи захисту телефонних ліній зв’язку</w:t>
      </w:r>
    </w:p>
    <w:p w:rsidR="00D80628" w:rsidRDefault="00C0714A">
      <w:r>
        <w:rPr>
          <w:noProof/>
          <w:lang w:eastAsia="ru-RU"/>
        </w:rPr>
        <w:drawing>
          <wp:inline distT="0" distB="0" distL="0" distR="0" wp14:anchorId="68D12DA7" wp14:editId="1E6B8D35">
            <wp:extent cx="5940425" cy="4072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14A" w:rsidRDefault="00F348F1">
      <w:r>
        <w:rPr>
          <w:noProof/>
          <w:lang w:eastAsia="ru-RU"/>
        </w:rPr>
        <w:drawing>
          <wp:inline distT="0" distB="0" distL="0" distR="0" wp14:anchorId="4F390064" wp14:editId="136BF720">
            <wp:extent cx="5940425" cy="3691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F1" w:rsidRDefault="00F348F1">
      <w:r>
        <w:rPr>
          <w:noProof/>
          <w:lang w:eastAsia="ru-RU"/>
        </w:rPr>
        <w:drawing>
          <wp:inline distT="0" distB="0" distL="0" distR="0" wp14:anchorId="08BD9D5E" wp14:editId="2E78E292">
            <wp:extent cx="5940425" cy="5194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F1" w:rsidRDefault="00F348F1"/>
    <w:p w:rsidR="00F348F1" w:rsidRDefault="0097779D">
      <w:r>
        <w:rPr>
          <w:noProof/>
          <w:lang w:eastAsia="ru-RU"/>
        </w:rPr>
        <w:lastRenderedPageBreak/>
        <w:drawing>
          <wp:inline distT="0" distB="0" distL="0" distR="0" wp14:anchorId="7C189FDD" wp14:editId="12705883">
            <wp:extent cx="5940425" cy="2074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9D" w:rsidRDefault="0097779D">
      <w:r>
        <w:rPr>
          <w:noProof/>
          <w:lang w:eastAsia="ru-RU"/>
        </w:rPr>
        <w:drawing>
          <wp:inline distT="0" distB="0" distL="0" distR="0" wp14:anchorId="471D949A" wp14:editId="479554C9">
            <wp:extent cx="5940425" cy="4422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9D" w:rsidRDefault="002A6A3C">
      <w:pPr>
        <w:rPr>
          <w:b/>
          <w:sz w:val="28"/>
        </w:rPr>
      </w:pPr>
      <w:r w:rsidRPr="002A6A3C">
        <w:rPr>
          <w:b/>
          <w:sz w:val="28"/>
        </w:rPr>
        <w:t xml:space="preserve">2. </w:t>
      </w:r>
      <w:proofErr w:type="spellStart"/>
      <w:r w:rsidRPr="002A6A3C">
        <w:rPr>
          <w:b/>
          <w:sz w:val="28"/>
        </w:rPr>
        <w:t>Пристрої</w:t>
      </w:r>
      <w:proofErr w:type="spellEnd"/>
      <w:r w:rsidRPr="002A6A3C">
        <w:rPr>
          <w:b/>
          <w:sz w:val="28"/>
        </w:rPr>
        <w:t xml:space="preserve"> для </w:t>
      </w:r>
      <w:proofErr w:type="spellStart"/>
      <w:r w:rsidRPr="002A6A3C">
        <w:rPr>
          <w:b/>
          <w:sz w:val="28"/>
        </w:rPr>
        <w:t>захисту</w:t>
      </w:r>
      <w:proofErr w:type="spellEnd"/>
      <w:r w:rsidRPr="002A6A3C">
        <w:rPr>
          <w:b/>
          <w:sz w:val="28"/>
        </w:rPr>
        <w:t xml:space="preserve"> </w:t>
      </w:r>
      <w:proofErr w:type="spellStart"/>
      <w:r w:rsidRPr="002A6A3C">
        <w:rPr>
          <w:b/>
          <w:sz w:val="28"/>
        </w:rPr>
        <w:t>мовної</w:t>
      </w:r>
      <w:proofErr w:type="spellEnd"/>
      <w:r w:rsidRPr="002A6A3C">
        <w:rPr>
          <w:b/>
          <w:sz w:val="28"/>
        </w:rPr>
        <w:t xml:space="preserve"> </w:t>
      </w:r>
      <w:proofErr w:type="spellStart"/>
      <w:r w:rsidRPr="002A6A3C">
        <w:rPr>
          <w:b/>
          <w:sz w:val="28"/>
        </w:rPr>
        <w:t>інформації</w:t>
      </w:r>
      <w:proofErr w:type="spellEnd"/>
      <w:r w:rsidRPr="002A6A3C">
        <w:rPr>
          <w:b/>
          <w:sz w:val="28"/>
        </w:rPr>
        <w:t>.</w:t>
      </w:r>
    </w:p>
    <w:p w:rsidR="003E73A6" w:rsidRDefault="003E73A6">
      <w:pPr>
        <w:rPr>
          <w:b/>
          <w:sz w:val="28"/>
        </w:rPr>
      </w:pP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Скремблирование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В речевых системах связи известно два основных метода закрытия речевых сигналов,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различающихся по способу передачи по каналам связи: аналоговое скремблирование и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дискретизация речи с последующим шифрованием. Под скремблированием понимается изменение характеристик речевого сигнала, таким образом, что полученный модулированный сигнал, обладая свойствами неразборчивости и неузнаваемости, занимает ту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lastRenderedPageBreak/>
        <w:t>же полосу частот, что и исходный сигнал.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Каждый из этих методов имеет свои достоинства и недостатки.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Так, для аналоговых скремблеров характерно присутствие при передаче в канале связи фрагментов исходного открытого речевого сообщения, преобразованного в частотной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и (или) временной области. Это означает, что злоумышленники могут попытаться перехватить и проанализировать передаваемую информацию на уровне звуковых сигналов.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Поэтому ранее считалось, что, несмотря на высокое качество и разборчивость восстанавливаемой речи, аналоговые скремблеры могут обеспечивать лишь низкую или среднюю, по сравнению с цифровыми системами, степень закрытия. Однако новейшие алгоритмы аналогового скремблирования способны обеспечить не только средний, но очень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высокий уровень закрытия.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Цифровые системы не передают какой-либо части исходного речевого сигнала. Речевые компоненты кодируются в цифровой поток данных, который смешивается с псевдослучайной последовательностью, вырабатываемой ключевым генератором по одному из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криптографических алгоритмов. Подготовленное таким образом сообщение передается с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помощью модема в канал связи, на приемном конце которого проводятся обратные преобразования с целью получения открытого речевого сигнала.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Технология создания широкополосных систем, предназначенных для закрытия речи,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хорошо известна, а ее реализация не представляет особых трудностей. При этом используются такие методы кодирования речи, как АДИКМ (адаптивная дифференциальная и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импульсно-кодовая модуляция), ДМ (дельта-модуляция) и т.п. Но представленная таким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 xml:space="preserve">образом </w:t>
      </w:r>
      <w:proofErr w:type="spellStart"/>
      <w:r w:rsidRPr="00AB21F3">
        <w:rPr>
          <w:sz w:val="24"/>
        </w:rPr>
        <w:t>дискретизированная</w:t>
      </w:r>
      <w:proofErr w:type="spellEnd"/>
      <w:r w:rsidRPr="00AB21F3">
        <w:rPr>
          <w:sz w:val="24"/>
        </w:rPr>
        <w:t xml:space="preserve"> речь может передаваться лишь по специально выделенным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широкополосным каналам связи с полосой пропускания 4,8–19,2 кГц. Это означает, что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она не пригодна для передачи по линиям телефонной сети общего пользования, где требуемая скорость передачи данных должна составлять не менее 2400 бит/с. В таких случаях используются узкополосные системы, главной трудностью при реализации которых</w:t>
      </w:r>
    </w:p>
    <w:p w:rsidR="003E73A6" w:rsidRDefault="003E73A6" w:rsidP="003E73A6">
      <w:pPr>
        <w:rPr>
          <w:sz w:val="24"/>
        </w:rPr>
      </w:pPr>
      <w:r w:rsidRPr="00AB21F3">
        <w:rPr>
          <w:sz w:val="24"/>
        </w:rPr>
        <w:t xml:space="preserve">является высокая сложность алгоритмов снятия речевых сигналов, осуществляемых в </w:t>
      </w:r>
      <w:proofErr w:type="spellStart"/>
      <w:r w:rsidRPr="00AB21F3">
        <w:rPr>
          <w:sz w:val="24"/>
        </w:rPr>
        <w:t>вокодерных</w:t>
      </w:r>
      <w:proofErr w:type="spellEnd"/>
      <w:r w:rsidRPr="00AB21F3">
        <w:rPr>
          <w:sz w:val="24"/>
        </w:rPr>
        <w:t xml:space="preserve"> устройствах.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Посредством дискретного кодирования речи с последующим шифрованием всегда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достигалась высокая степень закрытия. Ранее этот метод имел ограниченное применение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в имеющихся узкополосных каналах из-за низкого качества восстановления передаваемой речи.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lastRenderedPageBreak/>
        <w:t>Достижения в развитии технологий низкоскоростных дискретных кодеров позволили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Аналоговые значительно улучшить качество речи без снижения надежности закрытия. скремблеры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Аналоговые скремблеры подразделяются на: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• речевые скремблеры простейших типов на базе временных и (или) частотных перестано</w:t>
      </w:r>
      <w:r>
        <w:rPr>
          <w:sz w:val="24"/>
        </w:rPr>
        <w:t>вок речевого сигнала</w:t>
      </w:r>
      <w:r w:rsidRPr="00AB21F3">
        <w:rPr>
          <w:sz w:val="24"/>
        </w:rPr>
        <w:t>;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• комбинированные речевые скремблеры на основе частотно-временных перестановок</w:t>
      </w:r>
    </w:p>
    <w:p w:rsidR="003E73A6" w:rsidRPr="00AB21F3" w:rsidRDefault="003E73A6" w:rsidP="003E73A6">
      <w:pPr>
        <w:rPr>
          <w:sz w:val="24"/>
        </w:rPr>
      </w:pPr>
      <w:r w:rsidRPr="00AB21F3">
        <w:rPr>
          <w:sz w:val="24"/>
        </w:rPr>
        <w:t>отрезков речи, представленных дискретными отсчетами, с применением цифровой</w:t>
      </w:r>
    </w:p>
    <w:p w:rsidR="003E73A6" w:rsidRDefault="003E73A6" w:rsidP="003E73A6">
      <w:pPr>
        <w:rPr>
          <w:sz w:val="24"/>
        </w:rPr>
      </w:pPr>
      <w:r>
        <w:rPr>
          <w:sz w:val="24"/>
        </w:rPr>
        <w:t>обработки сигналов</w:t>
      </w:r>
      <w:r w:rsidRPr="00AB21F3">
        <w:rPr>
          <w:sz w:val="24"/>
        </w:rPr>
        <w:t>.</w:t>
      </w:r>
    </w:p>
    <w:p w:rsidR="002A6A3C" w:rsidRPr="002A6A3C" w:rsidRDefault="002A6A3C">
      <w:pPr>
        <w:rPr>
          <w:b/>
          <w:sz w:val="28"/>
        </w:rPr>
      </w:pPr>
      <w:bookmarkStart w:id="0" w:name="_GoBack"/>
      <w:bookmarkEnd w:id="0"/>
    </w:p>
    <w:sectPr w:rsidR="002A6A3C" w:rsidRPr="002A6A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14A"/>
    <w:rsid w:val="002A6A3C"/>
    <w:rsid w:val="003E73A6"/>
    <w:rsid w:val="0097779D"/>
    <w:rsid w:val="00B17736"/>
    <w:rsid w:val="00C0714A"/>
    <w:rsid w:val="00D80628"/>
    <w:rsid w:val="00F34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4E5D3"/>
  <w15:chartTrackingRefBased/>
  <w15:docId w15:val="{F2A63496-E706-4AB5-A4B3-1A6FC4739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2020-03-24T16:02:00Z</dcterms:created>
  <dcterms:modified xsi:type="dcterms:W3CDTF">2020-03-24T16:11:00Z</dcterms:modified>
</cp:coreProperties>
</file>