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58" w:rsidRPr="00462D7F" w:rsidRDefault="00E23F58" w:rsidP="00E23F58">
      <w:pPr>
        <w:rPr>
          <w:b/>
          <w:sz w:val="28"/>
          <w:lang w:val="uk-UA"/>
        </w:rPr>
      </w:pPr>
      <w:proofErr w:type="spellStart"/>
      <w:r w:rsidRPr="00462D7F">
        <w:rPr>
          <w:b/>
          <w:sz w:val="28"/>
          <w:lang w:val="uk-UA"/>
        </w:rPr>
        <w:t>Вопрос</w:t>
      </w:r>
      <w:proofErr w:type="spellEnd"/>
      <w:r w:rsidRPr="00462D7F">
        <w:rPr>
          <w:b/>
          <w:sz w:val="28"/>
          <w:lang w:val="uk-UA"/>
        </w:rPr>
        <w:t xml:space="preserve"> №1: Заземлення ТЗПІ</w:t>
      </w:r>
    </w:p>
    <w:p w:rsidR="00E23F58" w:rsidRPr="00462D7F" w:rsidRDefault="00E23F58" w:rsidP="00E23F58">
      <w:pPr>
        <w:rPr>
          <w:sz w:val="24"/>
          <w:lang w:val="uk-UA"/>
        </w:rPr>
      </w:pPr>
      <w:r w:rsidRPr="00462D7F">
        <w:rPr>
          <w:sz w:val="24"/>
          <w:lang w:val="uk-UA"/>
        </w:rPr>
        <w:t xml:space="preserve">Заземлення технічних засобів: </w:t>
      </w:r>
    </w:p>
    <w:p w:rsidR="00E23F58" w:rsidRPr="00462D7F" w:rsidRDefault="00E23F58" w:rsidP="00E23F58">
      <w:pPr>
        <w:rPr>
          <w:sz w:val="24"/>
          <w:lang w:val="uk-UA"/>
        </w:rPr>
      </w:pPr>
      <w:r w:rsidRPr="00462D7F">
        <w:rPr>
          <w:sz w:val="24"/>
          <w:lang w:val="uk-UA"/>
        </w:rPr>
        <w:t xml:space="preserve">Необхідно пам’ятати, що екранування ТЗПІ та з’єднувальних ліній ефективне тільки при умові безпомилкового заземлення. </w:t>
      </w:r>
    </w:p>
    <w:p w:rsidR="00E23F58" w:rsidRPr="00462D7F" w:rsidRDefault="00E23F58" w:rsidP="00E23F58">
      <w:pPr>
        <w:rPr>
          <w:sz w:val="24"/>
          <w:lang w:val="uk-UA"/>
        </w:rPr>
      </w:pPr>
      <w:r w:rsidRPr="00462D7F">
        <w:rPr>
          <w:sz w:val="24"/>
          <w:lang w:val="uk-UA"/>
        </w:rPr>
        <w:t xml:space="preserve">Використовуються декілька типів заземлення: </w:t>
      </w:r>
      <w:proofErr w:type="spellStart"/>
      <w:r w:rsidRPr="00462D7F">
        <w:rPr>
          <w:sz w:val="24"/>
          <w:lang w:val="uk-UA"/>
        </w:rPr>
        <w:t>одноточкові</w:t>
      </w:r>
      <w:proofErr w:type="spellEnd"/>
      <w:r w:rsidRPr="00462D7F">
        <w:rPr>
          <w:sz w:val="24"/>
          <w:lang w:val="uk-UA"/>
        </w:rPr>
        <w:t xml:space="preserve">, </w:t>
      </w:r>
      <w:proofErr w:type="spellStart"/>
      <w:r w:rsidRPr="00462D7F">
        <w:rPr>
          <w:sz w:val="24"/>
          <w:lang w:val="uk-UA"/>
        </w:rPr>
        <w:t>багатоточкові</w:t>
      </w:r>
      <w:proofErr w:type="spellEnd"/>
      <w:r w:rsidRPr="00462D7F">
        <w:rPr>
          <w:sz w:val="24"/>
          <w:lang w:val="uk-UA"/>
        </w:rPr>
        <w:t xml:space="preserve"> і комбіновані (гібридні) схеми, а також послідовні та паралельні схеми, та їх комбінації.. </w:t>
      </w:r>
    </w:p>
    <w:p w:rsidR="00E23F58" w:rsidRDefault="00E23F58" w:rsidP="00E23F58">
      <w:pPr>
        <w:rPr>
          <w:sz w:val="24"/>
          <w:lang w:val="uk-UA"/>
        </w:rPr>
      </w:pPr>
      <w:r w:rsidRPr="00462D7F">
        <w:rPr>
          <w:sz w:val="24"/>
          <w:lang w:val="uk-UA"/>
        </w:rPr>
        <w:t xml:space="preserve">На </w:t>
      </w:r>
      <w:proofErr w:type="spellStart"/>
      <w:r w:rsidRPr="00462D7F">
        <w:rPr>
          <w:sz w:val="24"/>
          <w:lang w:val="uk-UA"/>
        </w:rPr>
        <w:t>мал</w:t>
      </w:r>
      <w:proofErr w:type="spellEnd"/>
      <w:r w:rsidRPr="00462D7F">
        <w:rPr>
          <w:sz w:val="24"/>
          <w:lang w:val="uk-UA"/>
        </w:rPr>
        <w:t>. 2 предст</w:t>
      </w:r>
      <w:r w:rsidR="000A15E5">
        <w:rPr>
          <w:sz w:val="24"/>
          <w:lang w:val="uk-UA"/>
        </w:rPr>
        <w:t>авлені деякі типи заземлення</w:t>
      </w:r>
      <w:r w:rsidRPr="00462D7F">
        <w:rPr>
          <w:sz w:val="24"/>
          <w:lang w:val="uk-UA"/>
        </w:rPr>
        <w:t xml:space="preserve">. </w:t>
      </w:r>
      <w:proofErr w:type="spellStart"/>
      <w:r w:rsidRPr="00462D7F">
        <w:rPr>
          <w:sz w:val="24"/>
          <w:lang w:val="uk-UA"/>
        </w:rPr>
        <w:t>Одноточкова</w:t>
      </w:r>
      <w:proofErr w:type="spellEnd"/>
      <w:r w:rsidRPr="00462D7F">
        <w:rPr>
          <w:sz w:val="24"/>
          <w:lang w:val="uk-UA"/>
        </w:rPr>
        <w:t xml:space="preserve"> схема проста, але має недоліки. Тут зворотні струми протікають від різних електричних кіл по загальному дроту заземлення.</w:t>
      </w:r>
    </w:p>
    <w:p w:rsidR="0016525F" w:rsidRDefault="0016525F" w:rsidP="00E23F58">
      <w:pPr>
        <w:rPr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05CB8EF" wp14:editId="48488B0A">
            <wp:extent cx="5940425" cy="5645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5F" w:rsidRDefault="0016525F" w:rsidP="00E23F58">
      <w:pPr>
        <w:rPr>
          <w:sz w:val="24"/>
          <w:lang w:val="uk-UA"/>
        </w:rPr>
      </w:pPr>
    </w:p>
    <w:p w:rsidR="0016525F" w:rsidRDefault="0016525F" w:rsidP="00E23F58">
      <w:pPr>
        <w:rPr>
          <w:sz w:val="24"/>
          <w:lang w:val="uk-UA"/>
        </w:rPr>
      </w:pPr>
    </w:p>
    <w:p w:rsidR="006B74CD" w:rsidRPr="006B74CD" w:rsidRDefault="006B74CD" w:rsidP="006B74CD">
      <w:pPr>
        <w:rPr>
          <w:sz w:val="24"/>
        </w:rPr>
      </w:pPr>
      <w:proofErr w:type="spellStart"/>
      <w:r w:rsidRPr="006B74CD">
        <w:rPr>
          <w:sz w:val="24"/>
        </w:rPr>
        <w:t>Одноточкова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паралельна</w:t>
      </w:r>
      <w:proofErr w:type="spellEnd"/>
      <w:r w:rsidRPr="006B74CD">
        <w:rPr>
          <w:sz w:val="24"/>
        </w:rPr>
        <w:t xml:space="preserve"> схема </w:t>
      </w:r>
      <w:proofErr w:type="spellStart"/>
      <w:r w:rsidRPr="006B74CD">
        <w:rPr>
          <w:sz w:val="24"/>
        </w:rPr>
        <w:t>цього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недоліку</w:t>
      </w:r>
      <w:proofErr w:type="spellEnd"/>
      <w:r w:rsidRPr="006B74CD">
        <w:rPr>
          <w:sz w:val="24"/>
        </w:rPr>
        <w:t xml:space="preserve"> не </w:t>
      </w:r>
      <w:proofErr w:type="spellStart"/>
      <w:r w:rsidRPr="006B74CD">
        <w:rPr>
          <w:sz w:val="24"/>
        </w:rPr>
        <w:t>має</w:t>
      </w:r>
      <w:proofErr w:type="spellEnd"/>
      <w:r w:rsidRPr="006B74CD">
        <w:rPr>
          <w:sz w:val="24"/>
        </w:rPr>
        <w:t xml:space="preserve">. Але </w:t>
      </w:r>
      <w:proofErr w:type="spellStart"/>
      <w:r w:rsidRPr="006B74CD">
        <w:rPr>
          <w:sz w:val="24"/>
        </w:rPr>
        <w:t>має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інший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недолік</w:t>
      </w:r>
      <w:proofErr w:type="spellEnd"/>
      <w:r w:rsidRPr="006B74CD">
        <w:rPr>
          <w:sz w:val="24"/>
        </w:rPr>
        <w:t xml:space="preserve">. Вона </w:t>
      </w:r>
      <w:proofErr w:type="spellStart"/>
      <w:r w:rsidRPr="006B74CD">
        <w:rPr>
          <w:sz w:val="24"/>
        </w:rPr>
        <w:t>потребує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великої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кількості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довгих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заземлюючих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провідників</w:t>
      </w:r>
      <w:proofErr w:type="spellEnd"/>
      <w:r w:rsidRPr="006B74CD">
        <w:rPr>
          <w:sz w:val="24"/>
        </w:rPr>
        <w:t xml:space="preserve">. </w:t>
      </w:r>
      <w:proofErr w:type="spellStart"/>
      <w:r w:rsidRPr="006B74CD">
        <w:rPr>
          <w:sz w:val="24"/>
        </w:rPr>
        <w:t>Це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призв</w:t>
      </w:r>
      <w:bookmarkStart w:id="0" w:name="_GoBack"/>
      <w:bookmarkEnd w:id="0"/>
      <w:r w:rsidRPr="006B74CD">
        <w:rPr>
          <w:sz w:val="24"/>
        </w:rPr>
        <w:t>одить</w:t>
      </w:r>
      <w:proofErr w:type="spellEnd"/>
      <w:r w:rsidRPr="006B74CD">
        <w:rPr>
          <w:sz w:val="24"/>
        </w:rPr>
        <w:t xml:space="preserve"> до </w:t>
      </w:r>
      <w:proofErr w:type="spellStart"/>
      <w:r w:rsidRPr="006B74CD">
        <w:rPr>
          <w:sz w:val="24"/>
        </w:rPr>
        <w:t>зростання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lastRenderedPageBreak/>
        <w:t>електричного</w:t>
      </w:r>
      <w:proofErr w:type="spellEnd"/>
      <w:r w:rsidRPr="006B74CD">
        <w:rPr>
          <w:sz w:val="24"/>
        </w:rPr>
        <w:t xml:space="preserve"> опору </w:t>
      </w:r>
      <w:proofErr w:type="spellStart"/>
      <w:r w:rsidRPr="006B74CD">
        <w:rPr>
          <w:sz w:val="24"/>
        </w:rPr>
        <w:t>системи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заземлення</w:t>
      </w:r>
      <w:proofErr w:type="spellEnd"/>
      <w:r w:rsidRPr="006B74CD">
        <w:rPr>
          <w:sz w:val="24"/>
        </w:rPr>
        <w:t xml:space="preserve">. </w:t>
      </w:r>
      <w:proofErr w:type="spellStart"/>
      <w:r w:rsidRPr="006B74CD">
        <w:rPr>
          <w:sz w:val="24"/>
        </w:rPr>
        <w:t>Крім</w:t>
      </w:r>
      <w:proofErr w:type="spellEnd"/>
      <w:r w:rsidRPr="006B74CD">
        <w:rPr>
          <w:sz w:val="24"/>
        </w:rPr>
        <w:t xml:space="preserve"> того, тут </w:t>
      </w:r>
      <w:proofErr w:type="spellStart"/>
      <w:r w:rsidRPr="006B74CD">
        <w:rPr>
          <w:sz w:val="24"/>
        </w:rPr>
        <w:t>можуть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з’являтися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небажані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взаємні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зв’язки</w:t>
      </w:r>
      <w:proofErr w:type="spellEnd"/>
      <w:r w:rsidRPr="006B74CD">
        <w:rPr>
          <w:sz w:val="24"/>
        </w:rPr>
        <w:t xml:space="preserve">, </w:t>
      </w:r>
      <w:proofErr w:type="spellStart"/>
      <w:r w:rsidRPr="006B74CD">
        <w:rPr>
          <w:sz w:val="24"/>
        </w:rPr>
        <w:t>котрі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створюють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декілька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ланцюгів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заземлення</w:t>
      </w:r>
      <w:proofErr w:type="spellEnd"/>
      <w:r w:rsidRPr="006B74CD">
        <w:rPr>
          <w:sz w:val="24"/>
        </w:rPr>
        <w:t xml:space="preserve"> для кожного пристрою. В </w:t>
      </w:r>
      <w:proofErr w:type="spellStart"/>
      <w:r w:rsidRPr="006B74CD">
        <w:rPr>
          <w:sz w:val="24"/>
        </w:rPr>
        <w:t>результаті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можуть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з’являтися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вирівнюючі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струми</w:t>
      </w:r>
      <w:proofErr w:type="spellEnd"/>
      <w:r w:rsidRPr="006B74CD">
        <w:rPr>
          <w:sz w:val="24"/>
        </w:rPr>
        <w:t xml:space="preserve"> і </w:t>
      </w:r>
      <w:proofErr w:type="spellStart"/>
      <w:r w:rsidRPr="006B74CD">
        <w:rPr>
          <w:sz w:val="24"/>
        </w:rPr>
        <w:t>різниці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потенціалів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між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пристроями</w:t>
      </w:r>
      <w:proofErr w:type="spellEnd"/>
      <w:r w:rsidRPr="006B74CD">
        <w:rPr>
          <w:sz w:val="24"/>
        </w:rPr>
        <w:t xml:space="preserve">. </w:t>
      </w:r>
    </w:p>
    <w:p w:rsidR="006B74CD" w:rsidRPr="006B74CD" w:rsidRDefault="006B74CD" w:rsidP="006B74CD">
      <w:pPr>
        <w:rPr>
          <w:sz w:val="24"/>
        </w:rPr>
      </w:pPr>
      <w:proofErr w:type="spellStart"/>
      <w:r w:rsidRPr="006B74CD">
        <w:rPr>
          <w:sz w:val="24"/>
        </w:rPr>
        <w:t>Багатоточкова</w:t>
      </w:r>
      <w:proofErr w:type="spellEnd"/>
      <w:r w:rsidRPr="006B74CD">
        <w:rPr>
          <w:sz w:val="24"/>
        </w:rPr>
        <w:t xml:space="preserve"> схема </w:t>
      </w:r>
      <w:proofErr w:type="spellStart"/>
      <w:r w:rsidRPr="006B74CD">
        <w:rPr>
          <w:sz w:val="24"/>
        </w:rPr>
        <w:t>вільна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від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цих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недоліків</w:t>
      </w:r>
      <w:proofErr w:type="spellEnd"/>
      <w:r w:rsidRPr="006B74CD">
        <w:rPr>
          <w:sz w:val="24"/>
        </w:rPr>
        <w:t xml:space="preserve">. Але тут треба </w:t>
      </w:r>
      <w:proofErr w:type="spellStart"/>
      <w:r w:rsidRPr="006B74CD">
        <w:rPr>
          <w:sz w:val="24"/>
        </w:rPr>
        <w:t>приймати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запобіжні</w:t>
      </w:r>
      <w:proofErr w:type="spellEnd"/>
      <w:r w:rsidRPr="006B74CD">
        <w:rPr>
          <w:sz w:val="24"/>
        </w:rPr>
        <w:t xml:space="preserve"> заходи </w:t>
      </w:r>
      <w:proofErr w:type="spellStart"/>
      <w:r w:rsidRPr="006B74CD">
        <w:rPr>
          <w:sz w:val="24"/>
        </w:rPr>
        <w:t>від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створення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замкнених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електричних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контурів</w:t>
      </w:r>
      <w:proofErr w:type="spellEnd"/>
      <w:r w:rsidRPr="006B74CD">
        <w:rPr>
          <w:sz w:val="24"/>
        </w:rPr>
        <w:t xml:space="preserve">. </w:t>
      </w:r>
    </w:p>
    <w:p w:rsidR="006B74CD" w:rsidRPr="006B74CD" w:rsidRDefault="006B74CD" w:rsidP="006B74CD">
      <w:pPr>
        <w:rPr>
          <w:sz w:val="24"/>
        </w:rPr>
      </w:pPr>
      <w:proofErr w:type="spellStart"/>
      <w:r w:rsidRPr="006B74CD">
        <w:rPr>
          <w:sz w:val="24"/>
        </w:rPr>
        <w:t>Основні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вимоги</w:t>
      </w:r>
      <w:proofErr w:type="spellEnd"/>
      <w:r w:rsidRPr="006B74CD">
        <w:rPr>
          <w:sz w:val="24"/>
        </w:rPr>
        <w:t xml:space="preserve"> до систем </w:t>
      </w:r>
      <w:proofErr w:type="spellStart"/>
      <w:r w:rsidRPr="006B74CD">
        <w:rPr>
          <w:sz w:val="24"/>
        </w:rPr>
        <w:t>заземлення</w:t>
      </w:r>
      <w:proofErr w:type="spellEnd"/>
      <w:r w:rsidRPr="006B74CD">
        <w:rPr>
          <w:sz w:val="24"/>
        </w:rPr>
        <w:t xml:space="preserve">: </w:t>
      </w:r>
    </w:p>
    <w:p w:rsidR="006B74CD" w:rsidRPr="006B74CD" w:rsidRDefault="006B74CD" w:rsidP="006B74CD">
      <w:pPr>
        <w:rPr>
          <w:sz w:val="24"/>
        </w:rPr>
      </w:pPr>
      <w:r w:rsidRPr="006B74CD">
        <w:rPr>
          <w:sz w:val="24"/>
        </w:rPr>
        <w:t xml:space="preserve">- система </w:t>
      </w:r>
      <w:proofErr w:type="spellStart"/>
      <w:r w:rsidRPr="006B74CD">
        <w:rPr>
          <w:sz w:val="24"/>
        </w:rPr>
        <w:t>має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включати</w:t>
      </w:r>
      <w:proofErr w:type="spellEnd"/>
      <w:r w:rsidRPr="006B74CD">
        <w:rPr>
          <w:sz w:val="24"/>
        </w:rPr>
        <w:t xml:space="preserve"> </w:t>
      </w:r>
      <w:proofErr w:type="gramStart"/>
      <w:r w:rsidRPr="006B74CD">
        <w:rPr>
          <w:sz w:val="24"/>
        </w:rPr>
        <w:t>до себе</w:t>
      </w:r>
      <w:proofErr w:type="gram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загальний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заземлювач</w:t>
      </w:r>
      <w:proofErr w:type="spellEnd"/>
      <w:r w:rsidRPr="006B74CD">
        <w:rPr>
          <w:sz w:val="24"/>
        </w:rPr>
        <w:t xml:space="preserve">, кабель </w:t>
      </w:r>
      <w:proofErr w:type="spellStart"/>
      <w:r w:rsidRPr="006B74CD">
        <w:rPr>
          <w:sz w:val="24"/>
        </w:rPr>
        <w:t>заземлення</w:t>
      </w:r>
      <w:proofErr w:type="spellEnd"/>
      <w:r w:rsidRPr="006B74CD">
        <w:rPr>
          <w:sz w:val="24"/>
        </w:rPr>
        <w:t xml:space="preserve">, </w:t>
      </w:r>
      <w:proofErr w:type="spellStart"/>
      <w:r w:rsidRPr="006B74CD">
        <w:rPr>
          <w:sz w:val="24"/>
        </w:rPr>
        <w:t>шини</w:t>
      </w:r>
      <w:proofErr w:type="spellEnd"/>
      <w:r w:rsidRPr="006B74CD">
        <w:rPr>
          <w:sz w:val="24"/>
        </w:rPr>
        <w:t xml:space="preserve"> та </w:t>
      </w:r>
      <w:proofErr w:type="spellStart"/>
      <w:r w:rsidRPr="006B74CD">
        <w:rPr>
          <w:sz w:val="24"/>
        </w:rPr>
        <w:t>дроти</w:t>
      </w:r>
      <w:proofErr w:type="spellEnd"/>
      <w:r w:rsidRPr="006B74CD">
        <w:rPr>
          <w:sz w:val="24"/>
        </w:rPr>
        <w:t xml:space="preserve">, </w:t>
      </w:r>
      <w:proofErr w:type="spellStart"/>
      <w:r w:rsidRPr="006B74CD">
        <w:rPr>
          <w:sz w:val="24"/>
        </w:rPr>
        <w:t>котрі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з’єднують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заземлювач</w:t>
      </w:r>
      <w:proofErr w:type="spellEnd"/>
      <w:r w:rsidRPr="006B74CD">
        <w:rPr>
          <w:sz w:val="24"/>
        </w:rPr>
        <w:t xml:space="preserve"> з </w:t>
      </w:r>
      <w:proofErr w:type="spellStart"/>
      <w:r w:rsidRPr="006B74CD">
        <w:rPr>
          <w:sz w:val="24"/>
        </w:rPr>
        <w:t>об’єктом</w:t>
      </w:r>
      <w:proofErr w:type="spellEnd"/>
      <w:r w:rsidRPr="006B74CD">
        <w:rPr>
          <w:sz w:val="24"/>
        </w:rPr>
        <w:t xml:space="preserve">; </w:t>
      </w:r>
    </w:p>
    <w:p w:rsidR="006B74CD" w:rsidRPr="006B74CD" w:rsidRDefault="006B74CD" w:rsidP="006B74CD">
      <w:pPr>
        <w:rPr>
          <w:sz w:val="24"/>
        </w:rPr>
      </w:pPr>
      <w:r w:rsidRPr="006B74CD">
        <w:rPr>
          <w:sz w:val="24"/>
        </w:rPr>
        <w:t xml:space="preserve">- </w:t>
      </w:r>
      <w:proofErr w:type="spellStart"/>
      <w:r w:rsidRPr="006B74CD">
        <w:rPr>
          <w:sz w:val="24"/>
        </w:rPr>
        <w:t>опір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системи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заземлення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має</w:t>
      </w:r>
      <w:proofErr w:type="spellEnd"/>
      <w:r w:rsidRPr="006B74CD">
        <w:rPr>
          <w:sz w:val="24"/>
        </w:rPr>
        <w:t xml:space="preserve"> бути </w:t>
      </w:r>
      <w:proofErr w:type="spellStart"/>
      <w:r w:rsidRPr="006B74CD">
        <w:rPr>
          <w:sz w:val="24"/>
        </w:rPr>
        <w:t>мінімальним</w:t>
      </w:r>
      <w:proofErr w:type="spellEnd"/>
      <w:r w:rsidRPr="006B74CD">
        <w:rPr>
          <w:sz w:val="24"/>
        </w:rPr>
        <w:t xml:space="preserve">; </w:t>
      </w:r>
    </w:p>
    <w:p w:rsidR="006B74CD" w:rsidRPr="006B74CD" w:rsidRDefault="006B74CD" w:rsidP="006B74CD">
      <w:pPr>
        <w:rPr>
          <w:sz w:val="24"/>
        </w:rPr>
      </w:pPr>
      <w:r w:rsidRPr="006B74CD">
        <w:rPr>
          <w:sz w:val="24"/>
        </w:rPr>
        <w:t xml:space="preserve">- </w:t>
      </w:r>
      <w:proofErr w:type="spellStart"/>
      <w:r w:rsidRPr="006B74CD">
        <w:rPr>
          <w:sz w:val="24"/>
        </w:rPr>
        <w:t>кожний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елемент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що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заземлюється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має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підключатися</w:t>
      </w:r>
      <w:proofErr w:type="spellEnd"/>
      <w:r w:rsidRPr="006B74CD">
        <w:rPr>
          <w:sz w:val="24"/>
        </w:rPr>
        <w:t xml:space="preserve"> до </w:t>
      </w:r>
      <w:proofErr w:type="spellStart"/>
      <w:r w:rsidRPr="006B74CD">
        <w:rPr>
          <w:sz w:val="24"/>
        </w:rPr>
        <w:t>заземлювача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або</w:t>
      </w:r>
      <w:proofErr w:type="spellEnd"/>
      <w:r w:rsidRPr="006B74CD">
        <w:rPr>
          <w:sz w:val="24"/>
        </w:rPr>
        <w:t xml:space="preserve"> до </w:t>
      </w:r>
      <w:proofErr w:type="spellStart"/>
      <w:r w:rsidRPr="006B74CD">
        <w:rPr>
          <w:sz w:val="24"/>
        </w:rPr>
        <w:t>заземляючо</w:t>
      </w:r>
      <w:proofErr w:type="spellEnd"/>
      <w:r w:rsidRPr="006B74CD">
        <w:rPr>
          <w:sz w:val="24"/>
        </w:rPr>
        <w:t xml:space="preserve">. </w:t>
      </w:r>
      <w:proofErr w:type="spellStart"/>
      <w:r w:rsidRPr="006B74CD">
        <w:rPr>
          <w:sz w:val="24"/>
        </w:rPr>
        <w:t>Магістралі</w:t>
      </w:r>
      <w:proofErr w:type="spellEnd"/>
      <w:r w:rsidRPr="006B74CD">
        <w:rPr>
          <w:sz w:val="24"/>
        </w:rPr>
        <w:t xml:space="preserve"> за </w:t>
      </w:r>
      <w:proofErr w:type="spellStart"/>
      <w:r w:rsidRPr="006B74CD">
        <w:rPr>
          <w:sz w:val="24"/>
        </w:rPr>
        <w:t>допомогою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окремого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відгалужувача</w:t>
      </w:r>
      <w:proofErr w:type="spellEnd"/>
      <w:r w:rsidRPr="006B74CD">
        <w:rPr>
          <w:sz w:val="24"/>
        </w:rPr>
        <w:t xml:space="preserve">. </w:t>
      </w:r>
      <w:proofErr w:type="spellStart"/>
      <w:r w:rsidRPr="006B74CD">
        <w:rPr>
          <w:sz w:val="24"/>
        </w:rPr>
        <w:t>Послідовне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підключення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декількох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заземляйомих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елементів</w:t>
      </w:r>
      <w:proofErr w:type="spellEnd"/>
      <w:r w:rsidRPr="006B74CD">
        <w:rPr>
          <w:sz w:val="24"/>
        </w:rPr>
        <w:t xml:space="preserve"> до одного </w:t>
      </w:r>
      <w:proofErr w:type="spellStart"/>
      <w:r w:rsidRPr="006B74CD">
        <w:rPr>
          <w:sz w:val="24"/>
        </w:rPr>
        <w:t>провідника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забороняється</w:t>
      </w:r>
      <w:proofErr w:type="spellEnd"/>
      <w:r w:rsidRPr="006B74CD">
        <w:rPr>
          <w:sz w:val="24"/>
        </w:rPr>
        <w:t xml:space="preserve">; </w:t>
      </w:r>
    </w:p>
    <w:p w:rsidR="006B74CD" w:rsidRPr="006B74CD" w:rsidRDefault="006B74CD" w:rsidP="006B74CD">
      <w:pPr>
        <w:rPr>
          <w:sz w:val="24"/>
        </w:rPr>
      </w:pPr>
      <w:r w:rsidRPr="006B74CD">
        <w:rPr>
          <w:sz w:val="24"/>
        </w:rPr>
        <w:t xml:space="preserve">- система </w:t>
      </w:r>
      <w:proofErr w:type="spellStart"/>
      <w:r w:rsidRPr="006B74CD">
        <w:rPr>
          <w:sz w:val="24"/>
        </w:rPr>
        <w:t>має</w:t>
      </w:r>
      <w:proofErr w:type="spellEnd"/>
      <w:r w:rsidRPr="006B74CD">
        <w:rPr>
          <w:sz w:val="24"/>
        </w:rPr>
        <w:t xml:space="preserve"> бути </w:t>
      </w:r>
      <w:proofErr w:type="spellStart"/>
      <w:r w:rsidRPr="006B74CD">
        <w:rPr>
          <w:sz w:val="24"/>
        </w:rPr>
        <w:t>вільна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від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замкнених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контурів</w:t>
      </w:r>
      <w:proofErr w:type="spellEnd"/>
      <w:r w:rsidRPr="006B74CD">
        <w:rPr>
          <w:sz w:val="24"/>
        </w:rPr>
        <w:t xml:space="preserve">; </w:t>
      </w:r>
    </w:p>
    <w:p w:rsidR="006B74CD" w:rsidRPr="006B74CD" w:rsidRDefault="006B74CD" w:rsidP="006B74CD">
      <w:pPr>
        <w:rPr>
          <w:sz w:val="24"/>
        </w:rPr>
      </w:pPr>
      <w:r w:rsidRPr="006B74CD">
        <w:rPr>
          <w:sz w:val="24"/>
        </w:rPr>
        <w:t xml:space="preserve">- не треба </w:t>
      </w:r>
      <w:proofErr w:type="spellStart"/>
      <w:r w:rsidRPr="006B74CD">
        <w:rPr>
          <w:sz w:val="24"/>
        </w:rPr>
        <w:t>використовувати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загальний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провідник</w:t>
      </w:r>
      <w:proofErr w:type="spellEnd"/>
      <w:r w:rsidRPr="006B74CD">
        <w:rPr>
          <w:sz w:val="24"/>
        </w:rPr>
        <w:t xml:space="preserve"> для систем </w:t>
      </w:r>
      <w:proofErr w:type="spellStart"/>
      <w:r w:rsidRPr="006B74CD">
        <w:rPr>
          <w:sz w:val="24"/>
        </w:rPr>
        <w:t>екрануючих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заземлень</w:t>
      </w:r>
      <w:proofErr w:type="spellEnd"/>
      <w:r w:rsidRPr="006B74CD">
        <w:rPr>
          <w:sz w:val="24"/>
        </w:rPr>
        <w:t xml:space="preserve">, </w:t>
      </w:r>
      <w:proofErr w:type="spellStart"/>
      <w:r w:rsidRPr="006B74CD">
        <w:rPr>
          <w:sz w:val="24"/>
        </w:rPr>
        <w:t>захисних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заземлень</w:t>
      </w:r>
      <w:proofErr w:type="spellEnd"/>
      <w:r w:rsidRPr="006B74CD">
        <w:rPr>
          <w:sz w:val="24"/>
        </w:rPr>
        <w:t xml:space="preserve"> та </w:t>
      </w:r>
      <w:proofErr w:type="spellStart"/>
      <w:r w:rsidRPr="006B74CD">
        <w:rPr>
          <w:sz w:val="24"/>
        </w:rPr>
        <w:t>сигнальних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кіл</w:t>
      </w:r>
      <w:proofErr w:type="spellEnd"/>
      <w:r w:rsidRPr="006B74CD">
        <w:rPr>
          <w:sz w:val="24"/>
        </w:rPr>
        <w:t xml:space="preserve">. </w:t>
      </w:r>
    </w:p>
    <w:p w:rsidR="006B74CD" w:rsidRPr="006B74CD" w:rsidRDefault="006B74CD" w:rsidP="006B74CD">
      <w:pPr>
        <w:rPr>
          <w:sz w:val="24"/>
        </w:rPr>
      </w:pPr>
      <w:r w:rsidRPr="006B74CD">
        <w:rPr>
          <w:sz w:val="24"/>
        </w:rPr>
        <w:t xml:space="preserve">- </w:t>
      </w:r>
      <w:proofErr w:type="spellStart"/>
      <w:r w:rsidRPr="006B74CD">
        <w:rPr>
          <w:sz w:val="24"/>
        </w:rPr>
        <w:t>контакти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мають</w:t>
      </w:r>
      <w:proofErr w:type="spellEnd"/>
      <w:r w:rsidRPr="006B74CD">
        <w:rPr>
          <w:sz w:val="24"/>
        </w:rPr>
        <w:t xml:space="preserve"> бути </w:t>
      </w:r>
      <w:proofErr w:type="spellStart"/>
      <w:r w:rsidRPr="006B74CD">
        <w:rPr>
          <w:sz w:val="24"/>
        </w:rPr>
        <w:t>захищені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від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корозії</w:t>
      </w:r>
      <w:proofErr w:type="spellEnd"/>
      <w:r w:rsidRPr="006B74CD">
        <w:rPr>
          <w:sz w:val="24"/>
        </w:rPr>
        <w:t xml:space="preserve"> та </w:t>
      </w:r>
      <w:proofErr w:type="spellStart"/>
      <w:r w:rsidRPr="006B74CD">
        <w:rPr>
          <w:sz w:val="24"/>
        </w:rPr>
        <w:t>утворення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оксидних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плівок</w:t>
      </w:r>
      <w:proofErr w:type="spellEnd"/>
      <w:r w:rsidRPr="006B74CD">
        <w:rPr>
          <w:sz w:val="24"/>
        </w:rPr>
        <w:t xml:space="preserve">, а </w:t>
      </w:r>
      <w:proofErr w:type="spellStart"/>
      <w:r w:rsidRPr="006B74CD">
        <w:rPr>
          <w:sz w:val="24"/>
        </w:rPr>
        <w:t>також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від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утворення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гальванопар</w:t>
      </w:r>
      <w:proofErr w:type="spellEnd"/>
      <w:r w:rsidRPr="006B74CD">
        <w:rPr>
          <w:sz w:val="24"/>
        </w:rPr>
        <w:t xml:space="preserve">; </w:t>
      </w:r>
    </w:p>
    <w:p w:rsidR="0016525F" w:rsidRPr="006B74CD" w:rsidRDefault="006B74CD" w:rsidP="006B74CD">
      <w:pPr>
        <w:rPr>
          <w:sz w:val="24"/>
        </w:rPr>
      </w:pPr>
      <w:r w:rsidRPr="006B74CD">
        <w:rPr>
          <w:sz w:val="24"/>
        </w:rPr>
        <w:t xml:space="preserve">- не </w:t>
      </w:r>
      <w:proofErr w:type="spellStart"/>
      <w:r w:rsidRPr="006B74CD">
        <w:rPr>
          <w:sz w:val="24"/>
        </w:rPr>
        <w:t>можна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використовувати</w:t>
      </w:r>
      <w:proofErr w:type="spellEnd"/>
      <w:r w:rsidRPr="006B74CD">
        <w:rPr>
          <w:sz w:val="24"/>
        </w:rPr>
        <w:t xml:space="preserve"> в </w:t>
      </w:r>
      <w:proofErr w:type="spellStart"/>
      <w:r w:rsidRPr="006B74CD">
        <w:rPr>
          <w:sz w:val="24"/>
        </w:rPr>
        <w:t>якості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заземлення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нульові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фази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електромереж</w:t>
      </w:r>
      <w:proofErr w:type="spellEnd"/>
      <w:r w:rsidRPr="006B74CD">
        <w:rPr>
          <w:sz w:val="24"/>
        </w:rPr>
        <w:t xml:space="preserve">, </w:t>
      </w:r>
      <w:proofErr w:type="spellStart"/>
      <w:r w:rsidRPr="006B74CD">
        <w:rPr>
          <w:sz w:val="24"/>
        </w:rPr>
        <w:t>металеві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конструкції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будівель</w:t>
      </w:r>
      <w:proofErr w:type="spellEnd"/>
      <w:r w:rsidRPr="006B74CD">
        <w:rPr>
          <w:sz w:val="24"/>
        </w:rPr>
        <w:t xml:space="preserve">, </w:t>
      </w:r>
      <w:proofErr w:type="spellStart"/>
      <w:r w:rsidRPr="006B74CD">
        <w:rPr>
          <w:sz w:val="24"/>
        </w:rPr>
        <w:t>екрани</w:t>
      </w:r>
      <w:proofErr w:type="spellEnd"/>
      <w:r w:rsidRPr="006B74CD">
        <w:rPr>
          <w:sz w:val="24"/>
        </w:rPr>
        <w:t xml:space="preserve"> і </w:t>
      </w:r>
      <w:proofErr w:type="spellStart"/>
      <w:r w:rsidRPr="006B74CD">
        <w:rPr>
          <w:sz w:val="24"/>
        </w:rPr>
        <w:t>захисні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оболонки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підземних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кабелів</w:t>
      </w:r>
      <w:proofErr w:type="spellEnd"/>
      <w:r w:rsidRPr="006B74CD">
        <w:rPr>
          <w:sz w:val="24"/>
        </w:rPr>
        <w:t xml:space="preserve">, </w:t>
      </w:r>
      <w:proofErr w:type="spellStart"/>
      <w:r w:rsidRPr="006B74CD">
        <w:rPr>
          <w:sz w:val="24"/>
        </w:rPr>
        <w:t>металеві</w:t>
      </w:r>
      <w:proofErr w:type="spellEnd"/>
      <w:r w:rsidRPr="006B74CD">
        <w:rPr>
          <w:sz w:val="24"/>
        </w:rPr>
        <w:t xml:space="preserve"> труби систем </w:t>
      </w:r>
      <w:proofErr w:type="spellStart"/>
      <w:r w:rsidRPr="006B74CD">
        <w:rPr>
          <w:sz w:val="24"/>
        </w:rPr>
        <w:t>опалення</w:t>
      </w:r>
      <w:proofErr w:type="spellEnd"/>
      <w:r w:rsidRPr="006B74CD">
        <w:rPr>
          <w:sz w:val="24"/>
        </w:rPr>
        <w:t xml:space="preserve">, </w:t>
      </w:r>
      <w:proofErr w:type="spellStart"/>
      <w:r w:rsidRPr="006B74CD">
        <w:rPr>
          <w:sz w:val="24"/>
        </w:rPr>
        <w:t>водопостачання</w:t>
      </w:r>
      <w:proofErr w:type="spellEnd"/>
      <w:r w:rsidRPr="006B74CD">
        <w:rPr>
          <w:sz w:val="24"/>
        </w:rPr>
        <w:t xml:space="preserve"> </w:t>
      </w:r>
      <w:proofErr w:type="spellStart"/>
      <w:r w:rsidRPr="006B74CD">
        <w:rPr>
          <w:sz w:val="24"/>
        </w:rPr>
        <w:t>тощо</w:t>
      </w:r>
      <w:proofErr w:type="spellEnd"/>
      <w:r w:rsidRPr="006B74CD">
        <w:rPr>
          <w:sz w:val="24"/>
        </w:rPr>
        <w:t>.</w:t>
      </w:r>
    </w:p>
    <w:p w:rsidR="00D80628" w:rsidRPr="00462D7F" w:rsidRDefault="00E23F58" w:rsidP="00E23F58">
      <w:pPr>
        <w:rPr>
          <w:b/>
          <w:sz w:val="28"/>
          <w:lang w:val="uk-UA"/>
        </w:rPr>
      </w:pPr>
      <w:proofErr w:type="spellStart"/>
      <w:r w:rsidRPr="00462D7F">
        <w:rPr>
          <w:b/>
          <w:sz w:val="28"/>
          <w:lang w:val="uk-UA"/>
        </w:rPr>
        <w:t>Вопрос</w:t>
      </w:r>
      <w:proofErr w:type="spellEnd"/>
      <w:r w:rsidRPr="00462D7F">
        <w:rPr>
          <w:b/>
          <w:sz w:val="28"/>
          <w:lang w:val="uk-UA"/>
        </w:rPr>
        <w:t xml:space="preserve"> №2: Перетворювальний елемент. Варіанти утворення небезпечних сигналів</w:t>
      </w:r>
    </w:p>
    <w:p w:rsidR="00E23F58" w:rsidRPr="00462D7F" w:rsidRDefault="00E23F58" w:rsidP="00E23F58">
      <w:pPr>
        <w:rPr>
          <w:b/>
          <w:sz w:val="28"/>
          <w:lang w:val="uk-UA"/>
        </w:rPr>
      </w:pPr>
      <w:r w:rsidRPr="00462D7F">
        <w:rPr>
          <w:noProof/>
          <w:lang w:val="uk-UA" w:eastAsia="ru-RU"/>
        </w:rPr>
        <w:drawing>
          <wp:inline distT="0" distB="0" distL="0" distR="0" wp14:anchorId="73F11263" wp14:editId="7EB752B6">
            <wp:extent cx="5940425" cy="2734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58" w:rsidRPr="00AE75CE" w:rsidRDefault="00E23F58" w:rsidP="00AE75CE">
      <w:pPr>
        <w:rPr>
          <w:sz w:val="24"/>
        </w:rPr>
      </w:pPr>
      <w:r w:rsidRPr="00AE75CE">
        <w:rPr>
          <w:sz w:val="24"/>
        </w:rPr>
        <w:t xml:space="preserve">Приклад </w:t>
      </w:r>
      <w:proofErr w:type="spellStart"/>
      <w:r w:rsidRPr="00AE75CE">
        <w:rPr>
          <w:sz w:val="24"/>
        </w:rPr>
        <w:t>реалізації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перетворювачів</w:t>
      </w:r>
      <w:proofErr w:type="spellEnd"/>
      <w:r w:rsidRPr="00AE75CE">
        <w:rPr>
          <w:sz w:val="24"/>
        </w:rPr>
        <w:t xml:space="preserve"> - </w:t>
      </w:r>
      <w:proofErr w:type="spellStart"/>
      <w:r w:rsidRPr="00AE75CE">
        <w:rPr>
          <w:sz w:val="24"/>
        </w:rPr>
        <w:t>звукопідсилювальна</w:t>
      </w:r>
      <w:proofErr w:type="spellEnd"/>
      <w:r w:rsidRPr="00AE75CE">
        <w:rPr>
          <w:sz w:val="24"/>
        </w:rPr>
        <w:t xml:space="preserve"> система. Тут </w:t>
      </w:r>
      <w:proofErr w:type="spellStart"/>
      <w:r w:rsidRPr="00AE75CE">
        <w:rPr>
          <w:sz w:val="24"/>
        </w:rPr>
        <w:t>мікрофон</w:t>
      </w:r>
      <w:proofErr w:type="spellEnd"/>
      <w:r w:rsidRPr="00AE75CE">
        <w:rPr>
          <w:sz w:val="24"/>
        </w:rPr>
        <w:t xml:space="preserve"> (</w:t>
      </w:r>
      <w:proofErr w:type="spellStart"/>
      <w:r w:rsidRPr="00AE75CE">
        <w:rPr>
          <w:sz w:val="24"/>
        </w:rPr>
        <w:t>вхідний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перетворювач</w:t>
      </w:r>
      <w:proofErr w:type="spellEnd"/>
      <w:r w:rsidRPr="00AE75CE">
        <w:rPr>
          <w:sz w:val="24"/>
        </w:rPr>
        <w:t xml:space="preserve">) </w:t>
      </w:r>
      <w:proofErr w:type="spellStart"/>
      <w:r w:rsidRPr="00AE75CE">
        <w:rPr>
          <w:sz w:val="24"/>
        </w:rPr>
        <w:t>перетворює</w:t>
      </w:r>
      <w:proofErr w:type="spellEnd"/>
      <w:r w:rsidRPr="00AE75CE">
        <w:rPr>
          <w:sz w:val="24"/>
        </w:rPr>
        <w:t xml:space="preserve"> звук (</w:t>
      </w:r>
      <w:proofErr w:type="spellStart"/>
      <w:r w:rsidRPr="00AE75CE">
        <w:rPr>
          <w:sz w:val="24"/>
        </w:rPr>
        <w:t>впливову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фізичну</w:t>
      </w:r>
      <w:proofErr w:type="spellEnd"/>
      <w:r w:rsidRPr="00AE75CE">
        <w:rPr>
          <w:sz w:val="24"/>
        </w:rPr>
        <w:t xml:space="preserve"> величину) в </w:t>
      </w:r>
      <w:proofErr w:type="spellStart"/>
      <w:r w:rsidRPr="00AE75CE">
        <w:rPr>
          <w:sz w:val="24"/>
        </w:rPr>
        <w:t>електричний</w:t>
      </w:r>
      <w:proofErr w:type="spellEnd"/>
      <w:r w:rsidRPr="00AE75CE">
        <w:rPr>
          <w:sz w:val="24"/>
        </w:rPr>
        <w:t xml:space="preserve"> сигнал, </w:t>
      </w:r>
      <w:proofErr w:type="spellStart"/>
      <w:r w:rsidRPr="00AE75CE">
        <w:rPr>
          <w:sz w:val="24"/>
        </w:rPr>
        <w:t>котрий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підсилюється</w:t>
      </w:r>
      <w:proofErr w:type="spellEnd"/>
      <w:r w:rsidRPr="00AE75CE">
        <w:rPr>
          <w:sz w:val="24"/>
        </w:rPr>
        <w:t xml:space="preserve"> ПНЧ (</w:t>
      </w:r>
      <w:proofErr w:type="spellStart"/>
      <w:r w:rsidRPr="00AE75CE">
        <w:rPr>
          <w:sz w:val="24"/>
        </w:rPr>
        <w:t>звуковий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діапазон</w:t>
      </w:r>
      <w:proofErr w:type="spellEnd"/>
      <w:r w:rsidRPr="00AE75CE">
        <w:rPr>
          <w:sz w:val="24"/>
        </w:rPr>
        <w:t xml:space="preserve">, </w:t>
      </w:r>
      <w:proofErr w:type="spellStart"/>
      <w:r w:rsidRPr="00AE75CE">
        <w:rPr>
          <w:sz w:val="24"/>
        </w:rPr>
        <w:t>перетворення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здійснюється</w:t>
      </w:r>
      <w:proofErr w:type="spellEnd"/>
      <w:r w:rsidRPr="00AE75CE">
        <w:rPr>
          <w:sz w:val="24"/>
        </w:rPr>
        <w:t xml:space="preserve"> над </w:t>
      </w:r>
      <w:proofErr w:type="spellStart"/>
      <w:r w:rsidRPr="00AE75CE">
        <w:rPr>
          <w:sz w:val="24"/>
        </w:rPr>
        <w:t>потужністю</w:t>
      </w:r>
      <w:proofErr w:type="spellEnd"/>
      <w:r w:rsidRPr="00AE75CE">
        <w:rPr>
          <w:sz w:val="24"/>
        </w:rPr>
        <w:t xml:space="preserve">), а за </w:t>
      </w:r>
      <w:proofErr w:type="spellStart"/>
      <w:r w:rsidRPr="00AE75CE">
        <w:rPr>
          <w:sz w:val="24"/>
        </w:rPr>
        <w:t>цим</w:t>
      </w:r>
      <w:proofErr w:type="spellEnd"/>
      <w:r w:rsidRPr="00AE75CE">
        <w:rPr>
          <w:sz w:val="24"/>
        </w:rPr>
        <w:t xml:space="preserve">, </w:t>
      </w:r>
      <w:proofErr w:type="spellStart"/>
      <w:r w:rsidRPr="00AE75CE">
        <w:rPr>
          <w:sz w:val="24"/>
        </w:rPr>
        <w:t>надходить</w:t>
      </w:r>
      <w:proofErr w:type="spellEnd"/>
      <w:r w:rsidRPr="00AE75CE">
        <w:rPr>
          <w:sz w:val="24"/>
        </w:rPr>
        <w:t xml:space="preserve"> на </w:t>
      </w:r>
      <w:proofErr w:type="spellStart"/>
      <w:r w:rsidRPr="00AE75CE">
        <w:rPr>
          <w:sz w:val="24"/>
        </w:rPr>
        <w:t>гучномовець</w:t>
      </w:r>
      <w:proofErr w:type="spellEnd"/>
      <w:r w:rsidRPr="00AE75CE">
        <w:rPr>
          <w:sz w:val="24"/>
        </w:rPr>
        <w:t xml:space="preserve"> (</w:t>
      </w:r>
      <w:proofErr w:type="spellStart"/>
      <w:r w:rsidRPr="00AE75CE">
        <w:rPr>
          <w:sz w:val="24"/>
        </w:rPr>
        <w:t>вихідний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перетворювач</w:t>
      </w:r>
      <w:proofErr w:type="spellEnd"/>
      <w:r w:rsidRPr="00AE75CE">
        <w:rPr>
          <w:sz w:val="24"/>
        </w:rPr>
        <w:t>).</w:t>
      </w:r>
    </w:p>
    <w:p w:rsidR="00462D7F" w:rsidRPr="00462D7F" w:rsidRDefault="00462D7F" w:rsidP="00462D7F">
      <w:pPr>
        <w:rPr>
          <w:sz w:val="24"/>
        </w:rPr>
      </w:pPr>
      <w:r w:rsidRPr="00462D7F">
        <w:rPr>
          <w:sz w:val="24"/>
        </w:rPr>
        <w:lastRenderedPageBreak/>
        <w:t xml:space="preserve">У систем </w:t>
      </w:r>
      <w:proofErr w:type="spellStart"/>
      <w:r w:rsidRPr="00462D7F">
        <w:rPr>
          <w:sz w:val="24"/>
        </w:rPr>
        <w:t>зв’язку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керування</w:t>
      </w:r>
      <w:proofErr w:type="spellEnd"/>
      <w:r w:rsidRPr="00462D7F">
        <w:rPr>
          <w:sz w:val="24"/>
        </w:rPr>
        <w:t xml:space="preserve"> та </w:t>
      </w:r>
      <w:proofErr w:type="spellStart"/>
      <w:r w:rsidRPr="00462D7F">
        <w:rPr>
          <w:sz w:val="24"/>
        </w:rPr>
        <w:t>обробки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інформації</w:t>
      </w:r>
      <w:proofErr w:type="spellEnd"/>
      <w:r w:rsidRPr="00462D7F">
        <w:rPr>
          <w:sz w:val="24"/>
        </w:rPr>
        <w:t xml:space="preserve"> є </w:t>
      </w:r>
      <w:proofErr w:type="spellStart"/>
      <w:r w:rsidRPr="00462D7F">
        <w:rPr>
          <w:sz w:val="24"/>
        </w:rPr>
        <w:t>багато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первинних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перетворювачів</w:t>
      </w:r>
      <w:proofErr w:type="spellEnd"/>
      <w:r w:rsidRPr="00462D7F">
        <w:rPr>
          <w:sz w:val="24"/>
        </w:rPr>
        <w:t xml:space="preserve">, </w:t>
      </w:r>
      <w:proofErr w:type="spellStart"/>
      <w:r w:rsidRPr="00462D7F">
        <w:rPr>
          <w:sz w:val="24"/>
        </w:rPr>
        <w:t>котрі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відрізняються</w:t>
      </w:r>
      <w:proofErr w:type="spellEnd"/>
      <w:r w:rsidRPr="00462D7F">
        <w:rPr>
          <w:sz w:val="24"/>
        </w:rPr>
        <w:t xml:space="preserve"> за </w:t>
      </w:r>
      <w:proofErr w:type="spellStart"/>
      <w:r w:rsidRPr="00462D7F">
        <w:rPr>
          <w:sz w:val="24"/>
        </w:rPr>
        <w:t>фізичною</w:t>
      </w:r>
      <w:proofErr w:type="spellEnd"/>
      <w:r w:rsidRPr="00462D7F">
        <w:rPr>
          <w:sz w:val="24"/>
        </w:rPr>
        <w:t xml:space="preserve"> природою: </w:t>
      </w:r>
    </w:p>
    <w:p w:rsidR="00462D7F" w:rsidRPr="00462D7F" w:rsidRDefault="00462D7F" w:rsidP="00462D7F">
      <w:pPr>
        <w:rPr>
          <w:sz w:val="24"/>
        </w:rPr>
      </w:pPr>
      <w:r w:rsidRPr="00462D7F">
        <w:rPr>
          <w:sz w:val="24"/>
        </w:rPr>
        <w:t xml:space="preserve">- </w:t>
      </w:r>
      <w:proofErr w:type="spellStart"/>
      <w:r w:rsidRPr="00462D7F">
        <w:rPr>
          <w:sz w:val="24"/>
        </w:rPr>
        <w:t>група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фотоелектричних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перетворювачів</w:t>
      </w:r>
      <w:proofErr w:type="spellEnd"/>
      <w:r w:rsidRPr="00462D7F">
        <w:rPr>
          <w:sz w:val="24"/>
        </w:rPr>
        <w:t xml:space="preserve">; </w:t>
      </w:r>
    </w:p>
    <w:p w:rsidR="00462D7F" w:rsidRPr="00462D7F" w:rsidRDefault="00462D7F" w:rsidP="00462D7F">
      <w:pPr>
        <w:rPr>
          <w:sz w:val="24"/>
        </w:rPr>
      </w:pPr>
      <w:r w:rsidRPr="00462D7F">
        <w:rPr>
          <w:sz w:val="24"/>
        </w:rPr>
        <w:t xml:space="preserve">- </w:t>
      </w:r>
      <w:proofErr w:type="spellStart"/>
      <w:r w:rsidRPr="00462D7F">
        <w:rPr>
          <w:sz w:val="24"/>
        </w:rPr>
        <w:t>група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термоелектричних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перетворювачів</w:t>
      </w:r>
      <w:proofErr w:type="spellEnd"/>
      <w:r w:rsidRPr="00462D7F">
        <w:rPr>
          <w:sz w:val="24"/>
        </w:rPr>
        <w:t xml:space="preserve">; </w:t>
      </w:r>
    </w:p>
    <w:p w:rsidR="00462D7F" w:rsidRPr="00462D7F" w:rsidRDefault="00462D7F" w:rsidP="00462D7F">
      <w:pPr>
        <w:rPr>
          <w:sz w:val="24"/>
        </w:rPr>
      </w:pPr>
      <w:r w:rsidRPr="00462D7F">
        <w:rPr>
          <w:sz w:val="24"/>
        </w:rPr>
        <w:t xml:space="preserve">- </w:t>
      </w:r>
      <w:proofErr w:type="spellStart"/>
      <w:r w:rsidRPr="00462D7F">
        <w:rPr>
          <w:sz w:val="24"/>
        </w:rPr>
        <w:t>група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п’єзоелектричних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перетворювачів</w:t>
      </w:r>
      <w:proofErr w:type="spellEnd"/>
      <w:r w:rsidRPr="00462D7F">
        <w:rPr>
          <w:sz w:val="24"/>
        </w:rPr>
        <w:t xml:space="preserve">; </w:t>
      </w:r>
    </w:p>
    <w:p w:rsidR="00462D7F" w:rsidRPr="00462D7F" w:rsidRDefault="00462D7F" w:rsidP="00462D7F">
      <w:pPr>
        <w:rPr>
          <w:sz w:val="24"/>
        </w:rPr>
      </w:pPr>
      <w:r w:rsidRPr="00462D7F">
        <w:rPr>
          <w:sz w:val="24"/>
        </w:rPr>
        <w:t xml:space="preserve">- </w:t>
      </w:r>
      <w:proofErr w:type="spellStart"/>
      <w:r w:rsidRPr="00462D7F">
        <w:rPr>
          <w:sz w:val="24"/>
        </w:rPr>
        <w:t>група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акустоелектричних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перетворювачів</w:t>
      </w:r>
      <w:proofErr w:type="spellEnd"/>
      <w:r w:rsidRPr="00462D7F">
        <w:rPr>
          <w:sz w:val="24"/>
        </w:rPr>
        <w:t xml:space="preserve">. </w:t>
      </w:r>
    </w:p>
    <w:p w:rsidR="00462D7F" w:rsidRPr="00462D7F" w:rsidRDefault="00462D7F" w:rsidP="00462D7F">
      <w:pPr>
        <w:rPr>
          <w:sz w:val="24"/>
        </w:rPr>
      </w:pPr>
      <w:r w:rsidRPr="00462D7F">
        <w:rPr>
          <w:sz w:val="24"/>
        </w:rPr>
        <w:t xml:space="preserve">- </w:t>
      </w:r>
      <w:proofErr w:type="spellStart"/>
      <w:r w:rsidRPr="00462D7F">
        <w:rPr>
          <w:sz w:val="24"/>
        </w:rPr>
        <w:t>група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електромагнітних</w:t>
      </w:r>
      <w:proofErr w:type="spellEnd"/>
      <w:r w:rsidRPr="00462D7F">
        <w:rPr>
          <w:sz w:val="24"/>
        </w:rPr>
        <w:t xml:space="preserve"> </w:t>
      </w:r>
      <w:proofErr w:type="spellStart"/>
      <w:r w:rsidRPr="00462D7F">
        <w:rPr>
          <w:sz w:val="24"/>
        </w:rPr>
        <w:t>перетворювачів</w:t>
      </w:r>
      <w:proofErr w:type="spellEnd"/>
      <w:r w:rsidRPr="00462D7F">
        <w:rPr>
          <w:sz w:val="24"/>
        </w:rPr>
        <w:t xml:space="preserve"> </w:t>
      </w:r>
    </w:p>
    <w:p w:rsidR="00AE75CE" w:rsidRPr="00AE75CE" w:rsidRDefault="00AE75CE" w:rsidP="00AE75CE">
      <w:pPr>
        <w:rPr>
          <w:sz w:val="24"/>
        </w:rPr>
      </w:pPr>
      <w:proofErr w:type="spellStart"/>
      <w:r w:rsidRPr="00AE75CE">
        <w:rPr>
          <w:sz w:val="24"/>
        </w:rPr>
        <w:t>Перехоплення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акустичних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коливань</w:t>
      </w:r>
      <w:proofErr w:type="spellEnd"/>
      <w:r w:rsidRPr="00AE75CE">
        <w:rPr>
          <w:sz w:val="24"/>
        </w:rPr>
        <w:t xml:space="preserve"> в </w:t>
      </w:r>
      <w:proofErr w:type="spellStart"/>
      <w:r w:rsidRPr="00AE75CE">
        <w:rPr>
          <w:sz w:val="24"/>
        </w:rPr>
        <w:t>електроакустичних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технічних</w:t>
      </w:r>
      <w:proofErr w:type="spellEnd"/>
      <w:r w:rsidRPr="00AE75CE">
        <w:rPr>
          <w:sz w:val="24"/>
        </w:rPr>
        <w:t xml:space="preserve"> каналах </w:t>
      </w:r>
      <w:proofErr w:type="spellStart"/>
      <w:r w:rsidRPr="00AE75CE">
        <w:rPr>
          <w:sz w:val="24"/>
        </w:rPr>
        <w:t>витоку</w:t>
      </w:r>
      <w:proofErr w:type="spellEnd"/>
      <w:r w:rsidRPr="00AE75CE">
        <w:rPr>
          <w:sz w:val="24"/>
        </w:rPr>
        <w:t xml:space="preserve"> </w:t>
      </w:r>
    </w:p>
    <w:p w:rsidR="00462D7F" w:rsidRDefault="00AE75CE" w:rsidP="00AE75CE">
      <w:pPr>
        <w:rPr>
          <w:sz w:val="24"/>
        </w:rPr>
      </w:pPr>
      <w:proofErr w:type="spellStart"/>
      <w:r w:rsidRPr="00AE75CE">
        <w:rPr>
          <w:sz w:val="24"/>
        </w:rPr>
        <w:t>інформації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здійснюється</w:t>
      </w:r>
      <w:proofErr w:type="spellEnd"/>
      <w:r w:rsidRPr="00AE75CE">
        <w:rPr>
          <w:sz w:val="24"/>
        </w:rPr>
        <w:t xml:space="preserve"> шляхом прямого </w:t>
      </w:r>
      <w:proofErr w:type="spellStart"/>
      <w:r w:rsidRPr="00AE75CE">
        <w:rPr>
          <w:sz w:val="24"/>
        </w:rPr>
        <w:t>підключення</w:t>
      </w:r>
      <w:proofErr w:type="spellEnd"/>
      <w:r w:rsidRPr="00AE75CE">
        <w:rPr>
          <w:sz w:val="24"/>
        </w:rPr>
        <w:t xml:space="preserve"> до </w:t>
      </w:r>
      <w:proofErr w:type="spellStart"/>
      <w:r w:rsidRPr="00AE75CE">
        <w:rPr>
          <w:sz w:val="24"/>
        </w:rPr>
        <w:t>ліній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зв’язку</w:t>
      </w:r>
      <w:proofErr w:type="spellEnd"/>
      <w:r w:rsidRPr="00AE75CE">
        <w:rPr>
          <w:sz w:val="24"/>
        </w:rPr>
        <w:t xml:space="preserve"> ДТЗС, </w:t>
      </w:r>
      <w:proofErr w:type="spellStart"/>
      <w:r w:rsidRPr="00AE75CE">
        <w:rPr>
          <w:sz w:val="24"/>
        </w:rPr>
        <w:t>котрі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мають</w:t>
      </w:r>
      <w:proofErr w:type="spellEnd"/>
      <w:r w:rsidRPr="00AE75CE">
        <w:rPr>
          <w:sz w:val="24"/>
        </w:rPr>
        <w:t xml:space="preserve"> “</w:t>
      </w:r>
      <w:proofErr w:type="spellStart"/>
      <w:r w:rsidRPr="00AE75CE">
        <w:rPr>
          <w:sz w:val="24"/>
        </w:rPr>
        <w:t>мікрофонний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ефект</w:t>
      </w:r>
      <w:proofErr w:type="spellEnd"/>
      <w:r w:rsidRPr="00AE75CE">
        <w:rPr>
          <w:sz w:val="24"/>
        </w:rPr>
        <w:t xml:space="preserve">”, </w:t>
      </w:r>
      <w:proofErr w:type="spellStart"/>
      <w:r w:rsidRPr="00AE75CE">
        <w:rPr>
          <w:sz w:val="24"/>
        </w:rPr>
        <w:t>спеціальних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високочутливих</w:t>
      </w:r>
      <w:proofErr w:type="spellEnd"/>
      <w:r w:rsidRPr="00AE75CE">
        <w:rPr>
          <w:sz w:val="24"/>
        </w:rPr>
        <w:t xml:space="preserve"> НЧ. </w:t>
      </w:r>
      <w:proofErr w:type="spellStart"/>
      <w:r w:rsidRPr="00AE75CE">
        <w:rPr>
          <w:sz w:val="24"/>
        </w:rPr>
        <w:t>Наприклад</w:t>
      </w:r>
      <w:proofErr w:type="spellEnd"/>
      <w:r w:rsidRPr="00AE75CE">
        <w:rPr>
          <w:sz w:val="24"/>
        </w:rPr>
        <w:t xml:space="preserve">, </w:t>
      </w:r>
      <w:proofErr w:type="spellStart"/>
      <w:r w:rsidRPr="00AE75CE">
        <w:rPr>
          <w:sz w:val="24"/>
        </w:rPr>
        <w:t>під’єднуючи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такі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засоби</w:t>
      </w:r>
      <w:proofErr w:type="spellEnd"/>
      <w:r w:rsidRPr="00AE75CE">
        <w:rPr>
          <w:sz w:val="24"/>
        </w:rPr>
        <w:t xml:space="preserve"> до </w:t>
      </w:r>
      <w:proofErr w:type="spellStart"/>
      <w:r w:rsidRPr="00AE75CE">
        <w:rPr>
          <w:sz w:val="24"/>
        </w:rPr>
        <w:t>ліній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зв’язку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телефонних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апаратів</w:t>
      </w:r>
      <w:proofErr w:type="spellEnd"/>
      <w:r w:rsidRPr="00AE75CE">
        <w:rPr>
          <w:sz w:val="24"/>
        </w:rPr>
        <w:t xml:space="preserve"> з </w:t>
      </w:r>
      <w:proofErr w:type="spellStart"/>
      <w:r w:rsidRPr="00AE75CE">
        <w:rPr>
          <w:sz w:val="24"/>
        </w:rPr>
        <w:t>електромеханічним</w:t>
      </w:r>
      <w:proofErr w:type="spellEnd"/>
      <w:r w:rsidRPr="00AE75CE">
        <w:rPr>
          <w:sz w:val="24"/>
        </w:rPr>
        <w:t xml:space="preserve"> (та </w:t>
      </w:r>
      <w:proofErr w:type="spellStart"/>
      <w:r w:rsidRPr="00AE75CE">
        <w:rPr>
          <w:sz w:val="24"/>
        </w:rPr>
        <w:t>іншими</w:t>
      </w:r>
      <w:proofErr w:type="spellEnd"/>
      <w:r w:rsidRPr="00AE75CE">
        <w:rPr>
          <w:sz w:val="24"/>
        </w:rPr>
        <w:t xml:space="preserve">) </w:t>
      </w:r>
      <w:proofErr w:type="spellStart"/>
      <w:r w:rsidRPr="00AE75CE">
        <w:rPr>
          <w:sz w:val="24"/>
        </w:rPr>
        <w:t>дзвінком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виклику</w:t>
      </w:r>
      <w:proofErr w:type="spellEnd"/>
      <w:r w:rsidRPr="00AE75CE">
        <w:rPr>
          <w:sz w:val="24"/>
        </w:rPr>
        <w:t xml:space="preserve">, </w:t>
      </w:r>
      <w:proofErr w:type="spellStart"/>
      <w:r w:rsidRPr="00AE75CE">
        <w:rPr>
          <w:sz w:val="24"/>
        </w:rPr>
        <w:t>можливе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підслуховування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розмов</w:t>
      </w:r>
      <w:proofErr w:type="spellEnd"/>
      <w:r w:rsidRPr="00AE75CE">
        <w:rPr>
          <w:sz w:val="24"/>
        </w:rPr>
        <w:t xml:space="preserve">, де </w:t>
      </w:r>
      <w:proofErr w:type="spellStart"/>
      <w:r w:rsidRPr="00AE75CE">
        <w:rPr>
          <w:sz w:val="24"/>
        </w:rPr>
        <w:t>розміщені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такі</w:t>
      </w:r>
      <w:proofErr w:type="spellEnd"/>
      <w:r w:rsidRPr="00AE75CE">
        <w:rPr>
          <w:sz w:val="24"/>
        </w:rPr>
        <w:t xml:space="preserve"> </w:t>
      </w:r>
      <w:proofErr w:type="spellStart"/>
      <w:r w:rsidRPr="00AE75CE">
        <w:rPr>
          <w:sz w:val="24"/>
        </w:rPr>
        <w:t>апарати</w:t>
      </w:r>
      <w:proofErr w:type="spellEnd"/>
      <w:r w:rsidRPr="00AE75CE">
        <w:rPr>
          <w:sz w:val="24"/>
        </w:rPr>
        <w:t>.</w:t>
      </w:r>
    </w:p>
    <w:p w:rsidR="00FB5463" w:rsidRPr="00AE75CE" w:rsidRDefault="00FB5463" w:rsidP="00AE75CE">
      <w:pPr>
        <w:rPr>
          <w:sz w:val="24"/>
        </w:rPr>
      </w:pPr>
    </w:p>
    <w:sectPr w:rsidR="00FB5463" w:rsidRPr="00AE7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58"/>
    <w:rsid w:val="000A15E5"/>
    <w:rsid w:val="0016525F"/>
    <w:rsid w:val="00462D7F"/>
    <w:rsid w:val="006B74CD"/>
    <w:rsid w:val="00AE75CE"/>
    <w:rsid w:val="00D80628"/>
    <w:rsid w:val="00E23F58"/>
    <w:rsid w:val="00FB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5903"/>
  <w15:chartTrackingRefBased/>
  <w15:docId w15:val="{AB433337-9DCE-4882-B6B1-BEE054A5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3F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2020-03-17T16:02:00Z</dcterms:created>
  <dcterms:modified xsi:type="dcterms:W3CDTF">2020-03-17T16:18:00Z</dcterms:modified>
</cp:coreProperties>
</file>