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E241" w14:textId="31618F54" w:rsidR="00A202EF" w:rsidRPr="000E5FA1" w:rsidRDefault="00A202EF">
      <w:pPr>
        <w:rPr>
          <w:sz w:val="23"/>
          <w:szCs w:val="23"/>
          <w:lang w:val="ru-RU"/>
        </w:rPr>
      </w:pPr>
      <w:proofErr w:type="spellStart"/>
      <w:r w:rsidRPr="00A202EF">
        <w:rPr>
          <w:sz w:val="23"/>
          <w:szCs w:val="23"/>
        </w:rPr>
        <w:t>Вопрос</w:t>
      </w:r>
      <w:proofErr w:type="spellEnd"/>
      <w:r w:rsidRPr="00A202EF">
        <w:rPr>
          <w:sz w:val="23"/>
          <w:szCs w:val="23"/>
        </w:rPr>
        <w:t xml:space="preserve"> №1: Заземлення ТЗПІ</w:t>
      </w:r>
    </w:p>
    <w:p w14:paraId="39BA2ED5" w14:textId="1853A9AC" w:rsidR="00BF5418" w:rsidRDefault="001B5856">
      <w:pPr>
        <w:rPr>
          <w:sz w:val="23"/>
          <w:szCs w:val="23"/>
        </w:rPr>
      </w:pPr>
      <w:r w:rsidRPr="001B5856">
        <w:rPr>
          <w:sz w:val="23"/>
          <w:szCs w:val="23"/>
        </w:rPr>
        <w:drawing>
          <wp:inline distT="0" distB="0" distL="0" distR="0" wp14:anchorId="70B78DD3" wp14:editId="7E2B2F16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7199" w14:textId="4AEBD238" w:rsidR="00781121" w:rsidRDefault="001B5856" w:rsidP="001B5856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Используются несколько типов заземления: одноточечные, многоточечные и комбинированные (гибридные) схемы, а также последовательные и параллельные схемы, и их комбинации ..</w:t>
      </w:r>
    </w:p>
    <w:p w14:paraId="54723F62" w14:textId="77777777" w:rsidR="000E5FA1" w:rsidRDefault="000E5FA1" w:rsidP="001B5856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Одноточечный схема:</w:t>
      </w:r>
    </w:p>
    <w:p w14:paraId="53EC94FF" w14:textId="26C498FC" w:rsidR="00A202EF" w:rsidRDefault="000E5FA1" w:rsidP="000E5FA1">
      <w:pPr>
        <w:ind w:left="708"/>
        <w:rPr>
          <w:rStyle w:val="tlid-translation"/>
          <w:lang w:val="ru-RU"/>
        </w:rPr>
      </w:pPr>
      <w:r>
        <w:rPr>
          <w:rStyle w:val="tlid-translation"/>
          <w:lang w:val="ru-RU"/>
        </w:rPr>
        <w:t>Особенности:</w:t>
      </w:r>
      <w:r>
        <w:rPr>
          <w:lang w:val="ru-RU"/>
        </w:rPr>
        <w:br/>
      </w:r>
      <w:r>
        <w:rPr>
          <w:rStyle w:val="tlid-translation"/>
          <w:lang w:val="ru-RU"/>
        </w:rPr>
        <w:t>+: Простая.</w:t>
      </w:r>
      <w:r>
        <w:rPr>
          <w:lang w:val="ru-RU"/>
        </w:rPr>
        <w:br/>
      </w:r>
      <w:r>
        <w:rPr>
          <w:rStyle w:val="tlid-translation"/>
          <w:lang w:val="ru-RU"/>
        </w:rPr>
        <w:t>-: Здесь</w:t>
      </w:r>
      <w:r>
        <w:rPr>
          <w:rStyle w:val="tlid-translation"/>
          <w:lang w:val="ru-RU"/>
        </w:rPr>
        <w:t xml:space="preserve"> обратные токи протекают от различных электрических цепей по общему проводу заземления.</w:t>
      </w:r>
    </w:p>
    <w:p w14:paraId="19338238" w14:textId="68176646" w:rsidR="000E5FA1" w:rsidRDefault="000E5FA1" w:rsidP="001B5856">
      <w:pPr>
        <w:rPr>
          <w:rStyle w:val="tlid-translation"/>
          <w:lang w:val="ru-RU"/>
        </w:rPr>
      </w:pPr>
    </w:p>
    <w:p w14:paraId="5D268C51" w14:textId="1EBC2AA8" w:rsidR="000E5FA1" w:rsidRDefault="000E5FA1" w:rsidP="001B5856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Одноточечный параллельная схема</w:t>
      </w:r>
      <w:r>
        <w:rPr>
          <w:rStyle w:val="tlid-translation"/>
          <w:lang w:val="ru-RU"/>
        </w:rPr>
        <w:t>:</w:t>
      </w:r>
      <w:r>
        <w:rPr>
          <w:rStyle w:val="tlid-translation"/>
          <w:lang w:val="ru-RU"/>
        </w:rPr>
        <w:t xml:space="preserve"> </w:t>
      </w:r>
    </w:p>
    <w:p w14:paraId="33BD2462" w14:textId="3DA56CDC" w:rsidR="00213E4F" w:rsidRDefault="00213E4F" w:rsidP="001B5856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ab/>
        <w:t>Особенности</w:t>
      </w:r>
    </w:p>
    <w:p w14:paraId="72B06AA0" w14:textId="5F2DD42F" w:rsidR="000E5FA1" w:rsidRDefault="000E5FA1" w:rsidP="000E5FA1">
      <w:pPr>
        <w:ind w:firstLine="708"/>
        <w:rPr>
          <w:rStyle w:val="tlid-translation"/>
          <w:lang w:val="ru-RU"/>
        </w:rPr>
      </w:pPr>
      <w:r>
        <w:rPr>
          <w:rStyle w:val="tlid-translation"/>
          <w:lang w:val="ru-RU"/>
        </w:rPr>
        <w:t>-: Требует</w:t>
      </w:r>
      <w:r>
        <w:rPr>
          <w:rStyle w:val="tlid-translation"/>
          <w:lang w:val="ru-RU"/>
        </w:rPr>
        <w:t xml:space="preserve"> большого количества длинных заземляющих проводников. Это приводит к росту сопротивления системы заземления. Кроме того, здесь могут появляться нежелательные взаимные связи, которые создают несколько цепей заземления для каждого устройства. В результате могут появляться выравнивающие токи и разности потенциалов между устройствами.</w:t>
      </w:r>
    </w:p>
    <w:p w14:paraId="7C320AB4" w14:textId="77777777" w:rsidR="000E5FA1" w:rsidRDefault="000E5FA1" w:rsidP="000E5FA1">
      <w:pPr>
        <w:ind w:firstLine="708"/>
        <w:rPr>
          <w:rStyle w:val="tlid-translation"/>
          <w:lang w:val="ru-RU"/>
        </w:rPr>
      </w:pPr>
    </w:p>
    <w:p w14:paraId="2F5118BC" w14:textId="77777777" w:rsidR="000E5FA1" w:rsidRDefault="000E5FA1" w:rsidP="001B5856">
      <w:pPr>
        <w:rPr>
          <w:rStyle w:val="tlid-translation"/>
          <w:lang w:val="ru-RU"/>
        </w:rPr>
      </w:pPr>
      <w:r>
        <w:rPr>
          <w:lang w:val="ru-RU"/>
        </w:rPr>
        <w:br/>
      </w:r>
      <w:r>
        <w:rPr>
          <w:rStyle w:val="tlid-translation"/>
          <w:lang w:val="ru-RU"/>
        </w:rPr>
        <w:t>Многоточечная схем</w:t>
      </w:r>
      <w:r>
        <w:rPr>
          <w:rStyle w:val="tlid-translation"/>
          <w:lang w:val="ru-RU"/>
        </w:rPr>
        <w:t>:</w:t>
      </w:r>
    </w:p>
    <w:p w14:paraId="1A99F8EA" w14:textId="77777777" w:rsidR="000E5FA1" w:rsidRDefault="000E5FA1" w:rsidP="001B5856">
      <w:pPr>
        <w:rPr>
          <w:rStyle w:val="tlid-translation"/>
          <w:lang w:val="ru-RU"/>
        </w:rPr>
      </w:pPr>
      <w:r>
        <w:rPr>
          <w:rStyle w:val="tlid-translation"/>
          <w:lang w:val="ru-RU"/>
        </w:rPr>
        <w:t>Особенности:</w:t>
      </w:r>
    </w:p>
    <w:p w14:paraId="64BB73A7" w14:textId="25F088DF" w:rsidR="000E5FA1" w:rsidRDefault="000E5FA1" w:rsidP="000E5FA1">
      <w:pPr>
        <w:ind w:firstLine="708"/>
        <w:rPr>
          <w:rStyle w:val="tlid-translation"/>
          <w:lang w:val="ru-RU"/>
        </w:rPr>
      </w:pPr>
      <w:r>
        <w:rPr>
          <w:rStyle w:val="tlid-translation"/>
          <w:lang w:val="ru-RU"/>
        </w:rPr>
        <w:t>С</w:t>
      </w:r>
      <w:r>
        <w:rPr>
          <w:rStyle w:val="tlid-translation"/>
          <w:lang w:val="ru-RU"/>
        </w:rPr>
        <w:t>вободна недостатков</w:t>
      </w:r>
      <w:r>
        <w:rPr>
          <w:rStyle w:val="tlid-translation"/>
          <w:lang w:val="ru-RU"/>
        </w:rPr>
        <w:t xml:space="preserve"> предыдущих схем, однако</w:t>
      </w:r>
      <w:r>
        <w:rPr>
          <w:rStyle w:val="tlid-translation"/>
          <w:lang w:val="ru-RU"/>
        </w:rPr>
        <w:t xml:space="preserve"> здесь надо принимать меры предосторожности от создания замкнутых электрических контуров.</w:t>
      </w:r>
    </w:p>
    <w:p w14:paraId="0DA26061" w14:textId="29582BA0" w:rsidR="00A202EF" w:rsidRDefault="00A202EF" w:rsidP="001B5856">
      <w:pPr>
        <w:rPr>
          <w:rStyle w:val="tlid-translation"/>
          <w:lang w:val="ru-RU"/>
        </w:rPr>
      </w:pPr>
    </w:p>
    <w:p w14:paraId="368E706B" w14:textId="61EACB60" w:rsidR="00A202EF" w:rsidRPr="00E035F2" w:rsidRDefault="00A202EF" w:rsidP="00A202EF">
      <w:pPr>
        <w:rPr>
          <w:rStyle w:val="tlid-translation"/>
          <w:lang w:val="ru-RU"/>
        </w:rPr>
      </w:pPr>
      <w:proofErr w:type="spellStart"/>
      <w:r w:rsidRPr="00A202EF">
        <w:rPr>
          <w:rStyle w:val="tlid-translation"/>
          <w:lang w:val="en-US"/>
        </w:rPr>
        <w:t>Вопрос</w:t>
      </w:r>
      <w:proofErr w:type="spellEnd"/>
      <w:r w:rsidRPr="00A202EF">
        <w:rPr>
          <w:rStyle w:val="tlid-translation"/>
          <w:lang w:val="en-US"/>
        </w:rPr>
        <w:t xml:space="preserve"> №2: </w:t>
      </w:r>
      <w:proofErr w:type="spellStart"/>
      <w:r w:rsidRPr="00A202EF">
        <w:rPr>
          <w:rStyle w:val="tlid-translation"/>
          <w:lang w:val="en-US"/>
        </w:rPr>
        <w:t>Перетворювальний</w:t>
      </w:r>
      <w:proofErr w:type="spellEnd"/>
      <w:r w:rsidRPr="00A202EF">
        <w:rPr>
          <w:rStyle w:val="tlid-translation"/>
          <w:lang w:val="en-US"/>
        </w:rPr>
        <w:t xml:space="preserve"> </w:t>
      </w:r>
      <w:proofErr w:type="spellStart"/>
      <w:r w:rsidRPr="00A202EF">
        <w:rPr>
          <w:rStyle w:val="tlid-translation"/>
          <w:lang w:val="en-US"/>
        </w:rPr>
        <w:t>елемент</w:t>
      </w:r>
      <w:proofErr w:type="spellEnd"/>
      <w:r w:rsidRPr="00A202EF">
        <w:rPr>
          <w:rStyle w:val="tlid-translation"/>
          <w:lang w:val="en-US"/>
        </w:rPr>
        <w:t xml:space="preserve">. </w:t>
      </w:r>
      <w:proofErr w:type="spellStart"/>
      <w:r w:rsidRPr="00A202EF">
        <w:rPr>
          <w:rStyle w:val="tlid-translation"/>
          <w:lang w:val="en-US"/>
        </w:rPr>
        <w:t>Варіанти</w:t>
      </w:r>
      <w:proofErr w:type="spellEnd"/>
      <w:r w:rsidRPr="00A202EF">
        <w:rPr>
          <w:rStyle w:val="tlid-translation"/>
          <w:lang w:val="en-US"/>
        </w:rPr>
        <w:t xml:space="preserve"> </w:t>
      </w:r>
      <w:proofErr w:type="spellStart"/>
      <w:r w:rsidRPr="00A202EF">
        <w:rPr>
          <w:rStyle w:val="tlid-translation"/>
          <w:lang w:val="en-US"/>
        </w:rPr>
        <w:t>утворення</w:t>
      </w:r>
      <w:proofErr w:type="spellEnd"/>
      <w:r w:rsidRPr="00A202EF">
        <w:rPr>
          <w:rStyle w:val="tlid-translation"/>
          <w:lang w:val="en-US"/>
        </w:rPr>
        <w:t xml:space="preserve"> </w:t>
      </w:r>
      <w:proofErr w:type="spellStart"/>
      <w:r w:rsidRPr="00A202EF">
        <w:rPr>
          <w:rStyle w:val="tlid-translation"/>
          <w:lang w:val="en-US"/>
        </w:rPr>
        <w:t>небезпечних</w:t>
      </w:r>
      <w:proofErr w:type="spellEnd"/>
      <w:r w:rsidRPr="00A202EF">
        <w:rPr>
          <w:rStyle w:val="tlid-translation"/>
          <w:lang w:val="en-US"/>
        </w:rPr>
        <w:t xml:space="preserve"> </w:t>
      </w:r>
      <w:proofErr w:type="spellStart"/>
      <w:r w:rsidRPr="00A202EF">
        <w:rPr>
          <w:rStyle w:val="tlid-translation"/>
          <w:lang w:val="en-US"/>
        </w:rPr>
        <w:t>сигналів</w:t>
      </w:r>
      <w:proofErr w:type="spellEnd"/>
      <w:r w:rsidR="00E035F2">
        <w:rPr>
          <w:rStyle w:val="tlid-translation"/>
          <w:lang w:val="ru-RU"/>
        </w:rPr>
        <w:t>.</w:t>
      </w:r>
    </w:p>
    <w:p w14:paraId="49580119" w14:textId="502EF9E4" w:rsidR="00E035F2" w:rsidRDefault="00E035F2" w:rsidP="00A202EF">
      <w:pPr>
        <w:rPr>
          <w:rStyle w:val="tlid-translation"/>
          <w:lang w:val="en-US"/>
        </w:rPr>
      </w:pPr>
    </w:p>
    <w:p w14:paraId="2675B55F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залежності від фізичної природи виникнення інформаційних сигналів, а також середовища їх поширення та засобів перехоплення ТЗР технічні канали витоку інформації можна розділити на: </w:t>
      </w:r>
    </w:p>
    <w:p w14:paraId="0CBBB975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електромагнітні, електричні і параметричний </w:t>
      </w:r>
      <w:r>
        <w:rPr>
          <w:sz w:val="23"/>
          <w:szCs w:val="23"/>
        </w:rPr>
        <w:t xml:space="preserve">- для телекомунікаційної інформації; </w:t>
      </w:r>
    </w:p>
    <w:p w14:paraId="18C67CF9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повітряні (прямі акустичні), вібраційні (</w:t>
      </w:r>
      <w:proofErr w:type="spellStart"/>
      <w:r>
        <w:rPr>
          <w:b/>
          <w:bCs/>
          <w:sz w:val="23"/>
          <w:szCs w:val="23"/>
        </w:rPr>
        <w:t>віброакустичні</w:t>
      </w:r>
      <w:proofErr w:type="spellEnd"/>
      <w:r>
        <w:rPr>
          <w:b/>
          <w:bCs/>
          <w:sz w:val="23"/>
          <w:szCs w:val="23"/>
        </w:rPr>
        <w:t xml:space="preserve">), електроакустичні, оптико-електронний і параметричний </w:t>
      </w:r>
      <w:r>
        <w:rPr>
          <w:sz w:val="23"/>
          <w:szCs w:val="23"/>
        </w:rPr>
        <w:t xml:space="preserve">- для </w:t>
      </w:r>
      <w:proofErr w:type="spellStart"/>
      <w:r>
        <w:rPr>
          <w:sz w:val="23"/>
          <w:szCs w:val="23"/>
        </w:rPr>
        <w:t>мовної</w:t>
      </w:r>
      <w:proofErr w:type="spellEnd"/>
      <w:r>
        <w:rPr>
          <w:sz w:val="23"/>
          <w:szCs w:val="23"/>
        </w:rPr>
        <w:t xml:space="preserve"> інформації. </w:t>
      </w:r>
    </w:p>
    <w:p w14:paraId="11B50A2B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До електромагнітних каналів витоку інформації відносяться</w:t>
      </w:r>
      <w:r>
        <w:rPr>
          <w:sz w:val="23"/>
          <w:szCs w:val="23"/>
        </w:rPr>
        <w:t xml:space="preserve">: </w:t>
      </w:r>
    </w:p>
    <w:p w14:paraId="6953BF74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перехоплення побічних електромагнітних </w:t>
      </w:r>
      <w:proofErr w:type="spellStart"/>
      <w:r>
        <w:rPr>
          <w:sz w:val="23"/>
          <w:szCs w:val="23"/>
        </w:rPr>
        <w:t>випромінювань</w:t>
      </w:r>
      <w:proofErr w:type="spellEnd"/>
      <w:r>
        <w:rPr>
          <w:sz w:val="23"/>
          <w:szCs w:val="23"/>
        </w:rPr>
        <w:t xml:space="preserve"> (ПЕМВ) елементів ТЗПІ; </w:t>
      </w:r>
    </w:p>
    <w:p w14:paraId="4CE4A8F2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перехоплення ПЕМВ на частотах роботи ВЧ генераторів в ТЗПІ і ДТЗС; </w:t>
      </w:r>
    </w:p>
    <w:p w14:paraId="7B3223A7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перехоплення ПЕМВ на частотах </w:t>
      </w:r>
      <w:proofErr w:type="spellStart"/>
      <w:r>
        <w:rPr>
          <w:sz w:val="23"/>
          <w:szCs w:val="23"/>
        </w:rPr>
        <w:t>самозбурення</w:t>
      </w:r>
      <w:proofErr w:type="spellEnd"/>
      <w:r>
        <w:rPr>
          <w:sz w:val="23"/>
          <w:szCs w:val="23"/>
        </w:rPr>
        <w:t xml:space="preserve"> підсилювачів НЧ ТЗПІ. </w:t>
      </w:r>
    </w:p>
    <w:p w14:paraId="4D8EB268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Перехоплення побічних електромагнітних </w:t>
      </w:r>
      <w:proofErr w:type="spellStart"/>
      <w:r>
        <w:rPr>
          <w:sz w:val="23"/>
          <w:szCs w:val="23"/>
        </w:rPr>
        <w:t>випромінювань</w:t>
      </w:r>
      <w:proofErr w:type="spellEnd"/>
      <w:r>
        <w:rPr>
          <w:sz w:val="23"/>
          <w:szCs w:val="23"/>
        </w:rPr>
        <w:t xml:space="preserve"> ТЗПІ здійснюється засобами радіо-, радіотехнічної розвідки, розміщених за межами контрольованої зони. </w:t>
      </w:r>
    </w:p>
    <w:p w14:paraId="765F199E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Електричні канали витоку інформації </w:t>
      </w:r>
      <w:r>
        <w:rPr>
          <w:sz w:val="23"/>
          <w:szCs w:val="23"/>
        </w:rPr>
        <w:t xml:space="preserve">вміщують: </w:t>
      </w:r>
    </w:p>
    <w:p w14:paraId="3966BA6F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знімання наведених сигналів ПЕМВ ТЗПІ із з’єднувальних ліній ДТЗС і сторонніх провідників; </w:t>
      </w:r>
    </w:p>
    <w:p w14:paraId="350B0DDD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знімання інформаційних сигналів з ліній електроживлення ТЗПІ; </w:t>
      </w:r>
    </w:p>
    <w:p w14:paraId="041FB373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знімання інформаційних сигналів з мереж заземлення ТЗПІ і ДТЗС; </w:t>
      </w:r>
    </w:p>
    <w:p w14:paraId="4F34064A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знімання інформації шляхом розміщення в ТЗПІ електронних пристроїв перехоплення інформації. </w:t>
      </w:r>
    </w:p>
    <w:p w14:paraId="19E2119D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Електронні пристрої перехвату інформації, що встановлюються в ТЗПІ, іноді називають </w:t>
      </w:r>
      <w:r>
        <w:rPr>
          <w:b/>
          <w:bCs/>
          <w:sz w:val="23"/>
          <w:szCs w:val="23"/>
        </w:rPr>
        <w:t>апаратними закладками</w:t>
      </w:r>
      <w:r>
        <w:rPr>
          <w:sz w:val="23"/>
          <w:szCs w:val="23"/>
        </w:rPr>
        <w:t xml:space="preserve">. Вони являють собою міні-передавачі, сигнал від котрих модулюється інформаційним сигналом. </w:t>
      </w:r>
    </w:p>
    <w:p w14:paraId="10CA6784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Параметричний канал витоку інформації </w:t>
      </w:r>
      <w:r>
        <w:rPr>
          <w:sz w:val="23"/>
          <w:szCs w:val="23"/>
        </w:rPr>
        <w:t>створюється шляхом “</w:t>
      </w:r>
      <w:r>
        <w:rPr>
          <w:b/>
          <w:bCs/>
          <w:sz w:val="23"/>
          <w:szCs w:val="23"/>
        </w:rPr>
        <w:t xml:space="preserve">високочастотного випромінювання” </w:t>
      </w:r>
      <w:r>
        <w:rPr>
          <w:sz w:val="23"/>
          <w:szCs w:val="23"/>
        </w:rPr>
        <w:t xml:space="preserve">ТЗПІ. Для перехоплення інформації по даному каналу необхідні високочастотні генератори з антенами, що мають вузьку діаграму спрямованості, а також спеціальні радіоприймальні пристрої. </w:t>
      </w:r>
    </w:p>
    <w:p w14:paraId="3FF1DE43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</w:t>
      </w:r>
      <w:r>
        <w:rPr>
          <w:i/>
          <w:iCs/>
          <w:sz w:val="23"/>
          <w:szCs w:val="23"/>
        </w:rPr>
        <w:t xml:space="preserve">повітряних (прямих акустичних) технічних каналах витоку інформації </w:t>
      </w:r>
      <w:r>
        <w:rPr>
          <w:sz w:val="23"/>
          <w:szCs w:val="23"/>
        </w:rPr>
        <w:t xml:space="preserve">середовищем розповсюдження є повітря. Для перехвату акустичних сигналів в якості датчиків засобів розвідки використовують мікрофони. Сигнали з мікрофонів або записуються в пристрої звукозапису, або транслюються передавачами на пункти прийому. </w:t>
      </w:r>
    </w:p>
    <w:p w14:paraId="3CE889BB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Для перехоплення акустичної (</w:t>
      </w:r>
      <w:proofErr w:type="spellStart"/>
      <w:r>
        <w:rPr>
          <w:sz w:val="23"/>
          <w:szCs w:val="23"/>
        </w:rPr>
        <w:t>мовної</w:t>
      </w:r>
      <w:proofErr w:type="spellEnd"/>
      <w:r>
        <w:rPr>
          <w:sz w:val="23"/>
          <w:szCs w:val="23"/>
        </w:rPr>
        <w:t xml:space="preserve">) інформації використовують: </w:t>
      </w:r>
    </w:p>
    <w:p w14:paraId="3FF89929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 портативні диктофони і дротові мікрофони скритого звукозапису; </w:t>
      </w:r>
    </w:p>
    <w:p w14:paraId="3F1885A6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спрямовані мікрофони; </w:t>
      </w:r>
    </w:p>
    <w:p w14:paraId="2ACBFD49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акустичні </w:t>
      </w:r>
      <w:proofErr w:type="spellStart"/>
      <w:r>
        <w:rPr>
          <w:sz w:val="23"/>
          <w:szCs w:val="23"/>
        </w:rPr>
        <w:t>радіозакладки</w:t>
      </w:r>
      <w:proofErr w:type="spellEnd"/>
      <w:r>
        <w:rPr>
          <w:sz w:val="23"/>
          <w:szCs w:val="23"/>
        </w:rPr>
        <w:t xml:space="preserve">, для передавання інформації по радіоканалу; </w:t>
      </w:r>
    </w:p>
    <w:p w14:paraId="6EC09409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акустичні мережеві закладки для передавання по лініям силових мереж електроживлення; </w:t>
      </w:r>
    </w:p>
    <w:p w14:paraId="6CFC1826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акустичні ІК закладки для передавання інформації по оптичному каналу в інфрачервоному діапазоні; </w:t>
      </w:r>
    </w:p>
    <w:p w14:paraId="1E3765D0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акустичні телефонні закладки для передавання інформації по телефонних лініях зв’язку на підвищених частотах; </w:t>
      </w:r>
    </w:p>
    <w:p w14:paraId="4E49A7B7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акустичні телефонні закладки типу “електронне вухо” для передавання інформації </w:t>
      </w:r>
      <w:proofErr w:type="spellStart"/>
      <w:r>
        <w:rPr>
          <w:sz w:val="23"/>
          <w:szCs w:val="23"/>
        </w:rPr>
        <w:t>пр</w:t>
      </w:r>
      <w:proofErr w:type="spellEnd"/>
      <w:r>
        <w:rPr>
          <w:sz w:val="23"/>
          <w:szCs w:val="23"/>
        </w:rPr>
        <w:t xml:space="preserve"> телефонній лінії “телефону-наглядачу” на низькій частоті. </w:t>
      </w:r>
    </w:p>
    <w:p w14:paraId="7AB3F86F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</w:t>
      </w:r>
      <w:r>
        <w:rPr>
          <w:i/>
          <w:iCs/>
          <w:sz w:val="23"/>
          <w:szCs w:val="23"/>
        </w:rPr>
        <w:t>вібраційних (</w:t>
      </w:r>
      <w:proofErr w:type="spellStart"/>
      <w:r>
        <w:rPr>
          <w:i/>
          <w:iCs/>
          <w:sz w:val="23"/>
          <w:szCs w:val="23"/>
        </w:rPr>
        <w:t>віброакустичних</w:t>
      </w:r>
      <w:proofErr w:type="spellEnd"/>
      <w:r>
        <w:rPr>
          <w:i/>
          <w:iCs/>
          <w:sz w:val="23"/>
          <w:szCs w:val="23"/>
        </w:rPr>
        <w:t xml:space="preserve">) технічних каналах витоку інформації </w:t>
      </w:r>
      <w:r>
        <w:rPr>
          <w:sz w:val="23"/>
          <w:szCs w:val="23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14:paraId="654EBC2C" w14:textId="77777777" w:rsidR="0002771F" w:rsidRDefault="0002771F" w:rsidP="0002771F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Для перехоплення акустичних коливань в цьому випадку використовують засоби розвідки з контактними мікрофонами: </w:t>
      </w:r>
    </w:p>
    <w:p w14:paraId="1895DBF3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електронні стетоскопи; </w:t>
      </w:r>
    </w:p>
    <w:p w14:paraId="4823A556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радіостетоскопи</w:t>
      </w:r>
      <w:proofErr w:type="spellEnd"/>
      <w:r>
        <w:rPr>
          <w:sz w:val="23"/>
          <w:szCs w:val="23"/>
        </w:rPr>
        <w:t xml:space="preserve"> з передаванням інформації по радіоканалу</w:t>
      </w:r>
      <w:r>
        <w:rPr>
          <w:b/>
          <w:bCs/>
          <w:sz w:val="23"/>
          <w:szCs w:val="23"/>
        </w:rPr>
        <w:t xml:space="preserve">. </w:t>
      </w:r>
    </w:p>
    <w:p w14:paraId="1A8AA697" w14:textId="77777777" w:rsidR="0002771F" w:rsidRDefault="0002771F" w:rsidP="000277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Електроакустичні технічні канали витоку інформації </w:t>
      </w:r>
      <w:r>
        <w:rPr>
          <w:sz w:val="23"/>
          <w:szCs w:val="23"/>
        </w:rPr>
        <w:t xml:space="preserve">породжуються за рахунок перетворення акустичних сигналів в електричні (електроакустичні перетворення) і вміщують перехват акустичних коливань через ДТЗС, котрі мають “мікрофонний ефект”, а також шляхом </w:t>
      </w:r>
      <w:r>
        <w:rPr>
          <w:b/>
          <w:bCs/>
          <w:sz w:val="23"/>
          <w:szCs w:val="23"/>
        </w:rPr>
        <w:t>високочастотного нав’язування</w:t>
      </w:r>
      <w:r>
        <w:rPr>
          <w:sz w:val="23"/>
          <w:szCs w:val="23"/>
        </w:rPr>
        <w:t xml:space="preserve">. </w:t>
      </w:r>
    </w:p>
    <w:p w14:paraId="3535898E" w14:textId="5425BA3C" w:rsidR="00E035F2" w:rsidRPr="0002771F" w:rsidRDefault="0002771F" w:rsidP="0002771F">
      <w:pPr>
        <w:rPr>
          <w:lang w:val="en-US"/>
        </w:rPr>
      </w:pPr>
      <w:r>
        <w:rPr>
          <w:sz w:val="23"/>
          <w:szCs w:val="23"/>
        </w:rPr>
        <w:t>Суть утворення “небезпечних” сигналів в технічних засобах пов’язана з тим, що кожний технічний засіб має у своєму складі ті чи інші фізичні перетворювачі, котрі виконують свої функції, основані на різних фізичних принципах дії.</w:t>
      </w:r>
      <w:bookmarkStart w:id="0" w:name="_GoBack"/>
      <w:bookmarkEnd w:id="0"/>
    </w:p>
    <w:sectPr w:rsidR="00E035F2" w:rsidRPr="0002771F" w:rsidSect="00B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1"/>
    <w:rsid w:val="0002771F"/>
    <w:rsid w:val="000A1369"/>
    <w:rsid w:val="000E5FA1"/>
    <w:rsid w:val="00177B8E"/>
    <w:rsid w:val="001B5856"/>
    <w:rsid w:val="001D0DC9"/>
    <w:rsid w:val="00213E4F"/>
    <w:rsid w:val="00215711"/>
    <w:rsid w:val="00862C5B"/>
    <w:rsid w:val="00A202EF"/>
    <w:rsid w:val="00AB054A"/>
    <w:rsid w:val="00B429AA"/>
    <w:rsid w:val="00B4583B"/>
    <w:rsid w:val="00BF5418"/>
    <w:rsid w:val="00E0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262A"/>
  <w15:chartTrackingRefBased/>
  <w15:docId w15:val="{4700DA31-D695-48F2-B3FB-F32F8B4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C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1B5856"/>
  </w:style>
  <w:style w:type="paragraph" w:customStyle="1" w:styleId="Default">
    <w:name w:val="Default"/>
    <w:rsid w:val="00027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2927</Words>
  <Characters>1669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Mokhonko</dc:creator>
  <cp:keywords/>
  <dc:description/>
  <cp:lastModifiedBy>Mikhail Mokhonko</cp:lastModifiedBy>
  <cp:revision>9</cp:revision>
  <dcterms:created xsi:type="dcterms:W3CDTF">2020-03-17T16:04:00Z</dcterms:created>
  <dcterms:modified xsi:type="dcterms:W3CDTF">2020-03-17T16:23:00Z</dcterms:modified>
</cp:coreProperties>
</file>