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42B4" w:rsidRPr="00DD42B4" w:rsidRDefault="00DD42B4" w:rsidP="00DD42B4">
      <w:pPr>
        <w:rPr>
          <w:rFonts w:ascii="Times New Roman" w:eastAsia="Times New Roman" w:hAnsi="Times New Roman" w:cs="Times New Roman"/>
          <w:color w:val="000000"/>
          <w:sz w:val="28"/>
          <w:szCs w:val="28"/>
          <w:lang w:eastAsia="en-GB"/>
        </w:rPr>
      </w:pPr>
      <w:r w:rsidRPr="00DD42B4">
        <w:rPr>
          <w:rFonts w:ascii="Times New Roman" w:eastAsia="Times New Roman" w:hAnsi="Times New Roman" w:cs="Times New Roman"/>
          <w:color w:val="000000"/>
          <w:sz w:val="28"/>
          <w:szCs w:val="28"/>
          <w:lang w:eastAsia="en-GB"/>
        </w:rPr>
        <w:t>Методи захисту інформації від витоку по каналу побічних електромагнітних випромінювань та наведень (ПЕМВН) поділяють на пасивні та активні. Пасивні методи захисту дозволяють зменшити рівень інформаційної цінності, або рівень випромінювання випромінюючого інформаційного сигналу ПЕМВН. Активні методи захисту полягають у створенні завад в каналах ПЕМВН, які ускладнюють приймання корисної інформації з перехоплених зловмисником сигналів.</w:t>
      </w:r>
    </w:p>
    <w:p w:rsidR="00DD42B4" w:rsidRPr="00DD42B4" w:rsidRDefault="00DD42B4" w:rsidP="00DD42B4">
      <w:pPr>
        <w:rPr>
          <w:rFonts w:ascii="Times New Roman" w:eastAsia="Times New Roman" w:hAnsi="Times New Roman" w:cs="Times New Roman"/>
          <w:sz w:val="28"/>
          <w:szCs w:val="28"/>
          <w:lang w:eastAsia="en-GB"/>
        </w:rPr>
      </w:pPr>
      <w:r w:rsidRPr="00DD42B4">
        <w:rPr>
          <w:rFonts w:ascii="Times New Roman" w:eastAsia="Times New Roman" w:hAnsi="Times New Roman" w:cs="Times New Roman"/>
          <w:color w:val="000000"/>
          <w:sz w:val="28"/>
          <w:szCs w:val="28"/>
          <w:shd w:val="clear" w:color="auto" w:fill="FFFFFF"/>
          <w:lang w:eastAsia="en-GB"/>
        </w:rPr>
        <w:t>Джерелами виникнення електромагнітних полів у ТЗПІ та ДТЗС можуть бути неекрановані проводи, розімкнуті контури, елементи вимірювальних приладів, підсилювачі потужності, трансформатори, з`єднувальні проводи з великими струмами, гучномовці, кабельні лінії.</w:t>
      </w:r>
    </w:p>
    <w:p w:rsidR="00DD42B4" w:rsidRPr="00DD42B4" w:rsidRDefault="00DD42B4" w:rsidP="00DD42B4">
      <w:pPr>
        <w:shd w:val="clear" w:color="auto" w:fill="FFFFFF"/>
        <w:jc w:val="both"/>
        <w:rPr>
          <w:rFonts w:ascii="Times New Roman" w:eastAsia="Times New Roman" w:hAnsi="Times New Roman" w:cs="Times New Roman"/>
          <w:color w:val="000000"/>
          <w:sz w:val="28"/>
          <w:szCs w:val="28"/>
          <w:lang w:eastAsia="en-GB"/>
        </w:rPr>
      </w:pPr>
      <w:r w:rsidRPr="00DD42B4">
        <w:rPr>
          <w:rFonts w:ascii="Times New Roman" w:eastAsia="Times New Roman" w:hAnsi="Times New Roman" w:cs="Times New Roman"/>
          <w:color w:val="000000"/>
          <w:sz w:val="28"/>
          <w:szCs w:val="28"/>
          <w:lang w:val="uk-UA" w:eastAsia="en-GB"/>
        </w:rPr>
        <w:t>Основними параметрами можливого витоку інформації каналами ПЕМВН є:</w:t>
      </w:r>
    </w:p>
    <w:p w:rsidR="00DD42B4" w:rsidRPr="00DD42B4" w:rsidRDefault="00DD42B4" w:rsidP="00DD42B4">
      <w:pPr>
        <w:shd w:val="clear" w:color="auto" w:fill="FFFFFF"/>
        <w:jc w:val="both"/>
        <w:rPr>
          <w:rFonts w:ascii="Times New Roman" w:eastAsia="Times New Roman" w:hAnsi="Times New Roman" w:cs="Times New Roman"/>
          <w:color w:val="000000"/>
          <w:sz w:val="28"/>
          <w:szCs w:val="28"/>
          <w:lang w:eastAsia="en-GB"/>
        </w:rPr>
      </w:pPr>
      <w:r w:rsidRPr="00DD42B4">
        <w:rPr>
          <w:rFonts w:ascii="Times New Roman" w:eastAsia="Times New Roman" w:hAnsi="Times New Roman" w:cs="Times New Roman"/>
          <w:color w:val="000000"/>
          <w:sz w:val="28"/>
          <w:szCs w:val="28"/>
          <w:lang w:val="uk-UA" w:eastAsia="en-GB"/>
        </w:rPr>
        <w:t>- напруженість електричного поля інформативного (небезпечного) сигналу;</w:t>
      </w:r>
    </w:p>
    <w:p w:rsidR="00DD42B4" w:rsidRPr="00DD42B4" w:rsidRDefault="00DD42B4" w:rsidP="00DD42B4">
      <w:pPr>
        <w:shd w:val="clear" w:color="auto" w:fill="FFFFFF"/>
        <w:jc w:val="both"/>
        <w:rPr>
          <w:rFonts w:ascii="Times New Roman" w:eastAsia="Times New Roman" w:hAnsi="Times New Roman" w:cs="Times New Roman"/>
          <w:color w:val="000000"/>
          <w:sz w:val="28"/>
          <w:szCs w:val="28"/>
          <w:lang w:eastAsia="en-GB"/>
        </w:rPr>
      </w:pPr>
      <w:r w:rsidRPr="00DD42B4">
        <w:rPr>
          <w:rFonts w:ascii="Times New Roman" w:eastAsia="Times New Roman" w:hAnsi="Times New Roman" w:cs="Times New Roman"/>
          <w:color w:val="000000"/>
          <w:sz w:val="28"/>
          <w:szCs w:val="28"/>
          <w:lang w:val="uk-UA" w:eastAsia="en-GB"/>
        </w:rPr>
        <w:t>- напруженість магнітного поля інформативного (небезпечного) сигналу;</w:t>
      </w:r>
    </w:p>
    <w:p w:rsidR="00DD42B4" w:rsidRPr="00DD42B4" w:rsidRDefault="00DD42B4" w:rsidP="00DD42B4">
      <w:pPr>
        <w:shd w:val="clear" w:color="auto" w:fill="FFFFFF"/>
        <w:jc w:val="both"/>
        <w:rPr>
          <w:rFonts w:ascii="Times New Roman" w:eastAsia="Times New Roman" w:hAnsi="Times New Roman" w:cs="Times New Roman"/>
          <w:color w:val="000000"/>
          <w:sz w:val="28"/>
          <w:szCs w:val="28"/>
          <w:lang w:val="uk-UA" w:eastAsia="en-GB"/>
        </w:rPr>
      </w:pPr>
      <w:r w:rsidRPr="00DD42B4">
        <w:rPr>
          <w:rFonts w:ascii="Times New Roman" w:eastAsia="Times New Roman" w:hAnsi="Times New Roman" w:cs="Times New Roman"/>
          <w:color w:val="000000"/>
          <w:sz w:val="28"/>
          <w:szCs w:val="28"/>
          <w:lang w:val="uk-UA" w:eastAsia="en-GB"/>
        </w:rPr>
        <w:t xml:space="preserve">- величина </w:t>
      </w:r>
    </w:p>
    <w:p w:rsidR="00DD42B4" w:rsidRPr="00DD42B4" w:rsidRDefault="00DD42B4" w:rsidP="00DD42B4">
      <w:pPr>
        <w:shd w:val="clear" w:color="auto" w:fill="FFFFFF"/>
        <w:ind w:firstLine="720"/>
        <w:jc w:val="both"/>
        <w:rPr>
          <w:rFonts w:ascii="Times New Roman" w:eastAsia="Times New Roman" w:hAnsi="Times New Roman" w:cs="Times New Roman"/>
          <w:color w:val="000000"/>
          <w:sz w:val="28"/>
          <w:szCs w:val="28"/>
          <w:lang w:eastAsia="en-GB"/>
        </w:rPr>
      </w:pPr>
      <w:r w:rsidRPr="00DD42B4">
        <w:rPr>
          <w:rFonts w:ascii="Times New Roman" w:eastAsia="Times New Roman" w:hAnsi="Times New Roman" w:cs="Times New Roman"/>
          <w:color w:val="000000"/>
          <w:sz w:val="28"/>
          <w:szCs w:val="28"/>
          <w:lang w:val="uk-UA" w:eastAsia="en-GB"/>
        </w:rPr>
        <w:t>-</w:t>
      </w:r>
      <w:r w:rsidRPr="00DD42B4">
        <w:rPr>
          <w:rFonts w:ascii="Times New Roman" w:eastAsia="Times New Roman" w:hAnsi="Times New Roman" w:cs="Times New Roman"/>
          <w:color w:val="000000"/>
          <w:sz w:val="28"/>
          <w:szCs w:val="28"/>
          <w:lang w:val="uk-UA" w:eastAsia="en-GB"/>
        </w:rPr>
        <w:t>звукового тиску</w:t>
      </w:r>
    </w:p>
    <w:p w:rsidR="00DD42B4" w:rsidRPr="00DD42B4" w:rsidRDefault="00DD42B4" w:rsidP="00DD42B4">
      <w:pPr>
        <w:shd w:val="clear" w:color="auto" w:fill="FFFFFF"/>
        <w:ind w:firstLine="720"/>
        <w:jc w:val="both"/>
        <w:rPr>
          <w:rFonts w:ascii="Times New Roman" w:eastAsia="Times New Roman" w:hAnsi="Times New Roman" w:cs="Times New Roman"/>
          <w:color w:val="000000"/>
          <w:sz w:val="28"/>
          <w:szCs w:val="28"/>
          <w:lang w:eastAsia="en-GB"/>
        </w:rPr>
      </w:pPr>
      <w:r w:rsidRPr="00DD42B4">
        <w:rPr>
          <w:rFonts w:ascii="Times New Roman" w:eastAsia="Times New Roman" w:hAnsi="Times New Roman" w:cs="Times New Roman"/>
          <w:color w:val="000000"/>
          <w:sz w:val="28"/>
          <w:szCs w:val="28"/>
          <w:lang w:val="uk-UA" w:eastAsia="en-GB"/>
        </w:rPr>
        <w:t>- напруги небезпечного сигналу</w:t>
      </w:r>
    </w:p>
    <w:p w:rsidR="00DD42B4" w:rsidRPr="00DD42B4" w:rsidRDefault="00DD42B4" w:rsidP="00DD42B4">
      <w:pPr>
        <w:shd w:val="clear" w:color="auto" w:fill="FFFFFF"/>
        <w:ind w:firstLine="720"/>
        <w:jc w:val="both"/>
        <w:rPr>
          <w:rFonts w:ascii="Times New Roman" w:eastAsia="Times New Roman" w:hAnsi="Times New Roman" w:cs="Times New Roman"/>
          <w:color w:val="000000"/>
          <w:sz w:val="28"/>
          <w:szCs w:val="28"/>
          <w:lang w:eastAsia="en-GB"/>
        </w:rPr>
      </w:pPr>
      <w:r w:rsidRPr="00DD42B4">
        <w:rPr>
          <w:rFonts w:ascii="Times New Roman" w:eastAsia="Times New Roman" w:hAnsi="Times New Roman" w:cs="Times New Roman"/>
          <w:color w:val="000000"/>
          <w:sz w:val="28"/>
          <w:szCs w:val="28"/>
          <w:lang w:val="uk-UA" w:eastAsia="en-GB"/>
        </w:rPr>
        <w:t>- чутливості до впливу магнітних полів для точкового джерела</w:t>
      </w:r>
    </w:p>
    <w:p w:rsidR="00DD42B4" w:rsidRPr="00DD42B4" w:rsidRDefault="00DD42B4" w:rsidP="00DD42B4">
      <w:pPr>
        <w:shd w:val="clear" w:color="auto" w:fill="FFFFFF"/>
        <w:ind w:firstLine="720"/>
        <w:jc w:val="both"/>
        <w:rPr>
          <w:rFonts w:ascii="Times New Roman" w:eastAsia="Times New Roman" w:hAnsi="Times New Roman" w:cs="Times New Roman"/>
          <w:color w:val="000000"/>
          <w:sz w:val="28"/>
          <w:szCs w:val="28"/>
          <w:lang w:eastAsia="en-GB"/>
        </w:rPr>
      </w:pPr>
      <w:r w:rsidRPr="00DD42B4">
        <w:rPr>
          <w:rFonts w:ascii="Times New Roman" w:eastAsia="Times New Roman" w:hAnsi="Times New Roman" w:cs="Times New Roman"/>
          <w:color w:val="000000"/>
          <w:sz w:val="28"/>
          <w:szCs w:val="28"/>
          <w:lang w:val="uk-UA" w:eastAsia="en-GB"/>
        </w:rPr>
        <w:t>-</w:t>
      </w:r>
      <w:r w:rsidRPr="00DD42B4">
        <w:rPr>
          <w:rFonts w:ascii="Times New Roman" w:eastAsia="Times New Roman" w:hAnsi="Times New Roman" w:cs="Times New Roman"/>
          <w:color w:val="000000"/>
          <w:sz w:val="28"/>
          <w:szCs w:val="28"/>
          <w:lang w:val="uk-UA" w:eastAsia="en-GB"/>
        </w:rPr>
        <w:t xml:space="preserve"> </w:t>
      </w:r>
      <w:r w:rsidRPr="00DD42B4">
        <w:rPr>
          <w:rFonts w:ascii="Times New Roman" w:eastAsia="Times New Roman" w:hAnsi="Times New Roman" w:cs="Times New Roman"/>
          <w:color w:val="000000"/>
          <w:sz w:val="28"/>
          <w:szCs w:val="28"/>
          <w:lang w:val="uk-UA" w:eastAsia="en-GB"/>
        </w:rPr>
        <w:t>чутливості апаратури до впливу електричних полів (власна ємкість апаратури)</w:t>
      </w:r>
    </w:p>
    <w:p w:rsidR="00DD42B4" w:rsidRPr="00DD42B4" w:rsidRDefault="00DD42B4" w:rsidP="00DD42B4">
      <w:pPr>
        <w:shd w:val="clear" w:color="auto" w:fill="FFFFFF"/>
        <w:ind w:firstLine="720"/>
        <w:jc w:val="both"/>
        <w:rPr>
          <w:rFonts w:ascii="Times New Roman" w:eastAsia="Times New Roman" w:hAnsi="Times New Roman" w:cs="Times New Roman"/>
          <w:color w:val="000000"/>
          <w:sz w:val="28"/>
          <w:szCs w:val="28"/>
          <w:lang w:eastAsia="en-GB"/>
        </w:rPr>
      </w:pPr>
      <w:r w:rsidRPr="00DD42B4">
        <w:rPr>
          <w:rFonts w:ascii="Times New Roman" w:eastAsia="Times New Roman" w:hAnsi="Times New Roman" w:cs="Times New Roman"/>
          <w:color w:val="000000"/>
          <w:sz w:val="28"/>
          <w:szCs w:val="28"/>
          <w:lang w:val="uk-UA" w:eastAsia="en-GB"/>
        </w:rPr>
        <w:t>-</w:t>
      </w:r>
      <w:r w:rsidRPr="00DD42B4">
        <w:rPr>
          <w:rFonts w:ascii="Times New Roman" w:eastAsia="Times New Roman" w:hAnsi="Times New Roman" w:cs="Times New Roman"/>
          <w:color w:val="000000"/>
          <w:sz w:val="28"/>
          <w:szCs w:val="28"/>
          <w:lang w:val="uk-UA" w:eastAsia="en-GB"/>
        </w:rPr>
        <w:t xml:space="preserve"> чутливості до впливу акустичних полів;</w:t>
      </w:r>
    </w:p>
    <w:p w:rsidR="00DD42B4" w:rsidRPr="00DD42B4" w:rsidRDefault="00DD42B4" w:rsidP="00DD42B4">
      <w:pPr>
        <w:shd w:val="clear" w:color="auto" w:fill="FFFFFF"/>
        <w:jc w:val="both"/>
        <w:rPr>
          <w:rFonts w:ascii="Times New Roman" w:eastAsia="Times New Roman" w:hAnsi="Times New Roman" w:cs="Times New Roman"/>
          <w:color w:val="000000"/>
          <w:sz w:val="28"/>
          <w:szCs w:val="28"/>
          <w:lang w:eastAsia="en-GB"/>
        </w:rPr>
      </w:pPr>
      <w:r w:rsidRPr="00DD42B4">
        <w:rPr>
          <w:rFonts w:ascii="Times New Roman" w:eastAsia="Times New Roman" w:hAnsi="Times New Roman" w:cs="Times New Roman"/>
          <w:color w:val="000000"/>
          <w:sz w:val="28"/>
          <w:szCs w:val="28"/>
          <w:lang w:val="uk-UA" w:eastAsia="en-GB"/>
        </w:rPr>
        <w:t>- відношення "інформативний сигнал/шум";</w:t>
      </w:r>
    </w:p>
    <w:p w:rsidR="00DD42B4" w:rsidRPr="00DD42B4" w:rsidRDefault="00DD42B4" w:rsidP="00DD42B4">
      <w:pPr>
        <w:shd w:val="clear" w:color="auto" w:fill="FFFFFF"/>
        <w:jc w:val="both"/>
        <w:rPr>
          <w:rFonts w:ascii="Times New Roman" w:eastAsia="Times New Roman" w:hAnsi="Times New Roman" w:cs="Times New Roman"/>
          <w:color w:val="000000"/>
          <w:sz w:val="28"/>
          <w:szCs w:val="28"/>
          <w:lang w:eastAsia="en-GB"/>
        </w:rPr>
      </w:pPr>
      <w:r w:rsidRPr="00DD42B4">
        <w:rPr>
          <w:rFonts w:ascii="Times New Roman" w:eastAsia="Times New Roman" w:hAnsi="Times New Roman" w:cs="Times New Roman"/>
          <w:color w:val="000000"/>
          <w:sz w:val="28"/>
          <w:szCs w:val="28"/>
          <w:lang w:val="uk-UA" w:eastAsia="en-GB"/>
        </w:rPr>
        <w:t xml:space="preserve">- відношення напруги небезпечного сигналу до напруги шумів (завад) </w:t>
      </w:r>
    </w:p>
    <w:p w:rsidR="00DD42B4" w:rsidRPr="00DD42B4" w:rsidRDefault="00DD42B4" w:rsidP="00DD42B4">
      <w:pPr>
        <w:rPr>
          <w:rFonts w:ascii="Times New Roman" w:eastAsia="Times New Roman" w:hAnsi="Times New Roman" w:cs="Times New Roman"/>
          <w:color w:val="000000"/>
          <w:sz w:val="28"/>
          <w:szCs w:val="28"/>
          <w:lang w:eastAsia="en-GB"/>
        </w:rPr>
      </w:pPr>
    </w:p>
    <w:p w:rsidR="00DD42B4" w:rsidRPr="00DD42B4" w:rsidRDefault="00DD42B4" w:rsidP="00DD42B4">
      <w:pPr>
        <w:spacing w:before="100" w:beforeAutospacing="1" w:after="100" w:afterAutospacing="1"/>
        <w:rPr>
          <w:rFonts w:ascii="Times New Roman" w:eastAsia="Times New Roman" w:hAnsi="Times New Roman" w:cs="Times New Roman"/>
          <w:sz w:val="28"/>
          <w:szCs w:val="28"/>
          <w:lang w:val="uk-UA" w:eastAsia="en-GB"/>
        </w:rPr>
      </w:pPr>
      <w:r w:rsidRPr="00DD42B4">
        <w:rPr>
          <w:rFonts w:ascii="Times New Roman" w:eastAsia="Times New Roman" w:hAnsi="Times New Roman" w:cs="Times New Roman"/>
          <w:sz w:val="28"/>
          <w:szCs w:val="28"/>
          <w:lang w:eastAsia="en-GB"/>
        </w:rPr>
        <w:t>Зниження рівня ПЕМВ здійснюється за рахунок їх екранування.</w:t>
      </w:r>
      <w:r w:rsidRPr="00DD42B4">
        <w:rPr>
          <w:rFonts w:ascii="Times New Roman" w:eastAsia="Times New Roman" w:hAnsi="Times New Roman" w:cs="Times New Roman"/>
          <w:sz w:val="28"/>
          <w:szCs w:val="28"/>
          <w:lang w:eastAsia="en-GB"/>
        </w:rPr>
        <w:br/>
        <w:t>Відрізняють такі способи екранування:</w:t>
      </w:r>
      <w:r w:rsidRPr="00DD42B4">
        <w:rPr>
          <w:rFonts w:ascii="Times New Roman" w:eastAsia="Times New Roman" w:hAnsi="Times New Roman" w:cs="Times New Roman"/>
          <w:sz w:val="28"/>
          <w:szCs w:val="28"/>
          <w:lang w:eastAsia="en-GB"/>
        </w:rPr>
        <w:br/>
        <w:t>- електростатичне екранування; - магнітностатичне екранування;</w:t>
      </w:r>
      <w:r w:rsidRPr="00DD42B4">
        <w:rPr>
          <w:rFonts w:ascii="Times New Roman" w:eastAsia="Times New Roman" w:hAnsi="Times New Roman" w:cs="Times New Roman"/>
          <w:sz w:val="28"/>
          <w:szCs w:val="28"/>
          <w:lang w:val="uk-UA" w:eastAsia="en-GB"/>
        </w:rPr>
        <w:t xml:space="preserve"> </w:t>
      </w:r>
      <w:r w:rsidRPr="00DD42B4">
        <w:rPr>
          <w:rFonts w:ascii="Times New Roman" w:eastAsia="Times New Roman" w:hAnsi="Times New Roman" w:cs="Times New Roman"/>
          <w:sz w:val="28"/>
          <w:szCs w:val="28"/>
          <w:lang w:eastAsia="en-GB"/>
        </w:rPr>
        <w:t>- електромагнітне екранування.</w:t>
      </w:r>
    </w:p>
    <w:p w:rsidR="00DD42B4" w:rsidRPr="00DD42B4" w:rsidRDefault="00DD42B4" w:rsidP="00DD42B4">
      <w:pPr>
        <w:spacing w:before="100" w:beforeAutospacing="1" w:after="100" w:afterAutospacing="1"/>
        <w:rPr>
          <w:rFonts w:ascii="Times New Roman" w:eastAsia="Times New Roman" w:hAnsi="Times New Roman" w:cs="Times New Roman"/>
          <w:sz w:val="28"/>
          <w:szCs w:val="28"/>
          <w:lang w:eastAsia="en-GB"/>
        </w:rPr>
      </w:pPr>
      <w:r w:rsidRPr="00DD42B4">
        <w:rPr>
          <w:rFonts w:ascii="Times New Roman" w:eastAsia="Times New Roman" w:hAnsi="Times New Roman" w:cs="Times New Roman"/>
          <w:sz w:val="28"/>
          <w:szCs w:val="28"/>
          <w:lang w:eastAsia="en-GB"/>
        </w:rPr>
        <w:t>Відрізняють такі способи екранування:</w:t>
      </w:r>
    </w:p>
    <w:p w:rsidR="00DD42B4" w:rsidRPr="00DD42B4" w:rsidRDefault="00DD42B4" w:rsidP="00DD42B4">
      <w:pPr>
        <w:spacing w:before="100" w:beforeAutospacing="1" w:after="100" w:afterAutospacing="1"/>
        <w:rPr>
          <w:rFonts w:ascii="Times New Roman" w:eastAsia="Times New Roman" w:hAnsi="Times New Roman" w:cs="Times New Roman"/>
          <w:sz w:val="28"/>
          <w:szCs w:val="28"/>
          <w:lang w:eastAsia="en-GB"/>
        </w:rPr>
      </w:pPr>
      <w:r w:rsidRPr="00DD42B4">
        <w:rPr>
          <w:rFonts w:ascii="Times New Roman" w:eastAsia="Times New Roman" w:hAnsi="Times New Roman" w:cs="Times New Roman"/>
          <w:sz w:val="28"/>
          <w:szCs w:val="28"/>
          <w:lang w:eastAsia="en-GB"/>
        </w:rPr>
        <w:t xml:space="preserve">- електростатичне екранування; </w:t>
      </w:r>
      <w:r w:rsidRPr="00DD42B4">
        <w:rPr>
          <w:rFonts w:ascii="Times New Roman" w:eastAsia="Times New Roman" w:hAnsi="Times New Roman" w:cs="Times New Roman"/>
          <w:sz w:val="28"/>
          <w:szCs w:val="28"/>
          <w:lang w:val="uk-UA" w:eastAsia="en-GB"/>
        </w:rPr>
        <w:t xml:space="preserve"> </w:t>
      </w:r>
      <w:r w:rsidRPr="00DD42B4">
        <w:rPr>
          <w:rFonts w:ascii="Times New Roman" w:eastAsia="Times New Roman" w:hAnsi="Times New Roman" w:cs="Times New Roman"/>
          <w:sz w:val="28"/>
          <w:szCs w:val="28"/>
          <w:lang w:eastAsia="en-GB"/>
        </w:rPr>
        <w:t>- магнітностатичне екранування;</w:t>
      </w:r>
      <w:r w:rsidRPr="00DD42B4">
        <w:rPr>
          <w:rFonts w:ascii="Times New Roman" w:eastAsia="Times New Roman" w:hAnsi="Times New Roman" w:cs="Times New Roman"/>
          <w:sz w:val="28"/>
          <w:szCs w:val="28"/>
          <w:lang w:eastAsia="en-GB"/>
        </w:rPr>
        <w:br/>
        <w:t>- електромагнітне екранування.</w:t>
      </w:r>
    </w:p>
    <w:p w:rsidR="00DD42B4" w:rsidRPr="00DD42B4" w:rsidRDefault="00DD42B4" w:rsidP="00DD42B4">
      <w:pPr>
        <w:rPr>
          <w:rFonts w:ascii="Times New Roman" w:eastAsia="Times New Roman" w:hAnsi="Times New Roman" w:cs="Times New Roman"/>
          <w:sz w:val="28"/>
          <w:szCs w:val="28"/>
          <w:lang w:eastAsia="en-GB"/>
        </w:rPr>
      </w:pPr>
    </w:p>
    <w:p w:rsidR="00DD42B4" w:rsidRPr="00DD42B4" w:rsidRDefault="00DD42B4" w:rsidP="00DD42B4">
      <w:pPr>
        <w:rPr>
          <w:rFonts w:ascii="Times New Roman" w:hAnsi="Times New Roman" w:cs="Times New Roman"/>
          <w:color w:val="000000" w:themeColor="text1"/>
          <w:sz w:val="28"/>
          <w:szCs w:val="28"/>
        </w:rPr>
      </w:pPr>
    </w:p>
    <w:sectPr w:rsidR="00DD42B4" w:rsidRPr="00DD42B4" w:rsidSect="00EC3004">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1007" w:rsidRDefault="006D1007" w:rsidP="00DD42B4">
      <w:r>
        <w:separator/>
      </w:r>
    </w:p>
  </w:endnote>
  <w:endnote w:type="continuationSeparator" w:id="0">
    <w:p w:rsidR="006D1007" w:rsidRDefault="006D1007" w:rsidP="00DD4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1007" w:rsidRDefault="006D1007" w:rsidP="00DD42B4">
      <w:r>
        <w:separator/>
      </w:r>
    </w:p>
  </w:footnote>
  <w:footnote w:type="continuationSeparator" w:id="0">
    <w:p w:rsidR="006D1007" w:rsidRDefault="006D1007" w:rsidP="00DD42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2B4" w:rsidRDefault="00DD42B4">
    <w:pPr>
      <w:pStyle w:val="Header"/>
      <w:rPr>
        <w:lang w:val="uk-UA"/>
      </w:rPr>
    </w:pPr>
  </w:p>
  <w:p w:rsidR="00DD42B4" w:rsidRDefault="00DD42B4">
    <w:pPr>
      <w:pStyle w:val="Header"/>
      <w:rPr>
        <w:lang w:val="uk-UA"/>
      </w:rPr>
    </w:pPr>
  </w:p>
  <w:p w:rsidR="00DD42B4" w:rsidRDefault="00DD42B4">
    <w:pPr>
      <w:pStyle w:val="Header"/>
      <w:rPr>
        <w:lang w:val="uk-UA"/>
      </w:rPr>
    </w:pPr>
  </w:p>
  <w:p w:rsidR="00DD42B4" w:rsidRPr="00DD42B4" w:rsidRDefault="00DD42B4">
    <w:pPr>
      <w:pStyle w:val="Header"/>
      <w:rPr>
        <w:lang w:val="uk-U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183F42"/>
    <w:multiLevelType w:val="multilevel"/>
    <w:tmpl w:val="EE9E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2B4"/>
    <w:rsid w:val="00415C52"/>
    <w:rsid w:val="006D1007"/>
    <w:rsid w:val="00DD42B4"/>
    <w:rsid w:val="00EC3004"/>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3524F4F7"/>
  <w15:chartTrackingRefBased/>
  <w15:docId w15:val="{554E6FF9-0CED-F14E-AC75-687C9560B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42B4"/>
    <w:pPr>
      <w:tabs>
        <w:tab w:val="center" w:pos="4513"/>
        <w:tab w:val="right" w:pos="9026"/>
      </w:tabs>
    </w:pPr>
  </w:style>
  <w:style w:type="character" w:customStyle="1" w:styleId="HeaderChar">
    <w:name w:val="Header Char"/>
    <w:basedOn w:val="DefaultParagraphFont"/>
    <w:link w:val="Header"/>
    <w:uiPriority w:val="99"/>
    <w:rsid w:val="00DD42B4"/>
  </w:style>
  <w:style w:type="paragraph" w:styleId="Footer">
    <w:name w:val="footer"/>
    <w:basedOn w:val="Normal"/>
    <w:link w:val="FooterChar"/>
    <w:uiPriority w:val="99"/>
    <w:unhideWhenUsed/>
    <w:rsid w:val="00DD42B4"/>
    <w:pPr>
      <w:tabs>
        <w:tab w:val="center" w:pos="4513"/>
        <w:tab w:val="right" w:pos="9026"/>
      </w:tabs>
    </w:pPr>
  </w:style>
  <w:style w:type="character" w:customStyle="1" w:styleId="FooterChar">
    <w:name w:val="Footer Char"/>
    <w:basedOn w:val="DefaultParagraphFont"/>
    <w:link w:val="Footer"/>
    <w:uiPriority w:val="99"/>
    <w:rsid w:val="00DD42B4"/>
  </w:style>
  <w:style w:type="paragraph" w:styleId="NormalWeb">
    <w:name w:val="Normal (Web)"/>
    <w:basedOn w:val="Normal"/>
    <w:uiPriority w:val="99"/>
    <w:semiHidden/>
    <w:unhideWhenUsed/>
    <w:rsid w:val="00DD42B4"/>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DD42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732704">
      <w:bodyDiv w:val="1"/>
      <w:marLeft w:val="0"/>
      <w:marRight w:val="0"/>
      <w:marTop w:val="0"/>
      <w:marBottom w:val="0"/>
      <w:divBdr>
        <w:top w:val="none" w:sz="0" w:space="0" w:color="auto"/>
        <w:left w:val="none" w:sz="0" w:space="0" w:color="auto"/>
        <w:bottom w:val="none" w:sz="0" w:space="0" w:color="auto"/>
        <w:right w:val="none" w:sz="0" w:space="0" w:color="auto"/>
      </w:divBdr>
      <w:divsChild>
        <w:div w:id="1197429853">
          <w:marLeft w:val="0"/>
          <w:marRight w:val="0"/>
          <w:marTop w:val="0"/>
          <w:marBottom w:val="0"/>
          <w:divBdr>
            <w:top w:val="none" w:sz="0" w:space="0" w:color="auto"/>
            <w:left w:val="none" w:sz="0" w:space="0" w:color="auto"/>
            <w:bottom w:val="none" w:sz="0" w:space="0" w:color="auto"/>
            <w:right w:val="none" w:sz="0" w:space="0" w:color="auto"/>
          </w:divBdr>
          <w:divsChild>
            <w:div w:id="1062093674">
              <w:marLeft w:val="0"/>
              <w:marRight w:val="0"/>
              <w:marTop w:val="0"/>
              <w:marBottom w:val="0"/>
              <w:divBdr>
                <w:top w:val="none" w:sz="0" w:space="0" w:color="auto"/>
                <w:left w:val="none" w:sz="0" w:space="0" w:color="auto"/>
                <w:bottom w:val="none" w:sz="0" w:space="0" w:color="auto"/>
                <w:right w:val="none" w:sz="0" w:space="0" w:color="auto"/>
              </w:divBdr>
              <w:divsChild>
                <w:div w:id="119793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93024">
      <w:bodyDiv w:val="1"/>
      <w:marLeft w:val="0"/>
      <w:marRight w:val="0"/>
      <w:marTop w:val="0"/>
      <w:marBottom w:val="0"/>
      <w:divBdr>
        <w:top w:val="none" w:sz="0" w:space="0" w:color="auto"/>
        <w:left w:val="none" w:sz="0" w:space="0" w:color="auto"/>
        <w:bottom w:val="none" w:sz="0" w:space="0" w:color="auto"/>
        <w:right w:val="none" w:sz="0" w:space="0" w:color="auto"/>
      </w:divBdr>
    </w:div>
    <w:div w:id="820315991">
      <w:bodyDiv w:val="1"/>
      <w:marLeft w:val="0"/>
      <w:marRight w:val="0"/>
      <w:marTop w:val="0"/>
      <w:marBottom w:val="0"/>
      <w:divBdr>
        <w:top w:val="none" w:sz="0" w:space="0" w:color="auto"/>
        <w:left w:val="none" w:sz="0" w:space="0" w:color="auto"/>
        <w:bottom w:val="none" w:sz="0" w:space="0" w:color="auto"/>
        <w:right w:val="none" w:sz="0" w:space="0" w:color="auto"/>
      </w:divBdr>
    </w:div>
    <w:div w:id="1148789713">
      <w:bodyDiv w:val="1"/>
      <w:marLeft w:val="0"/>
      <w:marRight w:val="0"/>
      <w:marTop w:val="0"/>
      <w:marBottom w:val="0"/>
      <w:divBdr>
        <w:top w:val="none" w:sz="0" w:space="0" w:color="auto"/>
        <w:left w:val="none" w:sz="0" w:space="0" w:color="auto"/>
        <w:bottom w:val="none" w:sz="0" w:space="0" w:color="auto"/>
        <w:right w:val="none" w:sz="0" w:space="0" w:color="auto"/>
      </w:divBdr>
    </w:div>
    <w:div w:id="1331518070">
      <w:bodyDiv w:val="1"/>
      <w:marLeft w:val="0"/>
      <w:marRight w:val="0"/>
      <w:marTop w:val="0"/>
      <w:marBottom w:val="0"/>
      <w:divBdr>
        <w:top w:val="none" w:sz="0" w:space="0" w:color="auto"/>
        <w:left w:val="none" w:sz="0" w:space="0" w:color="auto"/>
        <w:bottom w:val="none" w:sz="0" w:space="0" w:color="auto"/>
        <w:right w:val="none" w:sz="0" w:space="0" w:color="auto"/>
      </w:divBdr>
    </w:div>
    <w:div w:id="2095977014">
      <w:bodyDiv w:val="1"/>
      <w:marLeft w:val="0"/>
      <w:marRight w:val="0"/>
      <w:marTop w:val="0"/>
      <w:marBottom w:val="0"/>
      <w:divBdr>
        <w:top w:val="none" w:sz="0" w:space="0" w:color="auto"/>
        <w:left w:val="none" w:sz="0" w:space="0" w:color="auto"/>
        <w:bottom w:val="none" w:sz="0" w:space="0" w:color="auto"/>
        <w:right w:val="none" w:sz="0" w:space="0" w:color="auto"/>
      </w:divBdr>
      <w:divsChild>
        <w:div w:id="1971014224">
          <w:marLeft w:val="0"/>
          <w:marRight w:val="0"/>
          <w:marTop w:val="0"/>
          <w:marBottom w:val="0"/>
          <w:divBdr>
            <w:top w:val="none" w:sz="0" w:space="0" w:color="auto"/>
            <w:left w:val="none" w:sz="0" w:space="0" w:color="auto"/>
            <w:bottom w:val="none" w:sz="0" w:space="0" w:color="auto"/>
            <w:right w:val="none" w:sz="0" w:space="0" w:color="auto"/>
          </w:divBdr>
          <w:divsChild>
            <w:div w:id="431053957">
              <w:marLeft w:val="0"/>
              <w:marRight w:val="0"/>
              <w:marTop w:val="0"/>
              <w:marBottom w:val="0"/>
              <w:divBdr>
                <w:top w:val="none" w:sz="0" w:space="0" w:color="auto"/>
                <w:left w:val="none" w:sz="0" w:space="0" w:color="auto"/>
                <w:bottom w:val="none" w:sz="0" w:space="0" w:color="auto"/>
                <w:right w:val="none" w:sz="0" w:space="0" w:color="auto"/>
              </w:divBdr>
              <w:divsChild>
                <w:div w:id="123535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bohdan solovey</dc:creator>
  <cp:keywords/>
  <dc:description/>
  <cp:lastModifiedBy>bohdan solovey</cp:lastModifiedBy>
  <cp:revision>1</cp:revision>
  <dcterms:created xsi:type="dcterms:W3CDTF">2020-03-24T16:01:00Z</dcterms:created>
  <dcterms:modified xsi:type="dcterms:W3CDTF">2020-03-24T16:20:00Z</dcterms:modified>
</cp:coreProperties>
</file>