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238F" w:rsidRDefault="00AE238F" w:rsidP="00AE238F">
      <w:r>
        <w:t xml:space="preserve">A análise técnica demonstra que a plataforma </w:t>
      </w:r>
      <w:proofErr w:type="spellStart"/>
      <w:r>
        <w:t>Float</w:t>
      </w:r>
      <w:proofErr w:type="spellEnd"/>
      <w:r>
        <w:t xml:space="preserve"> é implementável com tecnologias disponíveis e compatíveis com o escopo proposto. Os documentos complementares especificam funcionalidades de cadastro, autenticação, catálogo, busca, avaliações, área do desenvolvedor, publicação de jogos, </w:t>
      </w:r>
      <w:proofErr w:type="spellStart"/>
      <w:r>
        <w:t>launcher</w:t>
      </w:r>
      <w:proofErr w:type="spellEnd"/>
      <w:r>
        <w:t>, análise automatizada de arquivos, comunidade, denúncias, seguidores, estatísticas e administração. A camada não funcional também estabelece objetivos concretos de usabilidade, carregamento das páginas sem atrasos, acessibilidade segundo o padrão WCAG, compatibilidade com os principais navegadores, segurança com HTTPS/TLS e armazenamento seguro de senhas, escalabilidade de usuários e jogos, disponibilidade de 99,9% e recuperação de dados em até 24 horas. Dessa forma, os requisitos deixam de representar apenas uma ideia conceitual e passam a possuir critérios que podem ser verificados por testes.</w:t>
      </w:r>
    </w:p>
    <w:p w:rsidR="00AE238F" w:rsidRDefault="00AE238F" w:rsidP="00AE238F"/>
    <w:p w:rsidR="00AE238F" w:rsidRDefault="00AE238F" w:rsidP="00AE238F">
      <w:r>
        <w:t>2.1 Capacidade técnica do produto</w:t>
      </w:r>
    </w:p>
    <w:p w:rsidR="00AE238F" w:rsidRDefault="00AE238F" w:rsidP="00AE238F"/>
    <w:p w:rsidR="00AE238F" w:rsidRDefault="00AE238F" w:rsidP="00AE238F">
      <w:r>
        <w:t xml:space="preserve">O núcleo da plataforma pode ser desenvolvido utilizando uma arquitetura Web associada a um </w:t>
      </w:r>
      <w:proofErr w:type="spellStart"/>
      <w:r>
        <w:t>launcher</w:t>
      </w:r>
      <w:proofErr w:type="spellEnd"/>
      <w:r>
        <w:t xml:space="preserve"> próprio para PC. A camada Web concentra catálogo, perfis, comunidade, avaliações, páginas dos jogos e área administrativa, enquanto o </w:t>
      </w:r>
      <w:proofErr w:type="spellStart"/>
      <w:r>
        <w:t>launcher</w:t>
      </w:r>
      <w:proofErr w:type="spellEnd"/>
      <w:r>
        <w:t xml:space="preserve"> se responsabiliza pela instalação, atualização, execução e gerenciamento dos jogos. A área do desenvolvedor permitirá o envio dos arquivos e informações dos títulos, enquanto a plataforma administrará versões, informações, métricas e histórico de publicação. Os documentos preveem inclusive um instalador integrado e testes de compatibilidade com diferentes sistemas operacionais.</w:t>
      </w:r>
    </w:p>
    <w:p w:rsidR="00AE238F" w:rsidRDefault="00AE238F" w:rsidP="00AE238F"/>
    <w:p w:rsidR="00AE238F" w:rsidRDefault="00AE238F" w:rsidP="00AE238F">
      <w:r>
        <w:t>A solução também apresenta viabilidade para coleta de informações de uso. O requisito de estatísticas prevê que o desenvolvedor tenha acesso a métricas de desempenho, avaliações, comentários e engajamento. Isso possibilita implementar posteriormente o sistema de feedback progressivo previsto no modelo de negócio.</w:t>
      </w:r>
    </w:p>
    <w:p w:rsidR="00AE238F" w:rsidRDefault="00AE238F" w:rsidP="00AE238F"/>
    <w:p w:rsidR="00AE238F" w:rsidRDefault="00AE238F" w:rsidP="00AE238F">
      <w:r>
        <w:t>2.2 Segurança e análise dos jogos</w:t>
      </w:r>
    </w:p>
    <w:p w:rsidR="00AE238F" w:rsidRDefault="00AE238F" w:rsidP="00AE238F"/>
    <w:p w:rsidR="00AE238F" w:rsidRDefault="00AE238F" w:rsidP="00AE238F">
      <w:r>
        <w:t>O ponto de maior complexidade técnica é a publicação de executáveis enviados por terceiros. O requisito de IA prevê análise dos arquivos para bloquear conteúdos nocivos ou potencialmente perigosos, enquanto o administrador mantém a função de moderação dos jogos publicados.</w:t>
      </w:r>
    </w:p>
    <w:p w:rsidR="00AE238F" w:rsidRDefault="00AE238F" w:rsidP="00AE238F">
      <w:r>
        <w:t>A abordagem recomendada é utilizar várias camadas: recebimento do arquivo, geração de identificador, armazenamento em quarentena, verificação automática, análise de segurança, classificação, validação administrativa e somente então a liberação para distribuição. A IA deve funcionar como instrumento de apoio à segurança, e não como única barreira.</w:t>
      </w:r>
    </w:p>
    <w:p w:rsidR="00AE238F" w:rsidRDefault="00AE238F" w:rsidP="00AE238F"/>
    <w:p w:rsidR="00AE238F" w:rsidRDefault="00AE238F" w:rsidP="00AE238F">
      <w:r>
        <w:t>O plano de testes também prevê testes de penetração, avaliação de APIs, força bruta e protocolos de segurança, além de testes de controle de acesso para separar privilégios de usuários, desenvolvedores e administradores.</w:t>
      </w:r>
    </w:p>
    <w:p w:rsidR="00AE238F" w:rsidRDefault="00AE238F" w:rsidP="00AE238F"/>
    <w:p w:rsidR="00AE238F" w:rsidRDefault="00AE238F" w:rsidP="00AE238F">
      <w:r>
        <w:t>2.3 Escalabilidade</w:t>
      </w:r>
    </w:p>
    <w:p w:rsidR="00AE238F" w:rsidRDefault="00AE238F" w:rsidP="00AE238F"/>
    <w:p w:rsidR="00AE238F" w:rsidRDefault="00AE238F" w:rsidP="00AE238F">
      <w:r>
        <w:t>Os requisitos estabelecem crescimento tanto de usuários quanto de jogos publicados. O plano de testes prevê a simulação de 1.000 ou mais usuários simultâneos e o aumento progressivo da quantidade de jogos para verificar se o catálogo continua responsivo.</w:t>
      </w:r>
    </w:p>
    <w:p w:rsidR="00AE238F" w:rsidRDefault="00AE238F" w:rsidP="00AE238F"/>
    <w:p w:rsidR="00AE238F" w:rsidRDefault="00AE238F" w:rsidP="00AE238F">
      <w:r>
        <w:t>O maior desafio, porém, não está no banco de dados nem no catálogo, mas na distribuição dos arquivos dos jogos. Um jogo pode possuir centenas de megabytes ou vários gigabytes, tornando armazenamento e transferência componentes relevantes do custo e do desempenho. Por isso, a arquitetura deve separar os dados da plataforma dos arquivos pesados dos jogos e utilizar armazenamento próprio para objetos combinado com uma rede de distribuição.</w:t>
      </w:r>
    </w:p>
    <w:p w:rsidR="00AE238F" w:rsidRDefault="00AE238F" w:rsidP="00AE238F"/>
    <w:p w:rsidR="00AE238F" w:rsidRDefault="00AE238F" w:rsidP="00AE238F">
      <w:r>
        <w:t>2.4 Ambiente tecnológico</w:t>
      </w:r>
    </w:p>
    <w:p w:rsidR="00AE238F" w:rsidRDefault="00AE238F" w:rsidP="00AE238F"/>
    <w:p w:rsidR="00AE238F" w:rsidRDefault="00AE238F" w:rsidP="00AE238F">
      <w:r>
        <w:t xml:space="preserve">Os documentos de testes utilizam servidores locais e em nuvem, incluindo Railway e </w:t>
      </w:r>
      <w:proofErr w:type="spellStart"/>
      <w:r>
        <w:t>Vercel</w:t>
      </w:r>
      <w:proofErr w:type="spellEnd"/>
      <w:r>
        <w:t xml:space="preserve">, além de </w:t>
      </w:r>
      <w:proofErr w:type="spellStart"/>
      <w:r>
        <w:t>WampServer</w:t>
      </w:r>
      <w:proofErr w:type="spellEnd"/>
      <w:r>
        <w:t xml:space="preserve">, MySQL Workbench, </w:t>
      </w:r>
      <w:proofErr w:type="spellStart"/>
      <w:r>
        <w:t>phpMyAdmin</w:t>
      </w:r>
      <w:proofErr w:type="spellEnd"/>
      <w:r>
        <w:t xml:space="preserve">, GitHub, Visual Studio </w:t>
      </w:r>
      <w:proofErr w:type="spellStart"/>
      <w:r>
        <w:t>Code</w:t>
      </w:r>
      <w:proofErr w:type="spellEnd"/>
      <w:r>
        <w:t xml:space="preserve"> e Android Studio. Esse conjunto é adequado para prototipação, testes e validação inicial. Entretanto, deve-se distinguir claramente ambiente de teste de arquitetura definitiva de produção.</w:t>
      </w:r>
    </w:p>
    <w:p w:rsidR="00AE238F" w:rsidRDefault="00AE238F" w:rsidP="00AE238F"/>
    <w:p w:rsidR="00AE238F" w:rsidRDefault="00AE238F" w:rsidP="00AE238F">
      <w:r>
        <w:t xml:space="preserve">O </w:t>
      </w:r>
      <w:proofErr w:type="spellStart"/>
      <w:r>
        <w:t>Vercel</w:t>
      </w:r>
      <w:proofErr w:type="spellEnd"/>
      <w:r>
        <w:t xml:space="preserve"> oferece atualmente plano Pro de US$ 20/mês com créditos de uso incluídos, enquanto o Railway possui plano Pro de US$ 20/mês e cobra recursos conforme utilização. Para armazenamento de grandes quantidades de arquivos, o </w:t>
      </w:r>
      <w:proofErr w:type="spellStart"/>
      <w:r>
        <w:t>Cloudflare</w:t>
      </w:r>
      <w:proofErr w:type="spellEnd"/>
      <w:r>
        <w:t xml:space="preserve"> R2 informa atualmente US$ 0,015 por GB-mês no armazenamento padrão, além de não cobrar transferência de saída; operações continuam sendo cobradas. Esses valores são referências de infraestrutura e não representam o custo final da </w:t>
      </w:r>
      <w:proofErr w:type="spellStart"/>
      <w:r>
        <w:t>Float</w:t>
      </w:r>
      <w:proofErr w:type="spellEnd"/>
      <w:r>
        <w:t>, pois a utilização real e os impostos podem alterar o valor.</w:t>
      </w:r>
    </w:p>
    <w:p w:rsidR="00AE238F" w:rsidRDefault="00AE238F" w:rsidP="00AE238F"/>
    <w:p w:rsidR="00AE238F" w:rsidRDefault="00AE238F" w:rsidP="00AE238F"/>
    <w:p w:rsidR="00AE238F" w:rsidRDefault="00AE238F" w:rsidP="00AE238F"/>
    <w:p w:rsidR="00AE238F" w:rsidRDefault="00AE238F" w:rsidP="00AE238F">
      <w:r>
        <w:t>O modelo metodológico estabelece que a análise legal deve verificar leis federais, estaduais e municipais aplicáveis e evitar que o software seja utilizado ou estruturado de maneira ilegal.</w:t>
      </w:r>
    </w:p>
    <w:p w:rsidR="00AE238F" w:rsidRDefault="00AE238F" w:rsidP="00AE238F"/>
    <w:p w:rsidR="00AE238F" w:rsidRDefault="00AE238F" w:rsidP="00AE238F">
      <w:r>
        <w:t>Para esta plataforma, o componente legal é especialmente importante porque há:</w:t>
      </w:r>
    </w:p>
    <w:p w:rsidR="00AE238F" w:rsidRDefault="00AE238F" w:rsidP="00AE238F"/>
    <w:p w:rsidR="00AE238F" w:rsidRDefault="00AE238F" w:rsidP="00AE238F">
      <w:r>
        <w:lastRenderedPageBreak/>
        <w:t>jogos de terceiros + arquivos executáveis + publicidade + comunidade + avaliações + telemetria + dados pessoais + usuários jovens + repasse financeiro.</w:t>
      </w:r>
    </w:p>
    <w:p w:rsidR="00AE238F" w:rsidRDefault="00AE238F" w:rsidP="00AE238F"/>
    <w:p w:rsidR="00AE238F" w:rsidRDefault="00AE238F" w:rsidP="00AE238F">
      <w:r>
        <w:t>5.1 LGPD</w:t>
      </w:r>
    </w:p>
    <w:p w:rsidR="00AE238F" w:rsidRDefault="00AE238F" w:rsidP="00AE238F"/>
    <w:p w:rsidR="00AE238F" w:rsidRDefault="00AE238F" w:rsidP="00AE238F">
      <w:r>
        <w:t xml:space="preserve">A plataforma realizará tratamento de dados pessoais por meio de cadastro, autenticação, comunidade, avaliações, logs, telemetria, publicidade e </w:t>
      </w:r>
      <w:proofErr w:type="spellStart"/>
      <w:r>
        <w:t>analytics</w:t>
      </w:r>
      <w:proofErr w:type="spellEnd"/>
      <w:r>
        <w:t>.</w:t>
      </w:r>
    </w:p>
    <w:p w:rsidR="00AE238F" w:rsidRDefault="00AE238F" w:rsidP="00AE238F"/>
    <w:p w:rsidR="00AE238F" w:rsidRDefault="00AE238F" w:rsidP="00AE238F">
      <w:r>
        <w:t>A LGPD estabelece regras específicas para dados de crianças e adolescentes e determina que seu tratamento observe o melhor interesse desses usuários.</w:t>
      </w:r>
    </w:p>
    <w:p w:rsidR="00AE238F" w:rsidRDefault="00AE238F" w:rsidP="00AE238F"/>
    <w:p w:rsidR="00AE238F" w:rsidRDefault="00AE238F" w:rsidP="00AE238F">
      <w:r>
        <w:t>Portanto, não basta inserir uma frase genérica nos termos de uso.</w:t>
      </w:r>
    </w:p>
    <w:p w:rsidR="00AE238F" w:rsidRDefault="00AE238F" w:rsidP="00AE238F"/>
    <w:p w:rsidR="00AE238F" w:rsidRDefault="00AE238F" w:rsidP="00AE238F">
      <w:r>
        <w:t>A empresa deverá definir, para cada finalidade:</w:t>
      </w:r>
    </w:p>
    <w:p w:rsidR="00AE238F" w:rsidRDefault="00AE238F" w:rsidP="00AE238F"/>
    <w:p w:rsidR="00AE238F" w:rsidRDefault="00AE238F" w:rsidP="00AE238F">
      <w:r>
        <w:t>qual dado é coletado → para quê → por quanto tempo → com qual base legal → quem recebe → como o usuário exerce seus direitos.</w:t>
      </w:r>
    </w:p>
    <w:p w:rsidR="00AE238F" w:rsidRDefault="00AE238F" w:rsidP="00AE238F"/>
    <w:p w:rsidR="00AE238F" w:rsidRDefault="00AE238F" w:rsidP="00AE238F">
      <w:r>
        <w:t>Também deverá aplicar minimização de dados, segurança, controles de acesso e políticas de retenção.</w:t>
      </w:r>
    </w:p>
    <w:p w:rsidR="00AE238F" w:rsidRDefault="00AE238F" w:rsidP="00AE238F"/>
    <w:p w:rsidR="00AE238F" w:rsidRDefault="00AE238F" w:rsidP="00AE238F">
      <w:r>
        <w:t>5.2 Crianças e adolescentes — ECA Digital</w:t>
      </w:r>
    </w:p>
    <w:p w:rsidR="00AE238F" w:rsidRDefault="00AE238F" w:rsidP="00AE238F"/>
    <w:p w:rsidR="00AE238F" w:rsidRDefault="00AE238F" w:rsidP="00AE238F">
      <w:r>
        <w:t>Esse é atualmente um dos maiores pontos de atenção jurídica do projeto.</w:t>
      </w:r>
    </w:p>
    <w:p w:rsidR="00AE238F" w:rsidRDefault="00AE238F" w:rsidP="00AE238F"/>
    <w:p w:rsidR="00AE238F" w:rsidRDefault="00AE238F" w:rsidP="00AE238F">
      <w:r>
        <w:t>A Lei nº 15.211/2025, o Estatuto Digital da Criança e do Adolescente (ECA Digital), aplica-se a produtos e serviços que sejam direcionados a crianças/adolescentes ou que tenham acesso provável por eles. A norma inclui jogos eletrônicos, ambientes de interação, publicidade e tratamento de dados.</w:t>
      </w:r>
    </w:p>
    <w:p w:rsidR="00AE238F" w:rsidRDefault="00AE238F" w:rsidP="00AE238F"/>
    <w:p w:rsidR="00AE238F" w:rsidRDefault="00AE238F" w:rsidP="00AE238F">
      <w:r>
        <w:t>A lei exige, entre outras medidas:</w:t>
      </w:r>
    </w:p>
    <w:p w:rsidR="00AE238F" w:rsidRDefault="00AE238F" w:rsidP="00AE238F"/>
    <w:p w:rsidR="00AE238F" w:rsidRDefault="00AE238F" w:rsidP="00AE238F">
      <w:r>
        <w:t>proteção da privacidade e segurança;</w:t>
      </w:r>
    </w:p>
    <w:p w:rsidR="00AE238F" w:rsidRDefault="00AE238F" w:rsidP="00AE238F">
      <w:r>
        <w:t>gerenciamento de riscos;</w:t>
      </w:r>
    </w:p>
    <w:p w:rsidR="00AE238F" w:rsidRDefault="00AE238F" w:rsidP="00AE238F">
      <w:r>
        <w:lastRenderedPageBreak/>
        <w:t>adequação à classificação etária;</w:t>
      </w:r>
    </w:p>
    <w:p w:rsidR="00AE238F" w:rsidRDefault="00AE238F" w:rsidP="00AE238F">
      <w:r>
        <w:t>mecanismos de proteção;</w:t>
      </w:r>
    </w:p>
    <w:p w:rsidR="00AE238F" w:rsidRDefault="00AE238F" w:rsidP="00AE238F">
      <w:r>
        <w:t>supervisão parental;</w:t>
      </w:r>
    </w:p>
    <w:p w:rsidR="00AE238F" w:rsidRDefault="00AE238F" w:rsidP="00AE238F">
      <w:r>
        <w:t>mecanismos de aferição de idade;</w:t>
      </w:r>
    </w:p>
    <w:p w:rsidR="00AE238F" w:rsidRDefault="00AE238F" w:rsidP="00AE238F">
      <w:r>
        <w:t>cuidados específicos com jogos interativos;</w:t>
      </w:r>
    </w:p>
    <w:p w:rsidR="00AE238F" w:rsidRDefault="00AE238F" w:rsidP="00AE238F">
      <w:r>
        <w:t>restrições à publicidade direcionada por perfil para crianças e adolescentes.</w:t>
      </w:r>
    </w:p>
    <w:p w:rsidR="00AE238F" w:rsidRDefault="00AE238F" w:rsidP="00AE238F"/>
    <w:p w:rsidR="00AE238F" w:rsidRDefault="00AE238F" w:rsidP="00AE238F">
      <w:r>
        <w:t>Como o público do projeto inclui pessoas jovens, esse ponto deve ser tratado como requisito de arquitetura.</w:t>
      </w:r>
    </w:p>
    <w:p w:rsidR="00AE238F" w:rsidRDefault="00AE238F" w:rsidP="00AE238F"/>
    <w:p w:rsidR="00AE238F" w:rsidRDefault="00AE238F" w:rsidP="00AE238F">
      <w:r>
        <w:t>A ANPD também publicou orientações preliminares sobre aferição de idade em março de 2026.</w:t>
      </w:r>
    </w:p>
    <w:p w:rsidR="00AE238F" w:rsidRDefault="00AE238F" w:rsidP="00AE238F"/>
    <w:p w:rsidR="00AE238F" w:rsidRDefault="00AE238F" w:rsidP="00AE238F">
      <w:r>
        <w:t>Conclusão: o projeto é legalmente possível, mas não deve entrar em produção com menores como público provável sem uma arquitetura específica de proteção.</w:t>
      </w:r>
    </w:p>
    <w:p w:rsidR="00AE238F" w:rsidRDefault="00AE238F" w:rsidP="00AE238F"/>
    <w:p w:rsidR="00AE238F" w:rsidRDefault="00AE238F" w:rsidP="00AE238F">
      <w:r>
        <w:t>5.3 Publicidade</w:t>
      </w:r>
    </w:p>
    <w:p w:rsidR="00AE238F" w:rsidRDefault="00AE238F" w:rsidP="00AE238F"/>
    <w:p w:rsidR="00AE238F" w:rsidRDefault="00AE238F" w:rsidP="00AE238F">
      <w:r>
        <w:t>O Código de Defesa do Consumidor exige que publicidade seja identificável e proíbe publicidade enganosa ou abusiva. Também há proteção especial quando práticas publicitárias exploram a vulnerabilidade de crianças.</w:t>
      </w:r>
    </w:p>
    <w:p w:rsidR="00AE238F" w:rsidRDefault="00AE238F" w:rsidP="00AE238F"/>
    <w:p w:rsidR="00AE238F" w:rsidRDefault="00AE238F" w:rsidP="00AE238F">
      <w:r>
        <w:t xml:space="preserve">Além disso, o ECA Digital restringe publicidade comercial direcionada a crianças e adolescentes por meio de </w:t>
      </w:r>
      <w:proofErr w:type="spellStart"/>
      <w:r>
        <w:t>perfilamento</w:t>
      </w:r>
      <w:proofErr w:type="spellEnd"/>
      <w:r>
        <w:t>.</w:t>
      </w:r>
    </w:p>
    <w:p w:rsidR="00AE238F" w:rsidRDefault="00AE238F" w:rsidP="00AE238F"/>
    <w:p w:rsidR="00AE238F" w:rsidRDefault="00AE238F" w:rsidP="00AE238F">
      <w:r>
        <w:t>Portanto, a plataforma deverá separar claramente:</w:t>
      </w:r>
    </w:p>
    <w:p w:rsidR="00AE238F" w:rsidRDefault="00AE238F" w:rsidP="00AE238F"/>
    <w:p w:rsidR="00AE238F" w:rsidRDefault="00AE238F" w:rsidP="00AE238F">
      <w:r>
        <w:t>publicidade contextual</w:t>
      </w:r>
    </w:p>
    <w:p w:rsidR="00AE238F" w:rsidRDefault="00AE238F" w:rsidP="00AE238F"/>
    <w:p w:rsidR="00AE238F" w:rsidRDefault="00AE238F" w:rsidP="00AE238F">
      <w:r>
        <w:t>de</w:t>
      </w:r>
    </w:p>
    <w:p w:rsidR="00AE238F" w:rsidRDefault="00AE238F" w:rsidP="00AE238F"/>
    <w:p w:rsidR="00AE238F" w:rsidRDefault="00AE238F" w:rsidP="00AE238F">
      <w:r>
        <w:t>publicidade baseada em perfil comportamental.</w:t>
      </w:r>
    </w:p>
    <w:p w:rsidR="00AE238F" w:rsidRDefault="00AE238F" w:rsidP="00AE238F"/>
    <w:p w:rsidR="00AE238F" w:rsidRDefault="00AE238F" w:rsidP="00AE238F">
      <w:r>
        <w:lastRenderedPageBreak/>
        <w:t>A segunda exige cuidado jurídico muito maior, especialmente quando o usuário é menor.</w:t>
      </w:r>
    </w:p>
    <w:p w:rsidR="00AE238F" w:rsidRDefault="00AE238F" w:rsidP="00AE238F"/>
    <w:p w:rsidR="00AE238F" w:rsidRDefault="00AE238F" w:rsidP="00AE238F">
      <w:r>
        <w:t>6. Propriedade Intelectual</w:t>
      </w:r>
    </w:p>
    <w:p w:rsidR="00AE238F" w:rsidRDefault="00AE238F" w:rsidP="00AE238F"/>
    <w:p w:rsidR="00AE238F" w:rsidRDefault="00AE238F" w:rsidP="00AE238F">
      <w:r>
        <w:t>O modelo empresarial pressupõe que o desenvolvedor continue proprietário de seu jogo e conceda à empresa autorização para distribuição.</w:t>
      </w:r>
    </w:p>
    <w:p w:rsidR="00AE238F" w:rsidRDefault="00AE238F" w:rsidP="00AE238F"/>
    <w:p w:rsidR="00AE238F" w:rsidRDefault="00AE238F" w:rsidP="00AE238F">
      <w:r>
        <w:t>Esse modelo é juridicamente compatível com a necessidade de contratos de licença e exploração econômica de software. A Lei nº 9.609/1998 prevê proteção específica para programas de computador e estabelece que o uso no Brasil é objeto de contrato de licença.</w:t>
      </w:r>
    </w:p>
    <w:p w:rsidR="00AE238F" w:rsidRDefault="00AE238F" w:rsidP="00AE238F"/>
    <w:p w:rsidR="00AE238F" w:rsidRDefault="00AE238F" w:rsidP="00AE238F">
      <w:r>
        <w:t>A Lei de Direitos Autorais também reconhece programas de computador em seu regime jurídico, observada a legislação específica.</w:t>
      </w:r>
    </w:p>
    <w:p w:rsidR="00AE238F" w:rsidRDefault="00AE238F" w:rsidP="00AE238F"/>
    <w:p w:rsidR="00AE238F" w:rsidRDefault="00AE238F" w:rsidP="00AE238F">
      <w:r>
        <w:t>O contrato com o desenvolvedor deve definir claramente:</w:t>
      </w:r>
    </w:p>
    <w:p w:rsidR="00AE238F" w:rsidRDefault="00AE238F" w:rsidP="00AE238F"/>
    <w:p w:rsidR="00AE238F" w:rsidRDefault="00AE238F" w:rsidP="00AE238F">
      <w:r>
        <w:t>titularidade do jogo;</w:t>
      </w:r>
    </w:p>
    <w:p w:rsidR="00AE238F" w:rsidRDefault="00AE238F" w:rsidP="00AE238F">
      <w:r>
        <w:t>direito de distribuição;</w:t>
      </w:r>
    </w:p>
    <w:p w:rsidR="00AE238F" w:rsidRDefault="00AE238F" w:rsidP="00AE238F">
      <w:r>
        <w:t>direito de hospedagem;</w:t>
      </w:r>
    </w:p>
    <w:p w:rsidR="00AE238F" w:rsidRDefault="00AE238F" w:rsidP="00AE238F">
      <w:r>
        <w:t>uso de imagens e trailers;</w:t>
      </w:r>
    </w:p>
    <w:p w:rsidR="00AE238F" w:rsidRDefault="00AE238F" w:rsidP="00AE238F">
      <w:r>
        <w:t>publicidade;</w:t>
      </w:r>
    </w:p>
    <w:p w:rsidR="00AE238F" w:rsidRDefault="00AE238F" w:rsidP="00AE238F">
      <w:r>
        <w:t>divisão de receita;</w:t>
      </w:r>
    </w:p>
    <w:p w:rsidR="00AE238F" w:rsidRDefault="00AE238F" w:rsidP="00AE238F">
      <w:r>
        <w:t>remoção do jogo;</w:t>
      </w:r>
    </w:p>
    <w:p w:rsidR="00AE238F" w:rsidRDefault="00AE238F" w:rsidP="00AE238F">
      <w:r>
        <w:t>atualização;</w:t>
      </w:r>
    </w:p>
    <w:p w:rsidR="00AE238F" w:rsidRDefault="00AE238F" w:rsidP="00AE238F">
      <w:r>
        <w:t xml:space="preserve">responsabilidades por </w:t>
      </w:r>
      <w:proofErr w:type="spellStart"/>
      <w:r>
        <w:t>conteúdos</w:t>
      </w:r>
      <w:proofErr w:type="spellEnd"/>
      <w:r>
        <w:t xml:space="preserve"> de terceiros;</w:t>
      </w:r>
    </w:p>
    <w:p w:rsidR="00AE238F" w:rsidRDefault="00AE238F" w:rsidP="00AE238F">
      <w:r>
        <w:t>licenças de músicas, fontes, imagens e bibliotecas;</w:t>
      </w:r>
    </w:p>
    <w:p w:rsidR="00AE238F" w:rsidRDefault="00AE238F" w:rsidP="00AE238F">
      <w:r>
        <w:t>encerramento da parceria.</w:t>
      </w:r>
    </w:p>
    <w:p w:rsidR="00AE238F" w:rsidRDefault="00AE238F" w:rsidP="00AE238F">
      <w:r>
        <w:t>7. Software de terceiros e código aberto</w:t>
      </w:r>
    </w:p>
    <w:p w:rsidR="00AE238F" w:rsidRDefault="00AE238F" w:rsidP="00AE238F"/>
    <w:p w:rsidR="00AE238F" w:rsidRDefault="00AE238F" w:rsidP="00AE238F">
      <w:r>
        <w:t>O sistema receberá jogos construídos com ferramentas e bibliotecas que podem possuir licenças diferentes.</w:t>
      </w:r>
    </w:p>
    <w:p w:rsidR="00AE238F" w:rsidRDefault="00AE238F" w:rsidP="00AE238F"/>
    <w:p w:rsidR="00AE238F" w:rsidRDefault="00AE238F" w:rsidP="00AE238F">
      <w:r>
        <w:t>Consequentemente, o processo de publicação deve exigir que o desenvolvedor declare:</w:t>
      </w:r>
    </w:p>
    <w:p w:rsidR="00AE238F" w:rsidRDefault="00AE238F" w:rsidP="00AE238F"/>
    <w:p w:rsidR="00AE238F" w:rsidRDefault="00AE238F" w:rsidP="00AE238F">
      <w:r>
        <w:t>quais componentes de terceiros foram utilizados.</w:t>
      </w:r>
    </w:p>
    <w:p w:rsidR="00AE238F" w:rsidRDefault="00AE238F" w:rsidP="00AE238F"/>
    <w:p w:rsidR="00AE238F" w:rsidRDefault="00AE238F" w:rsidP="00AE238F">
      <w:r>
        <w:t>A plataforma não deve aceitar automaticamente qualquer executável sem documentação mínima sobre suas permissões de distribuição.</w:t>
      </w:r>
    </w:p>
    <w:p w:rsidR="00AE238F" w:rsidRDefault="00AE238F" w:rsidP="00AE238F"/>
    <w:p w:rsidR="00AE238F" w:rsidRDefault="00AE238F" w:rsidP="00AE238F">
      <w:r>
        <w:t>Isso reduz risco de:</w:t>
      </w:r>
    </w:p>
    <w:p w:rsidR="00AE238F" w:rsidRDefault="00AE238F" w:rsidP="00AE238F"/>
    <w:p w:rsidR="00AE238F" w:rsidRDefault="00AE238F" w:rsidP="00AE238F">
      <w:r>
        <w:t>violação de direitos autorais;</w:t>
      </w:r>
    </w:p>
    <w:p w:rsidR="00AE238F" w:rsidRDefault="00AE238F" w:rsidP="00AE238F">
      <w:r>
        <w:t>distribuição não autorizada;</w:t>
      </w:r>
    </w:p>
    <w:p w:rsidR="00AE238F" w:rsidRDefault="00AE238F" w:rsidP="00AE238F">
      <w:r>
        <w:t>uso irregular de bibliotecas;</w:t>
      </w:r>
    </w:p>
    <w:p w:rsidR="00AE238F" w:rsidRDefault="00AE238F" w:rsidP="00AE238F">
      <w:r>
        <w:t>remoção de conteúdo;</w:t>
      </w:r>
    </w:p>
    <w:p w:rsidR="00AE238F" w:rsidRDefault="00AE238F" w:rsidP="00AE238F">
      <w:r>
        <w:t>disputas entre desenvolvedores e terceiros.</w:t>
      </w:r>
    </w:p>
    <w:p w:rsidR="00AE238F" w:rsidRDefault="00AE238F" w:rsidP="00AE238F">
      <w:r>
        <w:t>8. Classificação Indicativa</w:t>
      </w:r>
    </w:p>
    <w:p w:rsidR="00AE238F" w:rsidRDefault="00AE238F" w:rsidP="00AE238F"/>
    <w:p w:rsidR="00AE238F" w:rsidRDefault="00AE238F" w:rsidP="00AE238F">
      <w:r>
        <w:t>A classificação indicativa brasileira abrange jogos eletrônicos e aplicativos, e o Guia Prático de Classificação Indicativa de 2025 orienta também sobre apresentação dessas informações em plataformas digitais e peças de divulgação.</w:t>
      </w:r>
    </w:p>
    <w:p w:rsidR="00AE238F" w:rsidRDefault="00AE238F" w:rsidP="00AE238F"/>
    <w:p w:rsidR="00AE238F" w:rsidRDefault="00AE238F" w:rsidP="00AE238F">
      <w:r>
        <w:t>A plataforma deve apresentar a classificação de maneira clara:</w:t>
      </w:r>
    </w:p>
    <w:p w:rsidR="00AE238F" w:rsidRDefault="00AE238F" w:rsidP="00AE238F"/>
    <w:p w:rsidR="00AE238F" w:rsidRDefault="00AE238F" w:rsidP="00AE238F">
      <w:r>
        <w:t>antes do download e na página do jogo.</w:t>
      </w:r>
    </w:p>
    <w:p w:rsidR="00AE238F" w:rsidRDefault="00AE238F" w:rsidP="00AE238F"/>
    <w:p w:rsidR="00AE238F" w:rsidRDefault="00AE238F" w:rsidP="00AE238F">
      <w:r>
        <w:t>Ela também deve utilizar essa informação no sistema de recomendação e no controle de acesso.</w:t>
      </w:r>
    </w:p>
    <w:p w:rsidR="00AE238F" w:rsidRDefault="00AE238F" w:rsidP="00AE238F"/>
    <w:p w:rsidR="00AE238F" w:rsidRDefault="00AE238F" w:rsidP="00AE238F">
      <w:r>
        <w:t>9. Conteúdo Gerado pelos Usuários</w:t>
      </w:r>
    </w:p>
    <w:p w:rsidR="00AE238F" w:rsidRDefault="00AE238F" w:rsidP="00AE238F"/>
    <w:p w:rsidR="00AE238F" w:rsidRDefault="00AE238F" w:rsidP="00AE238F">
      <w:r>
        <w:t>Como existirão comentários, avaliações e comunidade, a empresa terá que prever:</w:t>
      </w:r>
    </w:p>
    <w:p w:rsidR="00AE238F" w:rsidRDefault="00AE238F" w:rsidP="00AE238F"/>
    <w:p w:rsidR="00AE238F" w:rsidRDefault="00AE238F" w:rsidP="00AE238F">
      <w:r>
        <w:t>denúncias;</w:t>
      </w:r>
    </w:p>
    <w:p w:rsidR="00AE238F" w:rsidRDefault="00AE238F" w:rsidP="00AE238F">
      <w:r>
        <w:t>moderação;</w:t>
      </w:r>
    </w:p>
    <w:p w:rsidR="00AE238F" w:rsidRDefault="00AE238F" w:rsidP="00AE238F">
      <w:r>
        <w:lastRenderedPageBreak/>
        <w:t>remoção de conteúdo;</w:t>
      </w:r>
    </w:p>
    <w:p w:rsidR="00AE238F" w:rsidRDefault="00AE238F" w:rsidP="00AE238F">
      <w:r>
        <w:t>bloqueio de usuários;</w:t>
      </w:r>
    </w:p>
    <w:p w:rsidR="00AE238F" w:rsidRDefault="00AE238F" w:rsidP="00AE238F">
      <w:r>
        <w:t>prevenção contra spam;</w:t>
      </w:r>
    </w:p>
    <w:p w:rsidR="00AE238F" w:rsidRDefault="00AE238F" w:rsidP="00AE238F">
      <w:r>
        <w:t>combate a manipulação de avaliações;</w:t>
      </w:r>
    </w:p>
    <w:p w:rsidR="00AE238F" w:rsidRDefault="00AE238F" w:rsidP="00AE238F">
      <w:r>
        <w:t>regras de comportamento;</w:t>
      </w:r>
    </w:p>
    <w:p w:rsidR="00AE238F" w:rsidRDefault="00AE238F" w:rsidP="00AE238F">
      <w:r>
        <w:t>mecanismos de recurso.</w:t>
      </w:r>
    </w:p>
    <w:p w:rsidR="00AE238F" w:rsidRDefault="00AE238F" w:rsidP="00AE238F"/>
    <w:p w:rsidR="00AE238F" w:rsidRDefault="00AE238F" w:rsidP="00AE238F">
      <w:r>
        <w:t>Isso é especialmente importante porque o próprio sistema estimula o usuário a produzir conteúdo.</w:t>
      </w:r>
    </w:p>
    <w:p w:rsidR="00AE238F" w:rsidRDefault="00AE238F" w:rsidP="00AE238F"/>
    <w:p w:rsidR="00AE238F" w:rsidRDefault="00AE238F" w:rsidP="00AE238F">
      <w:r>
        <w:t xml:space="preserve">10. Relação com </w:t>
      </w:r>
      <w:proofErr w:type="spellStart"/>
      <w:r>
        <w:t>Steam</w:t>
      </w:r>
      <w:proofErr w:type="spellEnd"/>
      <w:r>
        <w:t xml:space="preserve">, </w:t>
      </w:r>
      <w:proofErr w:type="spellStart"/>
      <w:r>
        <w:t>Epic</w:t>
      </w:r>
      <w:proofErr w:type="spellEnd"/>
      <w:r>
        <w:t xml:space="preserve"> e outras plataformas</w:t>
      </w:r>
    </w:p>
    <w:p w:rsidR="00AE238F" w:rsidRDefault="00AE238F" w:rsidP="00AE238F"/>
    <w:p w:rsidR="00AE238F" w:rsidRDefault="00AE238F" w:rsidP="00AE238F">
      <w:r>
        <w:t>A empresa poderá coexistir com outras lojas, porém não deve tratar suas políticas como irrelevantes.</w:t>
      </w:r>
    </w:p>
    <w:p w:rsidR="00AE238F" w:rsidRDefault="00AE238F" w:rsidP="00AE238F"/>
    <w:p w:rsidR="00AE238F" w:rsidRDefault="00AE238F" w:rsidP="00AE238F">
      <w:r>
        <w:t xml:space="preserve">O </w:t>
      </w:r>
      <w:proofErr w:type="spellStart"/>
      <w:r>
        <w:t>Steam</w:t>
      </w:r>
      <w:proofErr w:type="spellEnd"/>
      <w:r>
        <w:t xml:space="preserve"> declara expressamente que não permite modelos de negócio baseados em publicidade nos jogos distribuídos em sua plataforma, incluindo jogos que exijam anúncios para jogar.</w:t>
      </w:r>
    </w:p>
    <w:p w:rsidR="00AE238F" w:rsidRDefault="00AE238F" w:rsidP="00AE238F"/>
    <w:p w:rsidR="00AE238F" w:rsidRDefault="00AE238F" w:rsidP="00AE238F">
      <w:r>
        <w:t>Isso significa que:</w:t>
      </w:r>
    </w:p>
    <w:p w:rsidR="00AE238F" w:rsidRDefault="00AE238F" w:rsidP="00AE238F"/>
    <w:p w:rsidR="00AE238F" w:rsidRDefault="00AE238F" w:rsidP="00AE238F">
      <w:r>
        <w:t xml:space="preserve">um desenvolvedor poderá possuir uma versão tradicional na </w:t>
      </w:r>
      <w:proofErr w:type="spellStart"/>
      <w:r>
        <w:t>Steam</w:t>
      </w:r>
      <w:proofErr w:type="spellEnd"/>
      <w:r>
        <w:t xml:space="preserve"> e uma versão distribuída pela nova plataforma, mas o modelo publicitário precisará respeitar as regras de cada canal.</w:t>
      </w:r>
    </w:p>
    <w:p w:rsidR="00AE238F" w:rsidRDefault="00AE238F" w:rsidP="00AE238F"/>
    <w:p w:rsidR="00AE238F" w:rsidRDefault="00AE238F" w:rsidP="00AE238F">
      <w:r>
        <w:t xml:space="preserve">A </w:t>
      </w:r>
      <w:proofErr w:type="spellStart"/>
      <w:r>
        <w:t>Epic</w:t>
      </w:r>
      <w:proofErr w:type="spellEnd"/>
      <w:r>
        <w:t xml:space="preserve"> Games </w:t>
      </w:r>
      <w:proofErr w:type="spellStart"/>
      <w:r>
        <w:t>Store</w:t>
      </w:r>
      <w:proofErr w:type="spellEnd"/>
      <w:r>
        <w:t xml:space="preserve"> também possui requisitos de conteúdo, classificação, revisão, publicidade e conteúdo gerado por usuários.</w:t>
      </w:r>
    </w:p>
    <w:p w:rsidR="00AE238F" w:rsidRDefault="00AE238F" w:rsidP="00AE238F"/>
    <w:p w:rsidR="00AE238F" w:rsidRDefault="00AE238F" w:rsidP="00AE238F">
      <w:r>
        <w:t>Portanto, integrações externas devem ser tratadas como canais independentes, e não como extensões sob controle da empresa.</w:t>
      </w:r>
    </w:p>
    <w:p w:rsidR="00AE238F" w:rsidRDefault="00AE238F" w:rsidP="00AE238F"/>
    <w:p w:rsidR="00AE238F" w:rsidRDefault="00AE238F" w:rsidP="00AE238F">
      <w:r>
        <w:t>11. GDPR</w:t>
      </w:r>
    </w:p>
    <w:p w:rsidR="00AE238F" w:rsidRDefault="00AE238F" w:rsidP="00AE238F"/>
    <w:p w:rsidR="00AE238F" w:rsidRDefault="00AE238F" w:rsidP="00AE238F">
      <w:r>
        <w:t>O GDPR não constitui o principal requisito da fase inicial brasileira, mas deve entrar no planejamento da expansão internacional.</w:t>
      </w:r>
    </w:p>
    <w:p w:rsidR="00AE238F" w:rsidRDefault="00AE238F" w:rsidP="00AE238F"/>
    <w:p w:rsidR="00AE238F" w:rsidRDefault="00AE238F" w:rsidP="00AE238F">
      <w:r>
        <w:t>Caso a empresa passe a atender usuários europeus em circunstâncias abrangidas pelo regulamento, serão necessárias avaliações específicas sobre tratamento de dados, consentimento, direitos dos usuários e proteção de menores. O GDPR possui regras próprias para consentimento de crianças em serviços da sociedade da informação, incluindo exigências relacionadas à autorização parental abaixo de determinada idade.</w:t>
      </w:r>
    </w:p>
    <w:p w:rsidR="00AE238F" w:rsidRDefault="00AE238F" w:rsidP="00AE238F"/>
    <w:p w:rsidR="00AE238F" w:rsidRDefault="00AE238F" w:rsidP="00AE238F">
      <w:r>
        <w:t>Portanto:</w:t>
      </w:r>
    </w:p>
    <w:p w:rsidR="00AE238F" w:rsidRDefault="00AE238F" w:rsidP="00AE238F"/>
    <w:p w:rsidR="00AE238F" w:rsidRDefault="00AE238F" w:rsidP="00AE238F">
      <w:r>
        <w:t>LGPD é requisito de lançamento no Brasil; GDPR deve ser tratado como requisito de expansão internacional.</w:t>
      </w:r>
    </w:p>
    <w:p w:rsidR="00AE238F" w:rsidRDefault="00AE238F" w:rsidP="00AE238F"/>
    <w:p w:rsidR="00AE238F" w:rsidRDefault="00AE238F" w:rsidP="00AE238F">
      <w:r>
        <w:t>12. Matriz de Riscos Legais</w:t>
      </w:r>
    </w:p>
    <w:p w:rsidR="00AE238F" w:rsidRDefault="00AE238F" w:rsidP="00AE238F">
      <w:r>
        <w:t>Risco</w:t>
      </w:r>
      <w:r>
        <w:tab/>
        <w:t>Probabilidade</w:t>
      </w:r>
      <w:r>
        <w:tab/>
        <w:t>Impacto</w:t>
      </w:r>
      <w:r>
        <w:tab/>
        <w:t>Mitigação</w:t>
      </w:r>
    </w:p>
    <w:p w:rsidR="00AE238F" w:rsidRDefault="00AE238F" w:rsidP="00AE238F">
      <w:r>
        <w:t>Tratamento inadequado de dados</w:t>
      </w:r>
      <w:r>
        <w:tab/>
        <w:t>Alta</w:t>
      </w:r>
      <w:r>
        <w:tab/>
        <w:t>Crítico</w:t>
      </w:r>
      <w:r>
        <w:tab/>
        <w:t>LGPD desde a arquitetura</w:t>
      </w:r>
    </w:p>
    <w:p w:rsidR="00AE238F" w:rsidRDefault="00AE238F" w:rsidP="00AE238F">
      <w:r>
        <w:t>Usuários menores</w:t>
      </w:r>
      <w:r>
        <w:tab/>
        <w:t>Alta</w:t>
      </w:r>
      <w:r>
        <w:tab/>
        <w:t>Crítico</w:t>
      </w:r>
      <w:r>
        <w:tab/>
        <w:t>ECA Digital, idade, supervisão e proteção</w:t>
      </w:r>
    </w:p>
    <w:p w:rsidR="00AE238F" w:rsidRDefault="00AE238F" w:rsidP="00AE238F">
      <w:r>
        <w:t>Publicidade inadequada</w:t>
      </w:r>
      <w:r>
        <w:tab/>
        <w:t>Média/Alta</w:t>
      </w:r>
      <w:r>
        <w:tab/>
        <w:t>Alto</w:t>
      </w:r>
      <w:r>
        <w:tab/>
        <w:t>política publicitária e controles de audiência</w:t>
      </w:r>
    </w:p>
    <w:p w:rsidR="00AE238F" w:rsidRDefault="00AE238F" w:rsidP="00AE238F">
      <w:r>
        <w:t>Violação de copyright</w:t>
      </w:r>
      <w:r>
        <w:tab/>
        <w:t>Média</w:t>
      </w:r>
      <w:r>
        <w:tab/>
        <w:t>Alto</w:t>
      </w:r>
      <w:r>
        <w:tab/>
        <w:t>contrato e declaração de direitos</w:t>
      </w:r>
    </w:p>
    <w:p w:rsidR="00AE238F" w:rsidRDefault="00AE238F" w:rsidP="00AE238F">
      <w:r>
        <w:t>Malware em jogos</w:t>
      </w:r>
      <w:r>
        <w:tab/>
        <w:t>Alta</w:t>
      </w:r>
      <w:r>
        <w:tab/>
        <w:t>Crítico</w:t>
      </w:r>
      <w:r>
        <w:tab/>
        <w:t>análise técnica e quarentena</w:t>
      </w:r>
    </w:p>
    <w:p w:rsidR="00AE238F" w:rsidRDefault="00AE238F" w:rsidP="00AE238F">
      <w:r>
        <w:t>Avaliações abusivas</w:t>
      </w:r>
      <w:r>
        <w:tab/>
        <w:t>Alta</w:t>
      </w:r>
      <w:r>
        <w:tab/>
        <w:t>Médio/Alto</w:t>
      </w:r>
      <w:r>
        <w:tab/>
        <w:t>moderação e reputação</w:t>
      </w:r>
    </w:p>
    <w:p w:rsidR="00AE238F" w:rsidRDefault="00AE238F" w:rsidP="00AE238F">
      <w:r>
        <w:t>Conteúdo ilegal na comunidade</w:t>
      </w:r>
      <w:r>
        <w:tab/>
        <w:t>Média/Alta</w:t>
      </w:r>
      <w:r>
        <w:tab/>
        <w:t>Alto</w:t>
      </w:r>
      <w:r>
        <w:tab/>
        <w:t>denúncia e moderação</w:t>
      </w:r>
    </w:p>
    <w:p w:rsidR="00AE238F" w:rsidRDefault="00AE238F" w:rsidP="00AE238F">
      <w:r>
        <w:t>Descumprimento de regras externas</w:t>
      </w:r>
      <w:r>
        <w:tab/>
        <w:t>Média</w:t>
      </w:r>
      <w:r>
        <w:tab/>
        <w:t>Alto</w:t>
      </w:r>
      <w:r>
        <w:tab/>
        <w:t>revisão contratual por plataforma</w:t>
      </w:r>
    </w:p>
    <w:p w:rsidR="00AE238F" w:rsidRDefault="00AE238F" w:rsidP="00AE238F">
      <w:r>
        <w:t>Erros no repasse financeiro</w:t>
      </w:r>
      <w:r>
        <w:tab/>
        <w:t>Média</w:t>
      </w:r>
      <w:r>
        <w:tab/>
        <w:t>Alto</w:t>
      </w:r>
      <w:r>
        <w:tab/>
        <w:t>registros, contratos e controles fiscais</w:t>
      </w:r>
    </w:p>
    <w:p w:rsidR="00AE238F" w:rsidRDefault="00AE238F" w:rsidP="00AE238F">
      <w:r>
        <w:t>Expansão internacional sem adequação</w:t>
      </w:r>
      <w:r>
        <w:tab/>
        <w:t>Baixa inicialmente</w:t>
      </w:r>
      <w:r>
        <w:tab/>
        <w:t>Alto</w:t>
      </w:r>
      <w:r>
        <w:tab/>
        <w:t>análise jurídica antes da expansão</w:t>
      </w:r>
    </w:p>
    <w:p w:rsidR="00AE238F" w:rsidRDefault="00AE238F" w:rsidP="00AE238F">
      <w:r>
        <w:t>13. Matriz Consolidada de Viabilidade</w:t>
      </w:r>
    </w:p>
    <w:p w:rsidR="00AE238F" w:rsidRDefault="00AE238F" w:rsidP="00AE238F">
      <w:r>
        <w:t>Dimensão</w:t>
      </w:r>
      <w:r>
        <w:tab/>
        <w:t>Situação</w:t>
      </w:r>
      <w:r>
        <w:tab/>
        <w:t>Fundamentação</w:t>
      </w:r>
    </w:p>
    <w:p w:rsidR="00AE238F" w:rsidRDefault="00AE238F" w:rsidP="00AE238F">
      <w:r>
        <w:t>Técnica</w:t>
      </w:r>
      <w:r>
        <w:tab/>
        <w:t>Favorável com ajustes</w:t>
      </w:r>
      <w:r>
        <w:tab/>
        <w:t>Tecnologias disponíveis e requisitos implementáveis</w:t>
      </w:r>
    </w:p>
    <w:p w:rsidR="00AE238F" w:rsidRDefault="00AE238F" w:rsidP="00AE238F">
      <w:r>
        <w:t>Econômica</w:t>
      </w:r>
      <w:r>
        <w:tab/>
        <w:t>Condicional</w:t>
      </w:r>
      <w:r>
        <w:tab/>
        <w:t>Modelo publicitário precisa de escala e receitas B2B</w:t>
      </w:r>
    </w:p>
    <w:p w:rsidR="00AE238F" w:rsidRDefault="00AE238F" w:rsidP="00AE238F">
      <w:proofErr w:type="gramStart"/>
      <w:r>
        <w:t>Legal</w:t>
      </w:r>
      <w:r>
        <w:tab/>
        <w:t>Favorável</w:t>
      </w:r>
      <w:proofErr w:type="gramEnd"/>
      <w:r>
        <w:t xml:space="preserve"> com controles obrigatórios</w:t>
      </w:r>
      <w:r>
        <w:tab/>
        <w:t>Não há impedimento estrutural, mas há alto nível de responsabilidade</w:t>
      </w:r>
    </w:p>
    <w:p w:rsidR="00AE238F" w:rsidRDefault="00AE238F" w:rsidP="00AE238F">
      <w:r>
        <w:t>Escopo</w:t>
      </w:r>
      <w:r>
        <w:tab/>
        <w:t>Requer reorganização</w:t>
      </w:r>
      <w:r>
        <w:tab/>
        <w:t>Requisitos existentes não estão totalmente alinhados ao modelo</w:t>
      </w:r>
    </w:p>
    <w:p w:rsidR="00AE238F" w:rsidRDefault="00AE238F" w:rsidP="00AE238F">
      <w:r>
        <w:lastRenderedPageBreak/>
        <w:t>Produto</w:t>
      </w:r>
      <w:r>
        <w:tab/>
        <w:t>Favorável</w:t>
      </w:r>
      <w:r>
        <w:tab/>
        <w:t>Problema e solução possuem coerência</w:t>
      </w:r>
    </w:p>
    <w:p w:rsidR="00AE238F" w:rsidRDefault="00AE238F" w:rsidP="00AE238F">
      <w:r>
        <w:t>Escalabilidade</w:t>
      </w:r>
      <w:r>
        <w:tab/>
        <w:t>Favorável</w:t>
      </w:r>
      <w:r>
        <w:tab/>
        <w:t>Possível com arquitetura de nuvem e distribuição apropriada</w:t>
      </w:r>
    </w:p>
    <w:p w:rsidR="00AE238F" w:rsidRDefault="00AE238F">
      <w:r>
        <w:br w:type="page"/>
      </w:r>
    </w:p>
    <w:p w:rsidR="00AE238F" w:rsidRDefault="00AE238F" w:rsidP="00AE238F">
      <w:r>
        <w:lastRenderedPageBreak/>
        <w:t># 2. VIABILIDADE TÉCNICA</w:t>
      </w:r>
    </w:p>
    <w:p w:rsidR="00AE238F" w:rsidRDefault="00AE238F" w:rsidP="00AE238F"/>
    <w:p w:rsidR="00AE238F" w:rsidRDefault="00AE238F" w:rsidP="00AE238F">
      <w:r>
        <w:t xml:space="preserve">A análise técnica demonstra que a plataforma </w:t>
      </w:r>
      <w:proofErr w:type="spellStart"/>
      <w:r>
        <w:t>Float</w:t>
      </w:r>
      <w:proofErr w:type="spellEnd"/>
      <w:r>
        <w:t xml:space="preserve"> é implementável com tecnologias disponíveis e compatíveis com o escopo proposto. Os documentos complementares especificam funcionalidades de cadastro, autenticação, catálogo, busca, avaliações, área do desenvolvedor, publicação de jogos, </w:t>
      </w:r>
      <w:proofErr w:type="spellStart"/>
      <w:r>
        <w:t>launcher</w:t>
      </w:r>
      <w:proofErr w:type="spellEnd"/>
      <w:r>
        <w:t>, análise automatizada de arquivos, comunidade, denúncias, seguidores, estatísticas e administração. A camada não funcional também estabelece objetivos concretos de usabilidade, carregamento das páginas em até três segundos, acessibilidade segundo WCAG, compatibilidade com os principais navegadores, segurança com HTTPS/TLS e armazenamento seguro de senhas, escalabilidade de usuários e jogos, disponibilidade de 99,9% e recuperação de dados em até 24 horas. Dessa forma, os requisitos deixam de representar apenas uma ideia conceitual e passam a possuir critérios que podem ser verificados por testes.</w:t>
      </w:r>
    </w:p>
    <w:p w:rsidR="00AE238F" w:rsidRDefault="00AE238F" w:rsidP="00AE238F"/>
    <w:p w:rsidR="00AE238F" w:rsidRDefault="00AE238F" w:rsidP="00AE238F">
      <w:r>
        <w:t>## 2.1 Capacidade técnica do produto</w:t>
      </w:r>
    </w:p>
    <w:p w:rsidR="00AE238F" w:rsidRDefault="00AE238F" w:rsidP="00AE238F"/>
    <w:p w:rsidR="00AE238F" w:rsidRDefault="00AE238F" w:rsidP="00AE238F">
      <w:r>
        <w:t xml:space="preserve">O núcleo da plataforma pode ser desenvolvido utilizando uma arquitetura Web associada a um </w:t>
      </w:r>
      <w:proofErr w:type="spellStart"/>
      <w:r>
        <w:t>launcher</w:t>
      </w:r>
      <w:proofErr w:type="spellEnd"/>
      <w:r>
        <w:t xml:space="preserve"> próprio para PC. A camada Web concentra catálogo, perfis, comunidade, avaliações, páginas dos jogos e área administrativa, enquanto o </w:t>
      </w:r>
      <w:proofErr w:type="spellStart"/>
      <w:r>
        <w:t>launcher</w:t>
      </w:r>
      <w:proofErr w:type="spellEnd"/>
      <w:r>
        <w:t xml:space="preserve"> se responsabiliza pela instalação, atualização, execução e gerenciamento dos jogos. A área do desenvolvedor permitirá o envio dos arquivos e informações dos títulos, enquanto a plataforma administrará versões, informações, métricas e histórico de publicação. Os documentos preveem inclusive um instalador integrado e testes de compatibilidade com diferentes sistemas operacionais.</w:t>
      </w:r>
    </w:p>
    <w:p w:rsidR="00AE238F" w:rsidRDefault="00AE238F" w:rsidP="00AE238F"/>
    <w:p w:rsidR="00AE238F" w:rsidRDefault="00AE238F" w:rsidP="00AE238F">
      <w:r>
        <w:t>A solução também apresenta viabilidade para coleta de informações de uso. O requisito de estatísticas prevê que o desenvolvedor tenha acesso a métricas de desempenho, avaliações, comentários e engajamento. Isso possibilita implementar posteriormente o sistema de feedback progressivo previsto no modelo de negócio.</w:t>
      </w:r>
    </w:p>
    <w:p w:rsidR="00AE238F" w:rsidRDefault="00AE238F" w:rsidP="00AE238F"/>
    <w:p w:rsidR="00AE238F" w:rsidRDefault="00AE238F" w:rsidP="00AE238F">
      <w:r>
        <w:t>## 2.2 Segurança e análise dos jogos</w:t>
      </w:r>
    </w:p>
    <w:p w:rsidR="00AE238F" w:rsidRDefault="00AE238F" w:rsidP="00AE238F"/>
    <w:p w:rsidR="00AE238F" w:rsidRDefault="00AE238F" w:rsidP="00AE238F">
      <w:r>
        <w:t>O ponto de maior complexidade técnica é a publicação de executáveis enviados por terceiros. O requisito de IA prevê análise dos arquivos para bloquear conteúdos nocivos ou potencialmente perigosos, enquanto o administrador mantém função de moderação dos jogos publicados.</w:t>
      </w:r>
    </w:p>
    <w:p w:rsidR="00AE238F" w:rsidRDefault="00AE238F" w:rsidP="00AE238F">
      <w:r>
        <w:t>A abordagem recomendada é utilizar várias camadas: recebimento do arquivo, geração de identificador, armazenamento em quarentena, verificação automática, análise de segurança, classificação, validação administrativa e somente então liberação para distribuição. A IA deve funcionar como instrumento de apoio à segurança, e não como única barreira.</w:t>
      </w:r>
    </w:p>
    <w:p w:rsidR="00AE238F" w:rsidRDefault="00AE238F" w:rsidP="00AE238F"/>
    <w:p w:rsidR="00AE238F" w:rsidRDefault="00AE238F" w:rsidP="00AE238F">
      <w:r>
        <w:lastRenderedPageBreak/>
        <w:t>O plano de testes também prevê testes de penetração, avaliação de APIs, força bruta e protocolos de segurança, além de testes de controle de acesso para separar privilégios de usuários, desenvolvedores e administradores.</w:t>
      </w:r>
    </w:p>
    <w:p w:rsidR="00AE238F" w:rsidRDefault="00AE238F" w:rsidP="00AE238F"/>
    <w:p w:rsidR="00AE238F" w:rsidRDefault="00AE238F" w:rsidP="00AE238F">
      <w:r>
        <w:t>## 2.3 Escalabilidade</w:t>
      </w:r>
    </w:p>
    <w:p w:rsidR="00AE238F" w:rsidRDefault="00AE238F" w:rsidP="00AE238F"/>
    <w:p w:rsidR="00AE238F" w:rsidRDefault="00AE238F" w:rsidP="00AE238F">
      <w:r>
        <w:t>Os requisitos estabelecem crescimento tanto de usuários quanto de jogos publicados. O plano de testes prevê a simulação de 1.000 ou mais usuários simultâneos e o aumento progressivo da quantidade de jogos para verificar se o catálogo continua responsivo.</w:t>
      </w:r>
    </w:p>
    <w:p w:rsidR="00AE238F" w:rsidRDefault="00AE238F" w:rsidP="00AE238F"/>
    <w:p w:rsidR="00AE238F" w:rsidRDefault="00AE238F" w:rsidP="00AE238F">
      <w:r>
        <w:t>O maior desafio, porém, não está no banco de dados nem no catálogo, mas na distribuição dos arquivos dos jogos. Um jogo pode possuir centenas de megabytes ou vários gigabytes, tornando armazenamento e transferência componentes relevantes do custo e do desempenho. Por isso, a arquitetura deve separar os dados da plataforma dos arquivos pesados dos jogos e utilizar armazenamento próprio para objetos combinado com uma rede de distribuição.</w:t>
      </w:r>
    </w:p>
    <w:p w:rsidR="00AE238F" w:rsidRDefault="00AE238F" w:rsidP="00AE238F"/>
    <w:p w:rsidR="00AE238F" w:rsidRDefault="00AE238F" w:rsidP="00AE238F">
      <w:r>
        <w:t>## 2.4 Ambiente tecnológico</w:t>
      </w:r>
    </w:p>
    <w:p w:rsidR="00AE238F" w:rsidRDefault="00AE238F" w:rsidP="00AE238F"/>
    <w:p w:rsidR="00AE238F" w:rsidRDefault="00AE238F" w:rsidP="00AE238F">
      <w:r>
        <w:t xml:space="preserve">Os documentos de testes utilizam servidores locais e em nuvem, incluindo Railway e </w:t>
      </w:r>
      <w:proofErr w:type="spellStart"/>
      <w:r>
        <w:t>Vercel</w:t>
      </w:r>
      <w:proofErr w:type="spellEnd"/>
      <w:r>
        <w:t xml:space="preserve">, além de </w:t>
      </w:r>
      <w:proofErr w:type="spellStart"/>
      <w:r>
        <w:t>WampServer</w:t>
      </w:r>
      <w:proofErr w:type="spellEnd"/>
      <w:r>
        <w:t xml:space="preserve">, MySQL Workbench, </w:t>
      </w:r>
      <w:proofErr w:type="spellStart"/>
      <w:r>
        <w:t>phpMyAdmin</w:t>
      </w:r>
      <w:proofErr w:type="spellEnd"/>
      <w:r>
        <w:t xml:space="preserve">, GitHub, Visual Studio </w:t>
      </w:r>
      <w:proofErr w:type="spellStart"/>
      <w:r>
        <w:t>Code</w:t>
      </w:r>
      <w:proofErr w:type="spellEnd"/>
      <w:r>
        <w:t xml:space="preserve"> e Android Studio. Esse conjunto é adequado para prototipação, testes e validação inicial. Entretanto, deve-se distinguir claramente **ambiente de teste** de **arquitetura definitiva de produção**.</w:t>
      </w:r>
    </w:p>
    <w:p w:rsidR="00AE238F" w:rsidRDefault="00AE238F" w:rsidP="00AE238F"/>
    <w:p w:rsidR="00AE238F" w:rsidRDefault="00AE238F" w:rsidP="00AE238F">
      <w:r>
        <w:t xml:space="preserve">O </w:t>
      </w:r>
      <w:proofErr w:type="spellStart"/>
      <w:r>
        <w:t>Vercel</w:t>
      </w:r>
      <w:proofErr w:type="spellEnd"/>
      <w:r>
        <w:t xml:space="preserve"> oferece atualmente plano Pro de US$ 20/mês com créditos de uso incluídos, enquanto o Railway possui plano Pro de US$ 20/mês e cobra recursos conforme utilização. Para armazenamento de grandes quantidades de arquivos, o </w:t>
      </w:r>
      <w:proofErr w:type="spellStart"/>
      <w:r>
        <w:t>Cloudflare</w:t>
      </w:r>
      <w:proofErr w:type="spellEnd"/>
      <w:r>
        <w:t xml:space="preserve"> R2 informa atualmente US$ 0,015 por GB-mês no armazenamento padrão, além de não cobrar transferência de saída; operações continuam sendo cobradas. Esses valores são referências de infraestrutura e não representam o custo final da </w:t>
      </w:r>
      <w:proofErr w:type="spellStart"/>
      <w:r>
        <w:t>Float</w:t>
      </w:r>
      <w:proofErr w:type="spellEnd"/>
      <w:r>
        <w:t>, pois a utilização real e os impostos podem alterar o valor.</w:t>
      </w:r>
    </w:p>
    <w:p w:rsidR="00AE238F" w:rsidRDefault="00AE238F" w:rsidP="00AE238F"/>
    <w:p w:rsidR="00AE238F" w:rsidRDefault="00AE238F" w:rsidP="00AE238F">
      <w:r>
        <w:t>---</w:t>
      </w:r>
    </w:p>
    <w:p w:rsidR="00AE238F" w:rsidRDefault="00AE238F" w:rsidP="00AE238F"/>
    <w:p w:rsidR="00AE238F" w:rsidRDefault="00AE238F" w:rsidP="00AE238F">
      <w:r>
        <w:t># 3. VIABILIDADE ECONÔMICA</w:t>
      </w:r>
    </w:p>
    <w:p w:rsidR="00AE238F" w:rsidRDefault="00AE238F" w:rsidP="00AE238F"/>
    <w:p w:rsidR="00AE238F" w:rsidRDefault="00AE238F" w:rsidP="00AE238F">
      <w:r>
        <w:lastRenderedPageBreak/>
        <w:t>A viabilidade econômica é a dimensão mais sensível do projeto. O problema não está principalmente na capacidade de desenvolver o software, mas em **financiar a operação enquanto a plataforma ainda possui poucos usuários, poucos jogos e pouca receita publicitária**.</w:t>
      </w:r>
    </w:p>
    <w:p w:rsidR="00AE238F" w:rsidRDefault="00AE238F" w:rsidP="00AE238F"/>
    <w:p w:rsidR="00AE238F" w:rsidRDefault="00AE238F" w:rsidP="00AE238F">
      <w:r>
        <w:t>O modelo metodológico determina que esta etapa considere desenvolvimento, implantação, pessoal, ferramentas, licenças, hardware e demais custos, sempre comparando investimento e benefícios esperados.</w:t>
      </w:r>
    </w:p>
    <w:p w:rsidR="00AE238F" w:rsidRDefault="00AE238F" w:rsidP="00AE238F"/>
    <w:p w:rsidR="00AE238F" w:rsidRDefault="00AE238F" w:rsidP="00AE238F">
      <w:r>
        <w:t xml:space="preserve">No caso da </w:t>
      </w:r>
      <w:proofErr w:type="spellStart"/>
      <w:r>
        <w:t>Float</w:t>
      </w:r>
      <w:proofErr w:type="spellEnd"/>
      <w:r>
        <w:t>, a análise deve ser feita em três períodos diferentes:</w:t>
      </w:r>
    </w:p>
    <w:p w:rsidR="00AE238F" w:rsidRDefault="00AE238F" w:rsidP="00AE238F"/>
    <w:p w:rsidR="00AE238F" w:rsidRDefault="00AE238F" w:rsidP="00AE238F">
      <w:r>
        <w:t xml:space="preserve">**desenvolvimento → lançamento → </w:t>
      </w:r>
      <w:proofErr w:type="gramStart"/>
      <w:r>
        <w:t>escala.*</w:t>
      </w:r>
      <w:proofErr w:type="gramEnd"/>
      <w:r>
        <w:t>*</w:t>
      </w:r>
    </w:p>
    <w:p w:rsidR="00AE238F" w:rsidRDefault="00AE238F" w:rsidP="00AE238F"/>
    <w:p w:rsidR="00AE238F" w:rsidRDefault="00AE238F" w:rsidP="00AE238F">
      <w:r>
        <w:t>Cada período possui uma lógica econômica própria.</w:t>
      </w:r>
    </w:p>
    <w:p w:rsidR="00AE238F" w:rsidRDefault="00AE238F" w:rsidP="00AE238F"/>
    <w:p w:rsidR="00AE238F" w:rsidRDefault="00AE238F" w:rsidP="00AE238F">
      <w:r>
        <w:t>---</w:t>
      </w:r>
    </w:p>
    <w:p w:rsidR="00AE238F" w:rsidRDefault="00AE238F" w:rsidP="00AE238F"/>
    <w:p w:rsidR="00AE238F" w:rsidRDefault="00AE238F" w:rsidP="00AE238F">
      <w:r>
        <w:t># 3.1 Custos de desenvolvimento</w:t>
      </w:r>
    </w:p>
    <w:p w:rsidR="00AE238F" w:rsidRDefault="00AE238F" w:rsidP="00AE238F"/>
    <w:p w:rsidR="00AE238F" w:rsidRDefault="00AE238F" w:rsidP="00AE238F">
      <w:r>
        <w:t>Os principais custos iniciais estarão relacionados a:</w:t>
      </w:r>
    </w:p>
    <w:p w:rsidR="00AE238F" w:rsidRDefault="00AE238F" w:rsidP="00AE238F"/>
    <w:p w:rsidR="00AE238F" w:rsidRDefault="00AE238F" w:rsidP="00AE238F">
      <w:r>
        <w:t>* programação do sistema;</w:t>
      </w:r>
    </w:p>
    <w:p w:rsidR="00AE238F" w:rsidRDefault="00AE238F" w:rsidP="00AE238F">
      <w:r>
        <w:t xml:space="preserve">* desenvolvimento do </w:t>
      </w:r>
      <w:proofErr w:type="spellStart"/>
      <w:r>
        <w:t>launcher</w:t>
      </w:r>
      <w:proofErr w:type="spellEnd"/>
      <w:r>
        <w:t>;</w:t>
      </w:r>
    </w:p>
    <w:p w:rsidR="00AE238F" w:rsidRDefault="00AE238F" w:rsidP="00AE238F">
      <w:r>
        <w:t>* banco de dados;</w:t>
      </w:r>
    </w:p>
    <w:p w:rsidR="00AE238F" w:rsidRDefault="00AE238F" w:rsidP="00AE238F">
      <w:r>
        <w:t>* interface;</w:t>
      </w:r>
    </w:p>
    <w:p w:rsidR="00AE238F" w:rsidRDefault="00AE238F" w:rsidP="00AE238F">
      <w:r>
        <w:t>* segurança;</w:t>
      </w:r>
    </w:p>
    <w:p w:rsidR="00AE238F" w:rsidRDefault="00AE238F" w:rsidP="00AE238F">
      <w:r>
        <w:t>* IA de análise;</w:t>
      </w:r>
    </w:p>
    <w:p w:rsidR="00AE238F" w:rsidRDefault="00AE238F" w:rsidP="00AE238F">
      <w:r>
        <w:t>* testes;</w:t>
      </w:r>
    </w:p>
    <w:p w:rsidR="00AE238F" w:rsidRDefault="00AE238F" w:rsidP="00AE238F">
      <w:r>
        <w:t>* documentação;</w:t>
      </w:r>
    </w:p>
    <w:p w:rsidR="00AE238F" w:rsidRDefault="00AE238F" w:rsidP="00AE238F">
      <w:r>
        <w:t>* infraestrutura de desenvolvimento;</w:t>
      </w:r>
    </w:p>
    <w:p w:rsidR="00AE238F" w:rsidRDefault="00AE238F" w:rsidP="00AE238F">
      <w:r>
        <w:t>* registro de domínio;</w:t>
      </w:r>
    </w:p>
    <w:p w:rsidR="00AE238F" w:rsidRDefault="00AE238F" w:rsidP="00AE238F">
      <w:r>
        <w:t>* preparação jurídica;</w:t>
      </w:r>
    </w:p>
    <w:p w:rsidR="00AE238F" w:rsidRDefault="00AE238F" w:rsidP="00AE238F">
      <w:r>
        <w:t>* criação da identidade e materiais de divulgação.</w:t>
      </w:r>
    </w:p>
    <w:p w:rsidR="00AE238F" w:rsidRDefault="00AE238F" w:rsidP="00AE238F"/>
    <w:p w:rsidR="00AE238F" w:rsidRDefault="00AE238F" w:rsidP="00AE238F">
      <w:r>
        <w:t>Uma vantagem do projeto é que grande parte das tecnologias previstas possui versões gratuitas ou de baixo custo para desenvolvimento. Isso permite reduzir o investimento inicial antes da necessidade de infraestrutura empresarial maior.</w:t>
      </w:r>
    </w:p>
    <w:p w:rsidR="00AE238F" w:rsidRDefault="00AE238F" w:rsidP="00AE238F"/>
    <w:p w:rsidR="00AE238F" w:rsidRDefault="00AE238F" w:rsidP="00AE238F">
      <w:r>
        <w:t>O custo de desenvolvimento deve ser tratado como **investimento inicial**, enquanto os custos de servidores, armazenamento, suporte e publicidade devem ser tratados como despesas operacionais recorrentes.</w:t>
      </w:r>
    </w:p>
    <w:p w:rsidR="00AE238F" w:rsidRDefault="00AE238F" w:rsidP="00AE238F"/>
    <w:p w:rsidR="00AE238F" w:rsidRDefault="00AE238F" w:rsidP="00AE238F">
      <w:r>
        <w:t>---</w:t>
      </w:r>
    </w:p>
    <w:p w:rsidR="00AE238F" w:rsidRDefault="00AE238F" w:rsidP="00AE238F"/>
    <w:p w:rsidR="00AE238F" w:rsidRDefault="00AE238F" w:rsidP="00AE238F">
      <w:r>
        <w:t># 3.2 Custos operacionais</w:t>
      </w:r>
    </w:p>
    <w:p w:rsidR="00AE238F" w:rsidRDefault="00AE238F" w:rsidP="00AE238F"/>
    <w:p w:rsidR="00AE238F" w:rsidRDefault="00AE238F" w:rsidP="00AE238F">
      <w:r>
        <w:t>A estrutura de custos mensais será composta principalmente por:</w:t>
      </w:r>
    </w:p>
    <w:p w:rsidR="00AE238F" w:rsidRDefault="00AE238F" w:rsidP="00AE238F"/>
    <w:p w:rsidR="00AE238F" w:rsidRDefault="00AE238F" w:rsidP="00AE238F">
      <w:r>
        <w:t>| Grupo         | Descrição                                      | Comportamento              |</w:t>
      </w:r>
    </w:p>
    <w:p w:rsidR="00AE238F" w:rsidRDefault="00AE238F" w:rsidP="00AE238F">
      <w:r>
        <w:t>| ------------- | ---------------------------------------------- | -------------------------- |</w:t>
      </w:r>
    </w:p>
    <w:p w:rsidR="00AE238F" w:rsidRDefault="00AE238F" w:rsidP="00AE238F">
      <w:r>
        <w:t xml:space="preserve">| Servidores    | </w:t>
      </w:r>
      <w:proofErr w:type="spellStart"/>
      <w:r>
        <w:t>backend</w:t>
      </w:r>
      <w:proofErr w:type="spellEnd"/>
      <w:r>
        <w:t>, banco, serviços de aplicação          | cresce conforme utilização |</w:t>
      </w:r>
    </w:p>
    <w:p w:rsidR="00AE238F" w:rsidRDefault="00AE238F" w:rsidP="00AE238F">
      <w:r>
        <w:t xml:space="preserve">| Armazenamento | arquivos dos jogos, imagens, vídeos e </w:t>
      </w:r>
      <w:proofErr w:type="gramStart"/>
      <w:r>
        <w:t>backups  |</w:t>
      </w:r>
      <w:proofErr w:type="gramEnd"/>
      <w:r>
        <w:t xml:space="preserve"> cresce com catálogo        |</w:t>
      </w:r>
    </w:p>
    <w:p w:rsidR="00AE238F" w:rsidRDefault="00AE238F" w:rsidP="00AE238F">
      <w:r>
        <w:t xml:space="preserve">| </w:t>
      </w:r>
      <w:proofErr w:type="gramStart"/>
      <w:r>
        <w:t>Distribuição  |</w:t>
      </w:r>
      <w:proofErr w:type="gramEnd"/>
      <w:r>
        <w:t xml:space="preserve"> transferência e entrega dos jogos              | cresce com downloads       |</w:t>
      </w:r>
    </w:p>
    <w:p w:rsidR="00AE238F" w:rsidRDefault="00AE238F" w:rsidP="00AE238F">
      <w:r>
        <w:t>| IA            | análise de arquivos, classificação e moderação | cresce com volume          |</w:t>
      </w:r>
    </w:p>
    <w:p w:rsidR="00AE238F" w:rsidRDefault="00AE238F" w:rsidP="00AE238F">
      <w:r>
        <w:t>| E-mail        | confirmações e notificações                    | cresce com usuários        |</w:t>
      </w:r>
    </w:p>
    <w:p w:rsidR="00AE238F" w:rsidRDefault="00AE238F" w:rsidP="00AE238F">
      <w:r>
        <w:t>| Segurança     | monitoramento, proteção e auditoria            | recorrente                 |</w:t>
      </w:r>
    </w:p>
    <w:p w:rsidR="00AE238F" w:rsidRDefault="00AE238F" w:rsidP="00AE238F">
      <w:r>
        <w:t>| Suporte       | atendimento aos usuários e desenvolvedores     | cresce com base            |</w:t>
      </w:r>
    </w:p>
    <w:p w:rsidR="00AE238F" w:rsidRDefault="00AE238F" w:rsidP="00AE238F">
      <w:r>
        <w:t>| Moderação     | análise da comunidade e conteúdo               | cresce com atividade       |</w:t>
      </w:r>
    </w:p>
    <w:p w:rsidR="00AE238F" w:rsidRDefault="00AE238F" w:rsidP="00AE238F">
      <w:r>
        <w:t>| Marketing     | aquisição de jogadores e desenvolvedores       | investimento controlável   |</w:t>
      </w:r>
    </w:p>
    <w:p w:rsidR="00AE238F" w:rsidRDefault="00AE238F" w:rsidP="00AE238F">
      <w:r>
        <w:t>| Equipe        | programação, gestão, suporte e operações       | principal custo fixo       |</w:t>
      </w:r>
    </w:p>
    <w:p w:rsidR="00AE238F" w:rsidRDefault="00AE238F" w:rsidP="00AE238F"/>
    <w:p w:rsidR="00AE238F" w:rsidRDefault="00AE238F" w:rsidP="00AE238F">
      <w:r>
        <w:t>O custo de infraestrutura deve ser acompanhado por usuário e por jogo, e não apenas pelo valor total mensal.</w:t>
      </w:r>
    </w:p>
    <w:p w:rsidR="00AE238F" w:rsidRDefault="00AE238F" w:rsidP="00AE238F"/>
    <w:p w:rsidR="00AE238F" w:rsidRDefault="00AE238F" w:rsidP="00AE238F">
      <w:r>
        <w:t>---</w:t>
      </w:r>
    </w:p>
    <w:p w:rsidR="00AE238F" w:rsidRDefault="00AE238F" w:rsidP="00AE238F"/>
    <w:p w:rsidR="00AE238F" w:rsidRDefault="00AE238F" w:rsidP="00AE238F">
      <w:r>
        <w:t># 3.3 Custo por usuário</w:t>
      </w:r>
    </w:p>
    <w:p w:rsidR="00AE238F" w:rsidRDefault="00AE238F" w:rsidP="00AE238F"/>
    <w:p w:rsidR="00AE238F" w:rsidRDefault="00AE238F" w:rsidP="00AE238F">
      <w:r>
        <w:t>Uma das principais métricas econômicas será:</w:t>
      </w:r>
    </w:p>
    <w:p w:rsidR="00AE238F" w:rsidRDefault="00AE238F" w:rsidP="00AE238F"/>
    <w:p w:rsidR="00AE238F" w:rsidRDefault="00AE238F" w:rsidP="00AE238F">
      <w:r>
        <w:t>&gt; **Custo Variável por Usuário = custos diretamente provocados pelo uso / usuários ativos**</w:t>
      </w:r>
    </w:p>
    <w:p w:rsidR="00AE238F" w:rsidRDefault="00AE238F" w:rsidP="00AE238F"/>
    <w:p w:rsidR="00AE238F" w:rsidRDefault="00AE238F" w:rsidP="00AE238F">
      <w:r>
        <w:t>Isso inclui principalmente:</w:t>
      </w:r>
    </w:p>
    <w:p w:rsidR="00AE238F" w:rsidRDefault="00AE238F" w:rsidP="00AE238F"/>
    <w:p w:rsidR="00AE238F" w:rsidRDefault="00AE238F" w:rsidP="00AE238F">
      <w:r>
        <w:t>* armazenamento;</w:t>
      </w:r>
    </w:p>
    <w:p w:rsidR="00AE238F" w:rsidRDefault="00AE238F" w:rsidP="00AE238F">
      <w:r>
        <w:t>* distribuição;</w:t>
      </w:r>
    </w:p>
    <w:p w:rsidR="00AE238F" w:rsidRDefault="00AE238F" w:rsidP="00AE238F">
      <w:r>
        <w:t>* processamento;</w:t>
      </w:r>
    </w:p>
    <w:p w:rsidR="00AE238F" w:rsidRDefault="00AE238F" w:rsidP="00AE238F">
      <w:r>
        <w:t>* anúncios;</w:t>
      </w:r>
    </w:p>
    <w:p w:rsidR="00AE238F" w:rsidRDefault="00AE238F" w:rsidP="00AE238F">
      <w:r>
        <w:t>* serviços de terceiros;</w:t>
      </w:r>
    </w:p>
    <w:p w:rsidR="00AE238F" w:rsidRDefault="00AE238F" w:rsidP="00AE238F">
      <w:r>
        <w:t>* moderação adicional.</w:t>
      </w:r>
    </w:p>
    <w:p w:rsidR="00AE238F" w:rsidRDefault="00AE238F" w:rsidP="00AE238F"/>
    <w:p w:rsidR="00AE238F" w:rsidRDefault="00AE238F" w:rsidP="00AE238F">
      <w:r>
        <w:t>Essa métrica permite descobrir se um usuário realmente gera valor financeiro ou apenas aumenta os custos.</w:t>
      </w:r>
    </w:p>
    <w:p w:rsidR="00AE238F" w:rsidRDefault="00AE238F" w:rsidP="00AE238F"/>
    <w:p w:rsidR="00AE238F" w:rsidRDefault="00AE238F" w:rsidP="00AE238F">
      <w:r>
        <w:t>---</w:t>
      </w:r>
    </w:p>
    <w:p w:rsidR="00AE238F" w:rsidRDefault="00AE238F" w:rsidP="00AE238F"/>
    <w:p w:rsidR="00AE238F" w:rsidRDefault="00AE238F" w:rsidP="00AE238F">
      <w:r>
        <w:t># 3.4 Custo por jogo</w:t>
      </w:r>
    </w:p>
    <w:p w:rsidR="00AE238F" w:rsidRDefault="00AE238F" w:rsidP="00AE238F"/>
    <w:p w:rsidR="00AE238F" w:rsidRDefault="00AE238F" w:rsidP="00AE238F">
      <w:r>
        <w:t>A mesma lógica deve ser aplicada aos desenvolvedores.</w:t>
      </w:r>
    </w:p>
    <w:p w:rsidR="00AE238F" w:rsidRDefault="00AE238F" w:rsidP="00AE238F"/>
    <w:p w:rsidR="00AE238F" w:rsidRDefault="00AE238F" w:rsidP="00AE238F">
      <w:r>
        <w:t>Cada jogo publicado gera:</w:t>
      </w:r>
    </w:p>
    <w:p w:rsidR="00AE238F" w:rsidRDefault="00AE238F" w:rsidP="00AE238F"/>
    <w:p w:rsidR="00AE238F" w:rsidRDefault="00AE238F" w:rsidP="00AE238F">
      <w:r>
        <w:t xml:space="preserve">**armazenamento + análise + distribuição + suporte + </w:t>
      </w:r>
      <w:proofErr w:type="gramStart"/>
      <w:r>
        <w:t>moderação.*</w:t>
      </w:r>
      <w:proofErr w:type="gramEnd"/>
      <w:r>
        <w:t>*</w:t>
      </w:r>
    </w:p>
    <w:p w:rsidR="00AE238F" w:rsidRDefault="00AE238F" w:rsidP="00AE238F"/>
    <w:p w:rsidR="00AE238F" w:rsidRDefault="00AE238F" w:rsidP="00AE238F">
      <w:r>
        <w:t>Por isso, deverá ser criado:</w:t>
      </w:r>
    </w:p>
    <w:p w:rsidR="00AE238F" w:rsidRDefault="00AE238F" w:rsidP="00AE238F"/>
    <w:p w:rsidR="00AE238F" w:rsidRDefault="00AE238F" w:rsidP="00AE238F">
      <w:r>
        <w:lastRenderedPageBreak/>
        <w:t>&gt; **Custo Médio de Hospedagem por Jogo**</w:t>
      </w:r>
    </w:p>
    <w:p w:rsidR="00AE238F" w:rsidRDefault="00AE238F" w:rsidP="00AE238F"/>
    <w:p w:rsidR="00AE238F" w:rsidRDefault="00AE238F" w:rsidP="00AE238F">
      <w:r>
        <w:t>e:</w:t>
      </w:r>
    </w:p>
    <w:p w:rsidR="00AE238F" w:rsidRDefault="00AE238F" w:rsidP="00AE238F"/>
    <w:p w:rsidR="00AE238F" w:rsidRDefault="00AE238F" w:rsidP="00AE238F">
      <w:r>
        <w:t xml:space="preserve">&gt; **Custo Médio de Distribuição por </w:t>
      </w:r>
      <w:proofErr w:type="gramStart"/>
      <w:r>
        <w:t>Jogo.*</w:t>
      </w:r>
      <w:proofErr w:type="gramEnd"/>
      <w:r>
        <w:t>*</w:t>
      </w:r>
    </w:p>
    <w:p w:rsidR="00AE238F" w:rsidRDefault="00AE238F" w:rsidP="00AE238F"/>
    <w:p w:rsidR="00AE238F" w:rsidRDefault="00AE238F" w:rsidP="00AE238F">
      <w:r>
        <w:t>Um título que possui muitos downloads e boa interação pode compensar seus custos.</w:t>
      </w:r>
    </w:p>
    <w:p w:rsidR="00AE238F" w:rsidRDefault="00AE238F" w:rsidP="00AE238F"/>
    <w:p w:rsidR="00AE238F" w:rsidRDefault="00AE238F" w:rsidP="00AE238F">
      <w:r>
        <w:t>Um título com baixa utilização pode gerar despesa sem retorno.</w:t>
      </w:r>
    </w:p>
    <w:p w:rsidR="00AE238F" w:rsidRDefault="00AE238F" w:rsidP="00AE238F"/>
    <w:p w:rsidR="00AE238F" w:rsidRDefault="00AE238F" w:rsidP="00AE238F">
      <w:r>
        <w:t>Isso permite tomar decisões baseadas em dados sem impedir a entrada de desenvolvedores iniciantes.</w:t>
      </w:r>
    </w:p>
    <w:p w:rsidR="00AE238F" w:rsidRDefault="00AE238F" w:rsidP="00AE238F"/>
    <w:p w:rsidR="00AE238F" w:rsidRDefault="00AE238F" w:rsidP="00AE238F">
      <w:r>
        <w:t>---</w:t>
      </w:r>
    </w:p>
    <w:p w:rsidR="00AE238F" w:rsidRDefault="00AE238F" w:rsidP="00AE238F"/>
    <w:p w:rsidR="00AE238F" w:rsidRDefault="00AE238F" w:rsidP="00AE238F">
      <w:r>
        <w:t># 3.5 Receita publicitária</w:t>
      </w:r>
    </w:p>
    <w:p w:rsidR="00AE238F" w:rsidRDefault="00AE238F" w:rsidP="00AE238F"/>
    <w:p w:rsidR="00AE238F" w:rsidRDefault="00AE238F" w:rsidP="00AE238F">
      <w:r>
        <w:t>A publicidade será a principal fonte inicial de receita.</w:t>
      </w:r>
    </w:p>
    <w:p w:rsidR="00AE238F" w:rsidRDefault="00AE238F" w:rsidP="00AE238F"/>
    <w:p w:rsidR="00AE238F" w:rsidRDefault="00AE238F" w:rsidP="00AE238F">
      <w:r>
        <w:t>Entretanto, é incorreto assumir um valor fixo por usuário.</w:t>
      </w:r>
    </w:p>
    <w:p w:rsidR="00AE238F" w:rsidRDefault="00AE238F" w:rsidP="00AE238F"/>
    <w:p w:rsidR="00AE238F" w:rsidRDefault="00AE238F" w:rsidP="00AE238F">
      <w:r>
        <w:t>A receita depende de:</w:t>
      </w:r>
    </w:p>
    <w:p w:rsidR="00AE238F" w:rsidRDefault="00AE238F" w:rsidP="00AE238F"/>
    <w:p w:rsidR="00AE238F" w:rsidRDefault="00AE238F" w:rsidP="00AE238F">
      <w:r>
        <w:t>* quantidade de usuários;</w:t>
      </w:r>
    </w:p>
    <w:p w:rsidR="00AE238F" w:rsidRDefault="00AE238F" w:rsidP="00AE238F">
      <w:r>
        <w:t>* quantidade de impressões;</w:t>
      </w:r>
    </w:p>
    <w:p w:rsidR="00AE238F" w:rsidRDefault="00AE238F" w:rsidP="00AE238F">
      <w:r>
        <w:t>* formato do anúncio;</w:t>
      </w:r>
    </w:p>
    <w:p w:rsidR="00AE238F" w:rsidRDefault="00AE238F" w:rsidP="00AE238F">
      <w:r>
        <w:t>* preenchimento dos anúncios;</w:t>
      </w:r>
    </w:p>
    <w:p w:rsidR="00AE238F" w:rsidRDefault="00AE238F" w:rsidP="00AE238F">
      <w:r>
        <w:t>* localização do público;</w:t>
      </w:r>
    </w:p>
    <w:p w:rsidR="00AE238F" w:rsidRDefault="00AE238F" w:rsidP="00AE238F">
      <w:r>
        <w:t>* perfil do público;</w:t>
      </w:r>
    </w:p>
    <w:p w:rsidR="00AE238F" w:rsidRDefault="00AE238F" w:rsidP="00AE238F">
      <w:r>
        <w:t>* qualidade da audiência;</w:t>
      </w:r>
    </w:p>
    <w:p w:rsidR="00AE238F" w:rsidRDefault="00AE238F" w:rsidP="00AE238F">
      <w:r>
        <w:t>* demanda dos anunciantes.</w:t>
      </w:r>
    </w:p>
    <w:p w:rsidR="00AE238F" w:rsidRDefault="00AE238F" w:rsidP="00AE238F"/>
    <w:p w:rsidR="00AE238F" w:rsidRDefault="00AE238F" w:rsidP="00AE238F">
      <w:r>
        <w:t>O próprio Google utiliza a métrica **RPM**, receita por mil impressões, calculada dividindo a receita estimada pelo número de impressões e multiplicando o resultado por mil.</w:t>
      </w:r>
    </w:p>
    <w:p w:rsidR="00AE238F" w:rsidRDefault="00AE238F" w:rsidP="00AE238F"/>
    <w:p w:rsidR="00AE238F" w:rsidRDefault="00AE238F" w:rsidP="00AE238F">
      <w:r>
        <w:t>Portanto:</w:t>
      </w:r>
    </w:p>
    <w:p w:rsidR="00AE238F" w:rsidRDefault="00AE238F" w:rsidP="00AE238F"/>
    <w:p w:rsidR="00AE238F" w:rsidRDefault="00AE238F" w:rsidP="00AE238F">
      <w:r>
        <w:t>&gt; **Receita de publicidade = (impressões ÷ 1.000) × RPM**</w:t>
      </w:r>
    </w:p>
    <w:p w:rsidR="00AE238F" w:rsidRDefault="00AE238F" w:rsidP="00AE238F"/>
    <w:p w:rsidR="00AE238F" w:rsidRDefault="00AE238F" w:rsidP="00AE238F">
      <w:r>
        <w:t xml:space="preserve">Essa fórmula deverá ser usada pela </w:t>
      </w:r>
      <w:proofErr w:type="spellStart"/>
      <w:r>
        <w:t>Float</w:t>
      </w:r>
      <w:proofErr w:type="spellEnd"/>
      <w:r>
        <w:t xml:space="preserve"> para acompanhar a receita real, substituindo estimativas genéricas conforme os primeiros dados forem coletados.</w:t>
      </w:r>
    </w:p>
    <w:p w:rsidR="00AE238F" w:rsidRDefault="00AE238F" w:rsidP="00AE238F"/>
    <w:p w:rsidR="00AE238F" w:rsidRDefault="00AE238F" w:rsidP="00AE238F">
      <w:r>
        <w:t>---</w:t>
      </w:r>
    </w:p>
    <w:p w:rsidR="00AE238F" w:rsidRDefault="00AE238F" w:rsidP="00AE238F"/>
    <w:p w:rsidR="00AE238F" w:rsidRDefault="00AE238F" w:rsidP="00AE238F">
      <w:r>
        <w:t># 3.6 Por que a publicidade sozinha é arriscada?</w:t>
      </w:r>
    </w:p>
    <w:p w:rsidR="00AE238F" w:rsidRDefault="00AE238F" w:rsidP="00AE238F"/>
    <w:p w:rsidR="00AE238F" w:rsidRDefault="00AE238F" w:rsidP="00AE238F">
      <w:r>
        <w:t>Considere apenas uma hipótese financeira, não uma previsão de mercado:</w:t>
      </w:r>
    </w:p>
    <w:p w:rsidR="00AE238F" w:rsidRDefault="00AE238F" w:rsidP="00AE238F"/>
    <w:p w:rsidR="00AE238F" w:rsidRDefault="00AE238F" w:rsidP="00AE238F">
      <w:r>
        <w:t>**RPM = R$ 10**</w:t>
      </w:r>
    </w:p>
    <w:p w:rsidR="00AE238F" w:rsidRDefault="00AE238F" w:rsidP="00AE238F"/>
    <w:p w:rsidR="00AE238F" w:rsidRDefault="00AE238F" w:rsidP="00AE238F">
      <w:r>
        <w:t>e</w:t>
      </w:r>
    </w:p>
    <w:p w:rsidR="00AE238F" w:rsidRDefault="00AE238F" w:rsidP="00AE238F"/>
    <w:p w:rsidR="00AE238F" w:rsidRDefault="00AE238F" w:rsidP="00AE238F">
      <w:r>
        <w:t>**30 impressões por usuário/</w:t>
      </w:r>
      <w:proofErr w:type="gramStart"/>
      <w:r>
        <w:t>mês.*</w:t>
      </w:r>
      <w:proofErr w:type="gramEnd"/>
      <w:r>
        <w:t>*</w:t>
      </w:r>
    </w:p>
    <w:p w:rsidR="00AE238F" w:rsidRDefault="00AE238F" w:rsidP="00AE238F"/>
    <w:p w:rsidR="00AE238F" w:rsidRDefault="00AE238F" w:rsidP="00AE238F">
      <w:r>
        <w:t>Nesse cenário ilustrativo:</w:t>
      </w:r>
    </w:p>
    <w:p w:rsidR="00AE238F" w:rsidRDefault="00AE238F" w:rsidP="00AE238F"/>
    <w:p w:rsidR="00AE238F" w:rsidRDefault="00AE238F" w:rsidP="00AE238F">
      <w:r>
        <w:t>**30 ÷ 1.000 × R$ 10 = R$ 0,30 por usuário/</w:t>
      </w:r>
      <w:proofErr w:type="gramStart"/>
      <w:r>
        <w:t>mês.*</w:t>
      </w:r>
      <w:proofErr w:type="gramEnd"/>
      <w:r>
        <w:t>*</w:t>
      </w:r>
    </w:p>
    <w:p w:rsidR="00AE238F" w:rsidRDefault="00AE238F" w:rsidP="00AE238F"/>
    <w:p w:rsidR="00AE238F" w:rsidRDefault="00AE238F" w:rsidP="00AE238F">
      <w:r>
        <w:t>Assim, 10.000 usuários ativos poderiam representar aproximadamente:</w:t>
      </w:r>
    </w:p>
    <w:p w:rsidR="00AE238F" w:rsidRDefault="00AE238F" w:rsidP="00AE238F"/>
    <w:p w:rsidR="00AE238F" w:rsidRDefault="00AE238F" w:rsidP="00AE238F">
      <w:r>
        <w:t>**R$ 3.000/mês**</w:t>
      </w:r>
    </w:p>
    <w:p w:rsidR="00AE238F" w:rsidRDefault="00AE238F" w:rsidP="00AE238F"/>
    <w:p w:rsidR="00AE238F" w:rsidRDefault="00AE238F" w:rsidP="00AE238F">
      <w:r>
        <w:t>antes de considerar divisão com desenvolvedores, impostos, custos e outras despesas.</w:t>
      </w:r>
    </w:p>
    <w:p w:rsidR="00AE238F" w:rsidRDefault="00AE238F" w:rsidP="00AE238F"/>
    <w:p w:rsidR="00AE238F" w:rsidRDefault="00AE238F" w:rsidP="00AE238F">
      <w:r>
        <w:t>Essa simulação demonstra o principal risco:</w:t>
      </w:r>
    </w:p>
    <w:p w:rsidR="00AE238F" w:rsidRDefault="00AE238F" w:rsidP="00AE238F"/>
    <w:p w:rsidR="00AE238F" w:rsidRDefault="00AE238F" w:rsidP="00AE238F">
      <w:r>
        <w:t xml:space="preserve">&gt; **uma grande quantidade de usuários não garante automaticamente uma grande </w:t>
      </w:r>
      <w:proofErr w:type="gramStart"/>
      <w:r>
        <w:t>receita.*</w:t>
      </w:r>
      <w:proofErr w:type="gramEnd"/>
      <w:r>
        <w:t>*</w:t>
      </w:r>
    </w:p>
    <w:p w:rsidR="00AE238F" w:rsidRDefault="00AE238F" w:rsidP="00AE238F"/>
    <w:p w:rsidR="00AE238F" w:rsidRDefault="00AE238F" w:rsidP="00AE238F">
      <w:r>
        <w:t>Portanto, o crescimento da plataforma precisa ser acompanhado pela capacidade de monetização.</w:t>
      </w:r>
    </w:p>
    <w:p w:rsidR="00AE238F" w:rsidRDefault="00AE238F" w:rsidP="00AE238F"/>
    <w:p w:rsidR="00AE238F" w:rsidRDefault="00AE238F" w:rsidP="00AE238F">
      <w:r>
        <w:t>---</w:t>
      </w:r>
    </w:p>
    <w:p w:rsidR="00AE238F" w:rsidRDefault="00AE238F" w:rsidP="00AE238F"/>
    <w:p w:rsidR="00AE238F" w:rsidRDefault="00AE238F" w:rsidP="00AE238F">
      <w:r>
        <w:t># 3.7 Diversificação das receitas</w:t>
      </w:r>
    </w:p>
    <w:p w:rsidR="00AE238F" w:rsidRDefault="00AE238F" w:rsidP="00AE238F"/>
    <w:p w:rsidR="00AE238F" w:rsidRDefault="00AE238F" w:rsidP="00AE238F">
      <w:r>
        <w:t>A empresa deverá utilizar a publicidade como porta de entrada, mas não como único modelo econômico.</w:t>
      </w:r>
    </w:p>
    <w:p w:rsidR="00AE238F" w:rsidRDefault="00AE238F" w:rsidP="00AE238F"/>
    <w:p w:rsidR="00AE238F" w:rsidRDefault="00AE238F" w:rsidP="00AE238F">
      <w:r>
        <w:t>A segunda camada será composta por serviços B2B:</w:t>
      </w:r>
    </w:p>
    <w:p w:rsidR="00AE238F" w:rsidRDefault="00AE238F" w:rsidP="00AE238F"/>
    <w:p w:rsidR="00AE238F" w:rsidRDefault="00AE238F" w:rsidP="00AE238F">
      <w:r>
        <w:t>### Marketing</w:t>
      </w:r>
    </w:p>
    <w:p w:rsidR="00AE238F" w:rsidRDefault="00AE238F" w:rsidP="00AE238F"/>
    <w:p w:rsidR="00AE238F" w:rsidRDefault="00AE238F" w:rsidP="00AE238F">
      <w:r>
        <w:t>Campanhas para aumentar a exposição de determinados jogos.</w:t>
      </w:r>
    </w:p>
    <w:p w:rsidR="00AE238F" w:rsidRDefault="00AE238F" w:rsidP="00AE238F"/>
    <w:p w:rsidR="00AE238F" w:rsidRDefault="00AE238F" w:rsidP="00AE238F">
      <w:r>
        <w:t>### Publicidade interna</w:t>
      </w:r>
    </w:p>
    <w:p w:rsidR="00AE238F" w:rsidRDefault="00AE238F" w:rsidP="00AE238F"/>
    <w:p w:rsidR="00AE238F" w:rsidRDefault="00AE238F" w:rsidP="00AE238F">
      <w:r>
        <w:t>Espaços patrocinados dentro da plataforma.</w:t>
      </w:r>
    </w:p>
    <w:p w:rsidR="00AE238F" w:rsidRDefault="00AE238F" w:rsidP="00AE238F"/>
    <w:p w:rsidR="00AE238F" w:rsidRDefault="00AE238F" w:rsidP="00AE238F">
      <w:r>
        <w:t xml:space="preserve">### </w:t>
      </w:r>
      <w:proofErr w:type="spellStart"/>
      <w:r>
        <w:t>Analytics</w:t>
      </w:r>
      <w:proofErr w:type="spellEnd"/>
      <w:r>
        <w:t xml:space="preserve"> avançado</w:t>
      </w:r>
    </w:p>
    <w:p w:rsidR="00AE238F" w:rsidRDefault="00AE238F" w:rsidP="00AE238F"/>
    <w:p w:rsidR="00AE238F" w:rsidRDefault="00AE238F" w:rsidP="00AE238F">
      <w:r>
        <w:t>Relatórios mais completos sobre desempenho e comportamento do público.</w:t>
      </w:r>
    </w:p>
    <w:p w:rsidR="00AE238F" w:rsidRDefault="00AE238F" w:rsidP="00AE238F"/>
    <w:p w:rsidR="00AE238F" w:rsidRDefault="00AE238F" w:rsidP="00AE238F">
      <w:r>
        <w:t xml:space="preserve">### </w:t>
      </w:r>
      <w:proofErr w:type="spellStart"/>
      <w:r>
        <w:t>Publishing</w:t>
      </w:r>
      <w:proofErr w:type="spellEnd"/>
    </w:p>
    <w:p w:rsidR="00AE238F" w:rsidRDefault="00AE238F" w:rsidP="00AE238F"/>
    <w:p w:rsidR="00AE238F" w:rsidRDefault="00AE238F" w:rsidP="00AE238F">
      <w:r>
        <w:t>Serviços de lançamento e publicação.</w:t>
      </w:r>
    </w:p>
    <w:p w:rsidR="00AE238F" w:rsidRDefault="00AE238F" w:rsidP="00AE238F"/>
    <w:p w:rsidR="00AE238F" w:rsidRDefault="00AE238F" w:rsidP="00AE238F">
      <w:r>
        <w:t>### Gestão de comunidade</w:t>
      </w:r>
    </w:p>
    <w:p w:rsidR="00AE238F" w:rsidRDefault="00AE238F" w:rsidP="00AE238F"/>
    <w:p w:rsidR="00AE238F" w:rsidRDefault="00AE238F" w:rsidP="00AE238F">
      <w:r>
        <w:t>Serviços de apoio na administração e crescimento das comunidades dos jogos.</w:t>
      </w:r>
    </w:p>
    <w:p w:rsidR="00AE238F" w:rsidRDefault="00AE238F" w:rsidP="00AE238F"/>
    <w:p w:rsidR="00AE238F" w:rsidRDefault="00AE238F" w:rsidP="00AE238F">
      <w:r>
        <w:t>### Patrocínios</w:t>
      </w:r>
    </w:p>
    <w:p w:rsidR="00AE238F" w:rsidRDefault="00AE238F" w:rsidP="00AE238F"/>
    <w:p w:rsidR="00AE238F" w:rsidRDefault="00AE238F" w:rsidP="00AE238F">
      <w:r>
        <w:t>Marcas poderão financiar eventos, categorias ou campanhas.</w:t>
      </w:r>
    </w:p>
    <w:p w:rsidR="00AE238F" w:rsidRDefault="00AE238F" w:rsidP="00AE238F"/>
    <w:p w:rsidR="00AE238F" w:rsidRDefault="00AE238F" w:rsidP="00AE238F">
      <w:r>
        <w:t>### Serviços especiais</w:t>
      </w:r>
    </w:p>
    <w:p w:rsidR="00AE238F" w:rsidRDefault="00AE238F" w:rsidP="00AE238F"/>
    <w:p w:rsidR="00AE238F" w:rsidRDefault="00AE238F" w:rsidP="00AE238F">
      <w:r>
        <w:t>Localização, divulgação e ações promocionais poderão ser incorporadas posteriormente.</w:t>
      </w:r>
    </w:p>
    <w:p w:rsidR="00AE238F" w:rsidRDefault="00AE238F" w:rsidP="00AE238F"/>
    <w:p w:rsidR="00AE238F" w:rsidRDefault="00AE238F" w:rsidP="00AE238F">
      <w:r>
        <w:t>Assim, a empresa passa a possuir:</w:t>
      </w:r>
    </w:p>
    <w:p w:rsidR="00AE238F" w:rsidRDefault="00AE238F" w:rsidP="00AE238F"/>
    <w:p w:rsidR="00AE238F" w:rsidRDefault="00AE238F" w:rsidP="00AE238F">
      <w:r>
        <w:t xml:space="preserve">&gt; **receita de audiência + receita de </w:t>
      </w:r>
      <w:proofErr w:type="gramStart"/>
      <w:r>
        <w:t>serviços.*</w:t>
      </w:r>
      <w:proofErr w:type="gramEnd"/>
      <w:r>
        <w:t>*</w:t>
      </w:r>
    </w:p>
    <w:p w:rsidR="00AE238F" w:rsidRDefault="00AE238F" w:rsidP="00AE238F"/>
    <w:p w:rsidR="00AE238F" w:rsidRDefault="00AE238F" w:rsidP="00AE238F">
      <w:r>
        <w:t>---</w:t>
      </w:r>
    </w:p>
    <w:p w:rsidR="00AE238F" w:rsidRDefault="00AE238F" w:rsidP="00AE238F"/>
    <w:p w:rsidR="00AE238F" w:rsidRDefault="00AE238F" w:rsidP="00AE238F">
      <w:r>
        <w:t># 3.8 Modelo de receita em camadas</w:t>
      </w:r>
    </w:p>
    <w:p w:rsidR="00AE238F" w:rsidRDefault="00AE238F" w:rsidP="00AE238F"/>
    <w:p w:rsidR="00AE238F" w:rsidRDefault="00AE238F" w:rsidP="00AE238F">
      <w:r>
        <w:t>O modelo econômico recomendado é:</w:t>
      </w:r>
    </w:p>
    <w:p w:rsidR="00AE238F" w:rsidRDefault="00AE238F" w:rsidP="00AE238F"/>
    <w:p w:rsidR="00AE238F" w:rsidRDefault="00AE238F" w:rsidP="00AE238F">
      <w:r>
        <w:t>**CAMADA 1 — Publicidade**</w:t>
      </w:r>
    </w:p>
    <w:p w:rsidR="00AE238F" w:rsidRDefault="00AE238F" w:rsidP="00AE238F"/>
    <w:p w:rsidR="00AE238F" w:rsidRDefault="00AE238F" w:rsidP="00AE238F">
      <w:r>
        <w:t>Usuário utiliza gratuitamente.</w:t>
      </w:r>
    </w:p>
    <w:p w:rsidR="00AE238F" w:rsidRDefault="00AE238F" w:rsidP="00AE238F"/>
    <w:p w:rsidR="00AE238F" w:rsidRDefault="00AE238F" w:rsidP="00AE238F">
      <w:r>
        <w:t>↓</w:t>
      </w:r>
    </w:p>
    <w:p w:rsidR="00AE238F" w:rsidRDefault="00AE238F" w:rsidP="00AE238F"/>
    <w:p w:rsidR="00AE238F" w:rsidRDefault="00AE238F" w:rsidP="00AE238F">
      <w:r>
        <w:t>gera impressões.</w:t>
      </w:r>
    </w:p>
    <w:p w:rsidR="00AE238F" w:rsidRDefault="00AE238F" w:rsidP="00AE238F"/>
    <w:p w:rsidR="00AE238F" w:rsidRDefault="00AE238F" w:rsidP="00AE238F">
      <w:r>
        <w:lastRenderedPageBreak/>
        <w:t>↓</w:t>
      </w:r>
    </w:p>
    <w:p w:rsidR="00AE238F" w:rsidRDefault="00AE238F" w:rsidP="00AE238F"/>
    <w:p w:rsidR="00AE238F" w:rsidRDefault="00AE238F" w:rsidP="00AE238F">
      <w:r>
        <w:t>gera receita.</w:t>
      </w:r>
    </w:p>
    <w:p w:rsidR="00AE238F" w:rsidRDefault="00AE238F" w:rsidP="00AE238F"/>
    <w:p w:rsidR="00AE238F" w:rsidRDefault="00AE238F" w:rsidP="00AE238F">
      <w:r>
        <w:t>---</w:t>
      </w:r>
    </w:p>
    <w:p w:rsidR="00AE238F" w:rsidRDefault="00AE238F" w:rsidP="00AE238F"/>
    <w:p w:rsidR="00AE238F" w:rsidRDefault="00AE238F" w:rsidP="00AE238F">
      <w:r>
        <w:t>**CAMADA 2 — Serviços B2B**</w:t>
      </w:r>
    </w:p>
    <w:p w:rsidR="00AE238F" w:rsidRDefault="00AE238F" w:rsidP="00AE238F"/>
    <w:p w:rsidR="00AE238F" w:rsidRDefault="00AE238F" w:rsidP="00AE238F">
      <w:r>
        <w:t>Desenvolvedor ou empresa contrata:</w:t>
      </w:r>
    </w:p>
    <w:p w:rsidR="00AE238F" w:rsidRDefault="00AE238F" w:rsidP="00AE238F"/>
    <w:p w:rsidR="00AE238F" w:rsidRDefault="00AE238F" w:rsidP="00AE238F">
      <w:r>
        <w:t xml:space="preserve">marketing, divulgação, </w:t>
      </w:r>
      <w:proofErr w:type="spellStart"/>
      <w:r>
        <w:t>analytics</w:t>
      </w:r>
      <w:proofErr w:type="spellEnd"/>
      <w:r>
        <w:t xml:space="preserve">, </w:t>
      </w:r>
      <w:proofErr w:type="spellStart"/>
      <w:r>
        <w:t>publishing</w:t>
      </w:r>
      <w:proofErr w:type="spellEnd"/>
      <w:r>
        <w:t xml:space="preserve"> ou campanhas.</w:t>
      </w:r>
    </w:p>
    <w:p w:rsidR="00AE238F" w:rsidRDefault="00AE238F" w:rsidP="00AE238F"/>
    <w:p w:rsidR="00AE238F" w:rsidRDefault="00AE238F" w:rsidP="00AE238F">
      <w:r>
        <w:t>↓</w:t>
      </w:r>
    </w:p>
    <w:p w:rsidR="00AE238F" w:rsidRDefault="00AE238F" w:rsidP="00AE238F"/>
    <w:p w:rsidR="00AE238F" w:rsidRDefault="00AE238F" w:rsidP="00AE238F">
      <w:r>
        <w:t>gera receita direta.</w:t>
      </w:r>
    </w:p>
    <w:p w:rsidR="00AE238F" w:rsidRDefault="00AE238F" w:rsidP="00AE238F"/>
    <w:p w:rsidR="00AE238F" w:rsidRDefault="00AE238F" w:rsidP="00AE238F">
      <w:r>
        <w:t>---</w:t>
      </w:r>
    </w:p>
    <w:p w:rsidR="00AE238F" w:rsidRDefault="00AE238F" w:rsidP="00AE238F"/>
    <w:p w:rsidR="00AE238F" w:rsidRDefault="00AE238F" w:rsidP="00AE238F">
      <w:r>
        <w:t>**CAMADA 3 — Patrocínios**</w:t>
      </w:r>
    </w:p>
    <w:p w:rsidR="00AE238F" w:rsidRDefault="00AE238F" w:rsidP="00AE238F"/>
    <w:p w:rsidR="00AE238F" w:rsidRDefault="00AE238F" w:rsidP="00AE238F">
      <w:r>
        <w:t>Marcas financiam:</w:t>
      </w:r>
    </w:p>
    <w:p w:rsidR="00AE238F" w:rsidRDefault="00AE238F" w:rsidP="00AE238F"/>
    <w:p w:rsidR="00AE238F" w:rsidRDefault="00AE238F" w:rsidP="00AE238F">
      <w:r>
        <w:t>eventos, categorias, campanhas e experiências.</w:t>
      </w:r>
    </w:p>
    <w:p w:rsidR="00AE238F" w:rsidRDefault="00AE238F" w:rsidP="00AE238F"/>
    <w:p w:rsidR="00AE238F" w:rsidRDefault="00AE238F" w:rsidP="00AE238F">
      <w:r>
        <w:t>↓</w:t>
      </w:r>
    </w:p>
    <w:p w:rsidR="00AE238F" w:rsidRDefault="00AE238F" w:rsidP="00AE238F"/>
    <w:p w:rsidR="00AE238F" w:rsidRDefault="00AE238F" w:rsidP="00AE238F">
      <w:r>
        <w:t>gera receita adicional.</w:t>
      </w:r>
    </w:p>
    <w:p w:rsidR="00AE238F" w:rsidRDefault="00AE238F" w:rsidP="00AE238F"/>
    <w:p w:rsidR="00AE238F" w:rsidRDefault="00AE238F" w:rsidP="00AE238F">
      <w:r>
        <w:t>---</w:t>
      </w:r>
    </w:p>
    <w:p w:rsidR="00AE238F" w:rsidRDefault="00AE238F" w:rsidP="00AE238F"/>
    <w:p w:rsidR="00AE238F" w:rsidRDefault="00AE238F" w:rsidP="00AE238F">
      <w:r>
        <w:t>**CAMADA 4 — Serviços avançados**</w:t>
      </w:r>
    </w:p>
    <w:p w:rsidR="00AE238F" w:rsidRDefault="00AE238F" w:rsidP="00AE238F"/>
    <w:p w:rsidR="00AE238F" w:rsidRDefault="00AE238F" w:rsidP="00AE238F">
      <w:r>
        <w:t>Após atingir maturidade:</w:t>
      </w:r>
    </w:p>
    <w:p w:rsidR="00AE238F" w:rsidRDefault="00AE238F" w:rsidP="00AE238F"/>
    <w:p w:rsidR="00AE238F" w:rsidRDefault="00AE238F" w:rsidP="00AE238F">
      <w:r>
        <w:t xml:space="preserve">* </w:t>
      </w:r>
      <w:proofErr w:type="spellStart"/>
      <w:r>
        <w:t>analytics</w:t>
      </w:r>
      <w:proofErr w:type="spellEnd"/>
      <w:r>
        <w:t xml:space="preserve"> avançado;</w:t>
      </w:r>
    </w:p>
    <w:p w:rsidR="00AE238F" w:rsidRDefault="00AE238F" w:rsidP="00AE238F">
      <w:r>
        <w:t>* serviços especializados;</w:t>
      </w:r>
    </w:p>
    <w:p w:rsidR="00AE238F" w:rsidRDefault="00AE238F" w:rsidP="00AE238F">
      <w:r>
        <w:t xml:space="preserve">* soluções para </w:t>
      </w:r>
      <w:proofErr w:type="spellStart"/>
      <w:r>
        <w:t>publishers</w:t>
      </w:r>
      <w:proofErr w:type="spellEnd"/>
      <w:r>
        <w:t>;</w:t>
      </w:r>
    </w:p>
    <w:p w:rsidR="00AE238F" w:rsidRDefault="00AE238F" w:rsidP="00AE238F">
      <w:r>
        <w:t>* parcerias comerciais.</w:t>
      </w:r>
    </w:p>
    <w:p w:rsidR="00AE238F" w:rsidRDefault="00AE238F" w:rsidP="00AE238F"/>
    <w:p w:rsidR="00AE238F" w:rsidRDefault="00AE238F" w:rsidP="00AE238F">
      <w:r>
        <w:t>Isso reduz progressivamente a dependência da publicidade.</w:t>
      </w:r>
    </w:p>
    <w:p w:rsidR="00AE238F" w:rsidRDefault="00AE238F" w:rsidP="00AE238F"/>
    <w:p w:rsidR="00AE238F" w:rsidRDefault="00AE238F" w:rsidP="00AE238F">
      <w:r>
        <w:t>---</w:t>
      </w:r>
    </w:p>
    <w:p w:rsidR="00AE238F" w:rsidRDefault="00AE238F" w:rsidP="00AE238F"/>
    <w:p w:rsidR="00AE238F" w:rsidRDefault="00AE238F" w:rsidP="00AE238F">
      <w:r>
        <w:t># 3.9 Repasse aos desenvolvedores</w:t>
      </w:r>
    </w:p>
    <w:p w:rsidR="00AE238F" w:rsidRDefault="00AE238F" w:rsidP="00AE238F"/>
    <w:p w:rsidR="00AE238F" w:rsidRDefault="00AE238F" w:rsidP="00AE238F">
      <w:r>
        <w:t>O repasse deve ser calculado sobre a **receita publicitária efetivamente recebida**, e não sobre uma estimativa de impressões.</w:t>
      </w:r>
    </w:p>
    <w:p w:rsidR="00AE238F" w:rsidRDefault="00AE238F" w:rsidP="00AE238F"/>
    <w:p w:rsidR="00AE238F" w:rsidRDefault="00AE238F" w:rsidP="00AE238F">
      <w:r>
        <w:t>Fluxo recomendado:</w:t>
      </w:r>
    </w:p>
    <w:p w:rsidR="00AE238F" w:rsidRDefault="00AE238F" w:rsidP="00AE238F"/>
    <w:p w:rsidR="00AE238F" w:rsidRDefault="00AE238F" w:rsidP="00AE238F">
      <w:r>
        <w:t>**Receita bruta de publicidade**</w:t>
      </w:r>
    </w:p>
    <w:p w:rsidR="00AE238F" w:rsidRDefault="00AE238F" w:rsidP="00AE238F"/>
    <w:p w:rsidR="00AE238F" w:rsidRDefault="00AE238F" w:rsidP="00AE238F">
      <w:r>
        <w:t>↓</w:t>
      </w:r>
    </w:p>
    <w:p w:rsidR="00AE238F" w:rsidRDefault="00AE238F" w:rsidP="00AE238F"/>
    <w:p w:rsidR="00AE238F" w:rsidRDefault="00AE238F" w:rsidP="00AE238F">
      <w:r>
        <w:t>descontos, taxas e valores não recebidos</w:t>
      </w:r>
    </w:p>
    <w:p w:rsidR="00AE238F" w:rsidRDefault="00AE238F" w:rsidP="00AE238F"/>
    <w:p w:rsidR="00AE238F" w:rsidRDefault="00AE238F" w:rsidP="00AE238F">
      <w:r>
        <w:t>↓</w:t>
      </w:r>
    </w:p>
    <w:p w:rsidR="00AE238F" w:rsidRDefault="00AE238F" w:rsidP="00AE238F"/>
    <w:p w:rsidR="00AE238F" w:rsidRDefault="00AE238F" w:rsidP="00AE238F">
      <w:r>
        <w:t>**Receita líquida de publicidade**</w:t>
      </w:r>
    </w:p>
    <w:p w:rsidR="00AE238F" w:rsidRDefault="00AE238F" w:rsidP="00AE238F"/>
    <w:p w:rsidR="00AE238F" w:rsidRDefault="00AE238F" w:rsidP="00AE238F">
      <w:r>
        <w:t>↓</w:t>
      </w:r>
    </w:p>
    <w:p w:rsidR="00AE238F" w:rsidRDefault="00AE238F" w:rsidP="00AE238F"/>
    <w:p w:rsidR="00AE238F" w:rsidRDefault="00AE238F" w:rsidP="00AE238F">
      <w:r>
        <w:lastRenderedPageBreak/>
        <w:t>percentual destinado aos desenvolvedores</w:t>
      </w:r>
    </w:p>
    <w:p w:rsidR="00AE238F" w:rsidRDefault="00AE238F" w:rsidP="00AE238F"/>
    <w:p w:rsidR="00AE238F" w:rsidRDefault="00AE238F" w:rsidP="00AE238F">
      <w:r>
        <w:t>↓</w:t>
      </w:r>
    </w:p>
    <w:p w:rsidR="00AE238F" w:rsidRDefault="00AE238F" w:rsidP="00AE238F"/>
    <w:p w:rsidR="00AE238F" w:rsidRDefault="00AE238F" w:rsidP="00AE238F">
      <w:r>
        <w:t>parcela da plataforma.</w:t>
      </w:r>
    </w:p>
    <w:p w:rsidR="00AE238F" w:rsidRDefault="00AE238F" w:rsidP="00AE238F"/>
    <w:p w:rsidR="00AE238F" w:rsidRDefault="00AE238F" w:rsidP="00AE238F">
      <w:r>
        <w:t>O componente variável pode utilizar o nível de utilização do jogo como critério adicional de distribuição dentro do conjunto destinado aos desenvolvedores.</w:t>
      </w:r>
    </w:p>
    <w:p w:rsidR="00AE238F" w:rsidRDefault="00AE238F" w:rsidP="00AE238F"/>
    <w:p w:rsidR="00AE238F" w:rsidRDefault="00AE238F" w:rsidP="00AE238F">
      <w:r>
        <w:t>Essa abordagem protege a empresa porque:</w:t>
      </w:r>
    </w:p>
    <w:p w:rsidR="00AE238F" w:rsidRDefault="00AE238F" w:rsidP="00AE238F"/>
    <w:p w:rsidR="00AE238F" w:rsidRDefault="00AE238F" w:rsidP="00AE238F">
      <w:r>
        <w:t xml:space="preserve">&gt; **não cria uma obrigação financeira maior que a receita efetivamente </w:t>
      </w:r>
      <w:proofErr w:type="gramStart"/>
      <w:r>
        <w:t>gerada.*</w:t>
      </w:r>
      <w:proofErr w:type="gramEnd"/>
      <w:r>
        <w:t>*</w:t>
      </w:r>
    </w:p>
    <w:p w:rsidR="00AE238F" w:rsidRDefault="00AE238F" w:rsidP="00AE238F"/>
    <w:p w:rsidR="00AE238F" w:rsidRDefault="00AE238F" w:rsidP="00AE238F">
      <w:r>
        <w:t>---</w:t>
      </w:r>
    </w:p>
    <w:p w:rsidR="00AE238F" w:rsidRDefault="00AE238F" w:rsidP="00AE238F"/>
    <w:p w:rsidR="00AE238F" w:rsidRDefault="00AE238F" w:rsidP="00AE238F">
      <w:r>
        <w:t># 3.10 Mecanismo para enfrentar falta de receita</w:t>
      </w:r>
    </w:p>
    <w:p w:rsidR="00AE238F" w:rsidRDefault="00AE238F" w:rsidP="00AE238F"/>
    <w:p w:rsidR="00AE238F" w:rsidRDefault="00AE238F" w:rsidP="00AE238F">
      <w:r>
        <w:t>Para reduzir o risco de períodos sem receita suficiente, recomenda-se criar um:</w:t>
      </w:r>
    </w:p>
    <w:p w:rsidR="00AE238F" w:rsidRDefault="00AE238F" w:rsidP="00AE238F"/>
    <w:p w:rsidR="00AE238F" w:rsidRDefault="00AE238F" w:rsidP="00AE238F">
      <w:r>
        <w:t># PLANO DE PROTEÇÃO DE RECEITA</w:t>
      </w:r>
    </w:p>
    <w:p w:rsidR="00AE238F" w:rsidRDefault="00AE238F" w:rsidP="00AE238F"/>
    <w:p w:rsidR="00AE238F" w:rsidRDefault="00AE238F" w:rsidP="00AE238F">
      <w:r>
        <w:t>O mecanismo possuirá cinco níveis.</w:t>
      </w:r>
    </w:p>
    <w:p w:rsidR="00AE238F" w:rsidRDefault="00AE238F" w:rsidP="00AE238F"/>
    <w:p w:rsidR="00AE238F" w:rsidRDefault="00AE238F" w:rsidP="00AE238F">
      <w:r>
        <w:t>## Nível 1 — Operação mínima</w:t>
      </w:r>
    </w:p>
    <w:p w:rsidR="00AE238F" w:rsidRDefault="00AE238F" w:rsidP="00AE238F"/>
    <w:p w:rsidR="00AE238F" w:rsidRDefault="00AE238F" w:rsidP="00AE238F">
      <w:r>
        <w:t>Durante a fase inicial, manter apenas a infraestrutura necessária para o MVP.</w:t>
      </w:r>
    </w:p>
    <w:p w:rsidR="00AE238F" w:rsidRDefault="00AE238F" w:rsidP="00AE238F"/>
    <w:p w:rsidR="00AE238F" w:rsidRDefault="00AE238F" w:rsidP="00AE238F">
      <w:r>
        <w:t>Não contratar capacidade de servidores superior à demanda.</w:t>
      </w:r>
    </w:p>
    <w:p w:rsidR="00AE238F" w:rsidRDefault="00AE238F" w:rsidP="00AE238F"/>
    <w:p w:rsidR="00AE238F" w:rsidRDefault="00AE238F" w:rsidP="00AE238F">
      <w:r>
        <w:t>Não armazenar indefinidamente versões antigas dos jogos.</w:t>
      </w:r>
    </w:p>
    <w:p w:rsidR="00AE238F" w:rsidRDefault="00AE238F" w:rsidP="00AE238F"/>
    <w:p w:rsidR="00AE238F" w:rsidRDefault="00AE238F" w:rsidP="00AE238F">
      <w:r>
        <w:lastRenderedPageBreak/>
        <w:t>Não liberar expansão multiplataforma antes da validação do PC.</w:t>
      </w:r>
    </w:p>
    <w:p w:rsidR="00AE238F" w:rsidRDefault="00AE238F" w:rsidP="00AE238F"/>
    <w:p w:rsidR="00AE238F" w:rsidRDefault="00AE238F" w:rsidP="00AE238F">
      <w:r>
        <w:t>---</w:t>
      </w:r>
    </w:p>
    <w:p w:rsidR="00AE238F" w:rsidRDefault="00AE238F" w:rsidP="00AE238F"/>
    <w:p w:rsidR="00AE238F" w:rsidRDefault="00AE238F" w:rsidP="00AE238F">
      <w:r>
        <w:t>## Nível 2 — Limite de crescimento</w:t>
      </w:r>
    </w:p>
    <w:p w:rsidR="00AE238F" w:rsidRDefault="00AE238F" w:rsidP="00AE238F"/>
    <w:p w:rsidR="00AE238F" w:rsidRDefault="00AE238F" w:rsidP="00AE238F">
      <w:r>
        <w:t>O crescimento da plataforma deve ser condicionado a indicadores financeiros.</w:t>
      </w:r>
    </w:p>
    <w:p w:rsidR="00AE238F" w:rsidRDefault="00AE238F" w:rsidP="00AE238F"/>
    <w:p w:rsidR="00AE238F" w:rsidRDefault="00AE238F" w:rsidP="00AE238F">
      <w:r>
        <w:t>Exemplo:</w:t>
      </w:r>
    </w:p>
    <w:p w:rsidR="00AE238F" w:rsidRDefault="00AE238F" w:rsidP="00AE238F"/>
    <w:p w:rsidR="00AE238F" w:rsidRDefault="00AE238F" w:rsidP="00AE238F">
      <w:r>
        <w:t>&gt; **Receita média por usuário &gt; custo variável médio por usuário**</w:t>
      </w:r>
    </w:p>
    <w:p w:rsidR="00AE238F" w:rsidRDefault="00AE238F" w:rsidP="00AE238F"/>
    <w:p w:rsidR="00AE238F" w:rsidRDefault="00AE238F" w:rsidP="00AE238F">
      <w:r>
        <w:t>Enquanto essa condição não for comprovada, a empresa evita expansão agressiva.</w:t>
      </w:r>
    </w:p>
    <w:p w:rsidR="00AE238F" w:rsidRDefault="00AE238F" w:rsidP="00AE238F"/>
    <w:p w:rsidR="00AE238F" w:rsidRDefault="00AE238F" w:rsidP="00AE238F">
      <w:r>
        <w:t>---</w:t>
      </w:r>
    </w:p>
    <w:p w:rsidR="00AE238F" w:rsidRDefault="00AE238F" w:rsidP="00AE238F"/>
    <w:p w:rsidR="00AE238F" w:rsidRDefault="00AE238F" w:rsidP="00AE238F">
      <w:r>
        <w:t>## Nível 3 — B2B como fonte de compensação</w:t>
      </w:r>
    </w:p>
    <w:p w:rsidR="00AE238F" w:rsidRDefault="00AE238F" w:rsidP="00AE238F"/>
    <w:p w:rsidR="00AE238F" w:rsidRDefault="00AE238F" w:rsidP="00AE238F">
      <w:r>
        <w:t>Caso a publicidade não alcance receita suficiente, a empresa aumenta temporariamente o peso dos serviços B2B.</w:t>
      </w:r>
    </w:p>
    <w:p w:rsidR="00AE238F" w:rsidRDefault="00AE238F" w:rsidP="00AE238F"/>
    <w:p w:rsidR="00AE238F" w:rsidRDefault="00AE238F" w:rsidP="00AE238F">
      <w:r>
        <w:t>Exemplo:</w:t>
      </w:r>
    </w:p>
    <w:p w:rsidR="00AE238F" w:rsidRDefault="00AE238F" w:rsidP="00AE238F"/>
    <w:p w:rsidR="00AE238F" w:rsidRDefault="00AE238F" w:rsidP="00AE238F">
      <w:r>
        <w:t>&gt; a publicidade sustenta o acesso gratuito;</w:t>
      </w:r>
    </w:p>
    <w:p w:rsidR="00AE238F" w:rsidRDefault="00AE238F" w:rsidP="00AE238F"/>
    <w:p w:rsidR="00AE238F" w:rsidRDefault="00AE238F" w:rsidP="00AE238F">
      <w:r>
        <w:t>&gt; o serviço de marketing financia a estrutura empresarial.</w:t>
      </w:r>
    </w:p>
    <w:p w:rsidR="00AE238F" w:rsidRDefault="00AE238F" w:rsidP="00AE238F"/>
    <w:p w:rsidR="00AE238F" w:rsidRDefault="00AE238F" w:rsidP="00AE238F">
      <w:r>
        <w:t>Isso permite que a plataforma continue gratuita para o jogador mesmo quando a receita publicitária ainda estiver baixa.</w:t>
      </w:r>
    </w:p>
    <w:p w:rsidR="00AE238F" w:rsidRDefault="00AE238F" w:rsidP="00AE238F"/>
    <w:p w:rsidR="00AE238F" w:rsidRDefault="00AE238F" w:rsidP="00AE238F">
      <w:r>
        <w:t>---</w:t>
      </w:r>
    </w:p>
    <w:p w:rsidR="00AE238F" w:rsidRDefault="00AE238F" w:rsidP="00AE238F"/>
    <w:p w:rsidR="00AE238F" w:rsidRDefault="00AE238F" w:rsidP="00AE238F">
      <w:r>
        <w:lastRenderedPageBreak/>
        <w:t>## Nível 4 — Fundo de reserva</w:t>
      </w:r>
    </w:p>
    <w:p w:rsidR="00AE238F" w:rsidRDefault="00AE238F" w:rsidP="00AE238F"/>
    <w:p w:rsidR="00AE238F" w:rsidRDefault="00AE238F" w:rsidP="00AE238F">
      <w:r>
        <w:t>Parte da receita recebida deve ser destinada a uma reserva financeira.</w:t>
      </w:r>
    </w:p>
    <w:p w:rsidR="00AE238F" w:rsidRDefault="00AE238F" w:rsidP="00AE238F"/>
    <w:p w:rsidR="00AE238F" w:rsidRDefault="00AE238F" w:rsidP="00AE238F">
      <w:r>
        <w:t>Um modelo inicial de planejamento pode ser:</w:t>
      </w:r>
    </w:p>
    <w:p w:rsidR="00AE238F" w:rsidRDefault="00AE238F" w:rsidP="00AE238F"/>
    <w:p w:rsidR="00AE238F" w:rsidRDefault="00AE238F" w:rsidP="00AE238F">
      <w:r>
        <w:t>**Receita líquida**</w:t>
      </w:r>
    </w:p>
    <w:p w:rsidR="00AE238F" w:rsidRDefault="00AE238F" w:rsidP="00AE238F"/>
    <w:p w:rsidR="00AE238F" w:rsidRDefault="00AE238F" w:rsidP="00AE238F">
      <w:r>
        <w:t>→ pagamentos devidos aos desenvolvedores</w:t>
      </w:r>
    </w:p>
    <w:p w:rsidR="00AE238F" w:rsidRDefault="00AE238F" w:rsidP="00AE238F"/>
    <w:p w:rsidR="00AE238F" w:rsidRDefault="00AE238F" w:rsidP="00AE238F">
      <w:r>
        <w:t>→ custos operacionais</w:t>
      </w:r>
    </w:p>
    <w:p w:rsidR="00AE238F" w:rsidRDefault="00AE238F" w:rsidP="00AE238F"/>
    <w:p w:rsidR="00AE238F" w:rsidRDefault="00AE238F" w:rsidP="00AE238F">
      <w:r>
        <w:t>→ reserva de segurança</w:t>
      </w:r>
    </w:p>
    <w:p w:rsidR="00AE238F" w:rsidRDefault="00AE238F" w:rsidP="00AE238F"/>
    <w:p w:rsidR="00AE238F" w:rsidRDefault="00AE238F" w:rsidP="00AE238F">
      <w:r>
        <w:t>→ resultado disponível para expansão.</w:t>
      </w:r>
    </w:p>
    <w:p w:rsidR="00AE238F" w:rsidRDefault="00AE238F" w:rsidP="00AE238F"/>
    <w:p w:rsidR="00AE238F" w:rsidRDefault="00AE238F" w:rsidP="00AE238F">
      <w:r>
        <w:t>A reserva deve existir para cobrir períodos em que:</w:t>
      </w:r>
    </w:p>
    <w:p w:rsidR="00AE238F" w:rsidRDefault="00AE238F" w:rsidP="00AE238F"/>
    <w:p w:rsidR="00AE238F" w:rsidRDefault="00AE238F" w:rsidP="00AE238F">
      <w:r>
        <w:t>* publicidade cair;</w:t>
      </w:r>
    </w:p>
    <w:p w:rsidR="00AE238F" w:rsidRDefault="00AE238F" w:rsidP="00AE238F">
      <w:r>
        <w:t>* número de usuários diminuir;</w:t>
      </w:r>
    </w:p>
    <w:p w:rsidR="00AE238F" w:rsidRDefault="00AE238F" w:rsidP="00AE238F">
      <w:r>
        <w:t>* custos de infraestrutura aumentarem;</w:t>
      </w:r>
    </w:p>
    <w:p w:rsidR="00AE238F" w:rsidRDefault="00AE238F" w:rsidP="00AE238F">
      <w:r>
        <w:t>* um fornecedor externo alterar preços;</w:t>
      </w:r>
    </w:p>
    <w:p w:rsidR="00AE238F" w:rsidRDefault="00AE238F" w:rsidP="00AE238F">
      <w:r>
        <w:t>* a aquisição de usuários se tornar mais cara.</w:t>
      </w:r>
    </w:p>
    <w:p w:rsidR="00AE238F" w:rsidRDefault="00AE238F" w:rsidP="00AE238F"/>
    <w:p w:rsidR="00AE238F" w:rsidRDefault="00AE238F" w:rsidP="00AE238F">
      <w:r>
        <w:t>---</w:t>
      </w:r>
    </w:p>
    <w:p w:rsidR="00AE238F" w:rsidRDefault="00AE238F" w:rsidP="00AE238F"/>
    <w:p w:rsidR="00AE238F" w:rsidRDefault="00AE238F" w:rsidP="00AE238F">
      <w:r>
        <w:t>## Nível 5 — Freio automático de custos</w:t>
      </w:r>
    </w:p>
    <w:p w:rsidR="00AE238F" w:rsidRDefault="00AE238F" w:rsidP="00AE238F"/>
    <w:p w:rsidR="00AE238F" w:rsidRDefault="00AE238F" w:rsidP="00AE238F">
      <w:r>
        <w:t>A empresa deverá definir indicadores que acionem medidas de contenção.</w:t>
      </w:r>
    </w:p>
    <w:p w:rsidR="00AE238F" w:rsidRDefault="00AE238F" w:rsidP="00AE238F"/>
    <w:p w:rsidR="00AE238F" w:rsidRDefault="00AE238F" w:rsidP="00AE238F">
      <w:r>
        <w:t>Exemplo:</w:t>
      </w:r>
    </w:p>
    <w:p w:rsidR="00AE238F" w:rsidRDefault="00AE238F" w:rsidP="00AE238F"/>
    <w:p w:rsidR="00AE238F" w:rsidRDefault="00AE238F" w:rsidP="00AE238F">
      <w:r>
        <w:t xml:space="preserve">&gt; **Receita publicitária insuficiente por três meses consecutivos → congelamento de </w:t>
      </w:r>
      <w:proofErr w:type="gramStart"/>
      <w:r>
        <w:t>expansão.*</w:t>
      </w:r>
      <w:proofErr w:type="gramEnd"/>
      <w:r>
        <w:t>*</w:t>
      </w:r>
    </w:p>
    <w:p w:rsidR="00AE238F" w:rsidRDefault="00AE238F" w:rsidP="00AE238F"/>
    <w:p w:rsidR="00AE238F" w:rsidRDefault="00AE238F" w:rsidP="00AE238F">
      <w:r>
        <w:t>A empresa então:</w:t>
      </w:r>
    </w:p>
    <w:p w:rsidR="00AE238F" w:rsidRDefault="00AE238F" w:rsidP="00AE238F"/>
    <w:p w:rsidR="00AE238F" w:rsidRDefault="00AE238F" w:rsidP="00AE238F">
      <w:r>
        <w:t>* reduz campanhas de aquisição;</w:t>
      </w:r>
    </w:p>
    <w:p w:rsidR="00AE238F" w:rsidRDefault="00AE238F" w:rsidP="00AE238F">
      <w:r>
        <w:t>* limita novos custos de infraestrutura;</w:t>
      </w:r>
    </w:p>
    <w:p w:rsidR="00AE238F" w:rsidRDefault="00AE238F" w:rsidP="00AE238F">
      <w:r>
        <w:t>* prioriza jogos com maior utilização;</w:t>
      </w:r>
    </w:p>
    <w:p w:rsidR="00AE238F" w:rsidRDefault="00AE238F" w:rsidP="00AE238F">
      <w:r>
        <w:t>* aumenta esforços comerciais B2B;</w:t>
      </w:r>
    </w:p>
    <w:p w:rsidR="00AE238F" w:rsidRDefault="00AE238F" w:rsidP="00AE238F">
      <w:r>
        <w:t>* revisa formatos publicitários;</w:t>
      </w:r>
    </w:p>
    <w:p w:rsidR="00AE238F" w:rsidRDefault="00AE238F" w:rsidP="00AE238F">
      <w:r>
        <w:t>* reavalia contratos de fornecedores.</w:t>
      </w:r>
    </w:p>
    <w:p w:rsidR="00AE238F" w:rsidRDefault="00AE238F" w:rsidP="00AE238F"/>
    <w:p w:rsidR="00AE238F" w:rsidRDefault="00AE238F" w:rsidP="00AE238F">
      <w:r>
        <w:t>O objetivo não é abandonar o produto.</w:t>
      </w:r>
    </w:p>
    <w:p w:rsidR="00AE238F" w:rsidRDefault="00AE238F" w:rsidP="00AE238F"/>
    <w:p w:rsidR="00AE238F" w:rsidRDefault="00AE238F" w:rsidP="00AE238F">
      <w:r>
        <w:t>É:</w:t>
      </w:r>
    </w:p>
    <w:p w:rsidR="00AE238F" w:rsidRDefault="00AE238F" w:rsidP="00AE238F"/>
    <w:p w:rsidR="00AE238F" w:rsidRDefault="00AE238F" w:rsidP="00AE238F">
      <w:r>
        <w:t xml:space="preserve">&gt; **impedir que o crescimento destrua o caixa da </w:t>
      </w:r>
      <w:proofErr w:type="gramStart"/>
      <w:r>
        <w:t>empresa.*</w:t>
      </w:r>
      <w:proofErr w:type="gramEnd"/>
      <w:r>
        <w:t>*</w:t>
      </w:r>
    </w:p>
    <w:p w:rsidR="00AE238F" w:rsidRDefault="00AE238F" w:rsidP="00AE238F"/>
    <w:p w:rsidR="00AE238F" w:rsidRDefault="00AE238F" w:rsidP="00AE238F">
      <w:r>
        <w:t>---</w:t>
      </w:r>
    </w:p>
    <w:p w:rsidR="00AE238F" w:rsidRDefault="00AE238F" w:rsidP="00AE238F"/>
    <w:p w:rsidR="00AE238F" w:rsidRDefault="00AE238F" w:rsidP="00AE238F">
      <w:r>
        <w:t># 3.11 Regra de sustentabilidade financeira</w:t>
      </w:r>
    </w:p>
    <w:p w:rsidR="00AE238F" w:rsidRDefault="00AE238F" w:rsidP="00AE238F"/>
    <w:p w:rsidR="00AE238F" w:rsidRDefault="00AE238F" w:rsidP="00AE238F">
      <w:r>
        <w:t>A plataforma deve acompanhar mensalmente:</w:t>
      </w:r>
    </w:p>
    <w:p w:rsidR="00AE238F" w:rsidRDefault="00AE238F" w:rsidP="00AE238F"/>
    <w:p w:rsidR="00AE238F" w:rsidRDefault="00AE238F" w:rsidP="00AE238F">
      <w:r>
        <w:t>**Receita Total**</w:t>
      </w:r>
    </w:p>
    <w:p w:rsidR="00AE238F" w:rsidRDefault="00AE238F" w:rsidP="00AE238F"/>
    <w:p w:rsidR="00AE238F" w:rsidRDefault="00AE238F" w:rsidP="00AE238F">
      <w:r>
        <w:t>−</w:t>
      </w:r>
    </w:p>
    <w:p w:rsidR="00AE238F" w:rsidRDefault="00AE238F" w:rsidP="00AE238F"/>
    <w:p w:rsidR="00AE238F" w:rsidRDefault="00AE238F" w:rsidP="00AE238F">
      <w:r>
        <w:t>**Custos Variáveis**</w:t>
      </w:r>
    </w:p>
    <w:p w:rsidR="00AE238F" w:rsidRDefault="00AE238F" w:rsidP="00AE238F"/>
    <w:p w:rsidR="00AE238F" w:rsidRDefault="00AE238F" w:rsidP="00AE238F">
      <w:r>
        <w:lastRenderedPageBreak/>
        <w:t>=</w:t>
      </w:r>
    </w:p>
    <w:p w:rsidR="00AE238F" w:rsidRDefault="00AE238F" w:rsidP="00AE238F"/>
    <w:p w:rsidR="00AE238F" w:rsidRDefault="00AE238F" w:rsidP="00AE238F">
      <w:r>
        <w:t>**Margem de Contribuição**</w:t>
      </w:r>
    </w:p>
    <w:p w:rsidR="00AE238F" w:rsidRDefault="00AE238F" w:rsidP="00AE238F"/>
    <w:p w:rsidR="00AE238F" w:rsidRDefault="00AE238F" w:rsidP="00AE238F">
      <w:r>
        <w:t>−</w:t>
      </w:r>
    </w:p>
    <w:p w:rsidR="00AE238F" w:rsidRDefault="00AE238F" w:rsidP="00AE238F"/>
    <w:p w:rsidR="00AE238F" w:rsidRDefault="00AE238F" w:rsidP="00AE238F">
      <w:r>
        <w:t>**Custos Fixos**</w:t>
      </w:r>
    </w:p>
    <w:p w:rsidR="00AE238F" w:rsidRDefault="00AE238F" w:rsidP="00AE238F"/>
    <w:p w:rsidR="00AE238F" w:rsidRDefault="00AE238F" w:rsidP="00AE238F">
      <w:r>
        <w:t>=</w:t>
      </w:r>
    </w:p>
    <w:p w:rsidR="00AE238F" w:rsidRDefault="00AE238F" w:rsidP="00AE238F"/>
    <w:p w:rsidR="00AE238F" w:rsidRDefault="00AE238F" w:rsidP="00AE238F">
      <w:r>
        <w:t>**Resultado Operacional**</w:t>
      </w:r>
    </w:p>
    <w:p w:rsidR="00AE238F" w:rsidRDefault="00AE238F" w:rsidP="00AE238F"/>
    <w:p w:rsidR="00AE238F" w:rsidRDefault="00AE238F" w:rsidP="00AE238F">
      <w:r>
        <w:t>Quando o resultado for negativo, o sistema de gestão deverá identificar se a causa está:</w:t>
      </w:r>
    </w:p>
    <w:p w:rsidR="00AE238F" w:rsidRDefault="00AE238F" w:rsidP="00AE238F"/>
    <w:p w:rsidR="00AE238F" w:rsidRDefault="00AE238F" w:rsidP="00AE238F">
      <w:r>
        <w:t>**na falta de usuários → aquisição**</w:t>
      </w:r>
    </w:p>
    <w:p w:rsidR="00AE238F" w:rsidRDefault="00AE238F" w:rsidP="00AE238F"/>
    <w:p w:rsidR="00AE238F" w:rsidRDefault="00AE238F" w:rsidP="00AE238F">
      <w:r>
        <w:t>**na baixa utilização → produto**</w:t>
      </w:r>
    </w:p>
    <w:p w:rsidR="00AE238F" w:rsidRDefault="00AE238F" w:rsidP="00AE238F"/>
    <w:p w:rsidR="00AE238F" w:rsidRDefault="00AE238F" w:rsidP="00AE238F">
      <w:r>
        <w:t>**na baixa publicidade → monetização**</w:t>
      </w:r>
    </w:p>
    <w:p w:rsidR="00AE238F" w:rsidRDefault="00AE238F" w:rsidP="00AE238F"/>
    <w:p w:rsidR="00AE238F" w:rsidRDefault="00AE238F" w:rsidP="00AE238F">
      <w:r>
        <w:t>**no custo de infraestrutura → eficiência técnica**</w:t>
      </w:r>
    </w:p>
    <w:p w:rsidR="00AE238F" w:rsidRDefault="00AE238F" w:rsidP="00AE238F"/>
    <w:p w:rsidR="00AE238F" w:rsidRDefault="00AE238F" w:rsidP="00AE238F">
      <w:r>
        <w:t>**na baixa receita B2B → vendas**</w:t>
      </w:r>
    </w:p>
    <w:p w:rsidR="00AE238F" w:rsidRDefault="00AE238F" w:rsidP="00AE238F"/>
    <w:p w:rsidR="00AE238F" w:rsidRDefault="00AE238F" w:rsidP="00AE238F">
      <w:r>
        <w:t>Essa separação evita tratar todos os problemas como simplesmente "falta de usuários".</w:t>
      </w:r>
    </w:p>
    <w:p w:rsidR="00AE238F" w:rsidRDefault="00AE238F" w:rsidP="00AE238F"/>
    <w:p w:rsidR="00AE238F" w:rsidRDefault="00AE238F" w:rsidP="00AE238F">
      <w:r>
        <w:t>---</w:t>
      </w:r>
    </w:p>
    <w:p w:rsidR="00AE238F" w:rsidRDefault="00AE238F" w:rsidP="00AE238F"/>
    <w:p w:rsidR="00AE238F" w:rsidRDefault="00AE238F" w:rsidP="00AE238F">
      <w:r>
        <w:t># 3.12 Ponto de equilíbrio</w:t>
      </w:r>
    </w:p>
    <w:p w:rsidR="00AE238F" w:rsidRDefault="00AE238F" w:rsidP="00AE238F"/>
    <w:p w:rsidR="00AE238F" w:rsidRDefault="00AE238F" w:rsidP="00AE238F">
      <w:r>
        <w:t>O ponto de equilíbrio poderá ser calculado pela fórmula:</w:t>
      </w:r>
    </w:p>
    <w:p w:rsidR="00AE238F" w:rsidRDefault="00AE238F" w:rsidP="00AE238F"/>
    <w:p w:rsidR="00AE238F" w:rsidRDefault="00AE238F" w:rsidP="00AE238F">
      <w:r>
        <w:t>&gt; **Ponto de Equilíbrio = Custos Fixos ÷ Margem média de contribuição por usuário**</w:t>
      </w:r>
    </w:p>
    <w:p w:rsidR="00AE238F" w:rsidRDefault="00AE238F" w:rsidP="00AE238F"/>
    <w:p w:rsidR="00AE238F" w:rsidRDefault="00AE238F" w:rsidP="00AE238F">
      <w:r>
        <w:t>Exemplo puramente ilustrativo:</w:t>
      </w:r>
    </w:p>
    <w:p w:rsidR="00AE238F" w:rsidRDefault="00AE238F" w:rsidP="00AE238F"/>
    <w:p w:rsidR="00AE238F" w:rsidRDefault="00AE238F" w:rsidP="00AE238F">
      <w:r>
        <w:t>Custos fixos:</w:t>
      </w:r>
    </w:p>
    <w:p w:rsidR="00AE238F" w:rsidRDefault="00AE238F" w:rsidP="00AE238F"/>
    <w:p w:rsidR="00AE238F" w:rsidRDefault="00AE238F" w:rsidP="00AE238F">
      <w:r>
        <w:t>**R$ 30.000/mês**</w:t>
      </w:r>
    </w:p>
    <w:p w:rsidR="00AE238F" w:rsidRDefault="00AE238F" w:rsidP="00AE238F"/>
    <w:p w:rsidR="00AE238F" w:rsidRDefault="00AE238F" w:rsidP="00AE238F">
      <w:r>
        <w:t>Margem de contribuição por usuário:</w:t>
      </w:r>
    </w:p>
    <w:p w:rsidR="00AE238F" w:rsidRDefault="00AE238F" w:rsidP="00AE238F"/>
    <w:p w:rsidR="00AE238F" w:rsidRDefault="00AE238F" w:rsidP="00AE238F">
      <w:r>
        <w:t>**R$ 0,30/mês**</w:t>
      </w:r>
    </w:p>
    <w:p w:rsidR="00AE238F" w:rsidRDefault="00AE238F" w:rsidP="00AE238F"/>
    <w:p w:rsidR="00AE238F" w:rsidRDefault="00AE238F" w:rsidP="00AE238F">
      <w:r>
        <w:t>Então:</w:t>
      </w:r>
    </w:p>
    <w:p w:rsidR="00AE238F" w:rsidRDefault="00AE238F" w:rsidP="00AE238F"/>
    <w:p w:rsidR="00AE238F" w:rsidRDefault="00AE238F" w:rsidP="00AE238F">
      <w:r>
        <w:t>**R$ 30.000 ÷ R$ 0,30 = 100.000 usuários ativos/mês**</w:t>
      </w:r>
    </w:p>
    <w:p w:rsidR="00AE238F" w:rsidRDefault="00AE238F" w:rsidP="00AE238F"/>
    <w:p w:rsidR="00AE238F" w:rsidRDefault="00AE238F" w:rsidP="00AE238F">
      <w:r>
        <w:t>O valor real só deverá ser calculado após os primeiros meses de operação, porque a margem por usuário dependerá da publicidade, do consumo e dos custos efetivamente observados.</w:t>
      </w:r>
    </w:p>
    <w:p w:rsidR="00AE238F" w:rsidRDefault="00AE238F" w:rsidP="00AE238F"/>
    <w:p w:rsidR="00AE238F" w:rsidRDefault="00AE238F" w:rsidP="00AE238F">
      <w:r>
        <w:t>---</w:t>
      </w:r>
    </w:p>
    <w:p w:rsidR="00AE238F" w:rsidRDefault="00AE238F" w:rsidP="00AE238F"/>
    <w:p w:rsidR="00AE238F" w:rsidRDefault="00AE238F" w:rsidP="00AE238F">
      <w:r>
        <w:t># 3.13 Cenários econômicos</w:t>
      </w:r>
    </w:p>
    <w:p w:rsidR="00AE238F" w:rsidRDefault="00AE238F" w:rsidP="00AE238F"/>
    <w:p w:rsidR="00AE238F" w:rsidRDefault="00AE238F" w:rsidP="00AE238F">
      <w:r>
        <w:t>| Cenário     | Situação                                    | Estratégia                           |</w:t>
      </w:r>
    </w:p>
    <w:p w:rsidR="00AE238F" w:rsidRDefault="00AE238F" w:rsidP="00AE238F">
      <w:r>
        <w:t>| ----------- | ------------------------------------------- | ------------------------------------ |</w:t>
      </w:r>
    </w:p>
    <w:p w:rsidR="00AE238F" w:rsidRDefault="00AE238F" w:rsidP="00AE238F">
      <w:r>
        <w:t>| Conservador | poucos usuários e baixa publicidade         | MVP enxuto + B2B                     |</w:t>
      </w:r>
    </w:p>
    <w:p w:rsidR="00AE238F" w:rsidRDefault="00AE238F" w:rsidP="00AE238F">
      <w:r>
        <w:t>| Base        | crescimento gradual e publicidade funcional | expansão controlada                  |</w:t>
      </w:r>
    </w:p>
    <w:p w:rsidR="00AE238F" w:rsidRDefault="00AE238F" w:rsidP="00AE238F">
      <w:r>
        <w:t>| Acelerado   | alta aquisição e forte utilização           | ampliar infraestrutura e publicidade |</w:t>
      </w:r>
    </w:p>
    <w:p w:rsidR="00AE238F" w:rsidRDefault="00AE238F" w:rsidP="00AE238F">
      <w:r>
        <w:t>| Estresse    | queda de receita ou aumento de custos       | acionar Plano de Proteção de Receita |</w:t>
      </w:r>
    </w:p>
    <w:p w:rsidR="00AE238F" w:rsidRDefault="00AE238F" w:rsidP="00AE238F"/>
    <w:p w:rsidR="00AE238F" w:rsidRDefault="00AE238F" w:rsidP="00AE238F">
      <w:r>
        <w:lastRenderedPageBreak/>
        <w:t>O cenário de estresse deve ser parte do planejamento desde o início.</w:t>
      </w:r>
    </w:p>
    <w:p w:rsidR="00AE238F" w:rsidRDefault="00AE238F" w:rsidP="00AE238F"/>
    <w:p w:rsidR="00AE238F" w:rsidRDefault="00AE238F" w:rsidP="00AE238F">
      <w:r>
        <w:t>Uma empresa sustentável não planeja apenas:</w:t>
      </w:r>
    </w:p>
    <w:p w:rsidR="00AE238F" w:rsidRDefault="00AE238F" w:rsidP="00AE238F"/>
    <w:p w:rsidR="00AE238F" w:rsidRDefault="00AE238F" w:rsidP="00AE238F">
      <w:r>
        <w:t>&gt; **"quando tudo der certo</w:t>
      </w:r>
      <w:proofErr w:type="gramStart"/>
      <w:r>
        <w:t>".*</w:t>
      </w:r>
      <w:proofErr w:type="gramEnd"/>
      <w:r>
        <w:t>*</w:t>
      </w:r>
    </w:p>
    <w:p w:rsidR="00AE238F" w:rsidRDefault="00AE238F" w:rsidP="00AE238F"/>
    <w:p w:rsidR="00AE238F" w:rsidRDefault="00AE238F" w:rsidP="00AE238F">
      <w:r>
        <w:t>Ela também define:</w:t>
      </w:r>
    </w:p>
    <w:p w:rsidR="00AE238F" w:rsidRDefault="00AE238F" w:rsidP="00AE238F"/>
    <w:p w:rsidR="00AE238F" w:rsidRDefault="00AE238F" w:rsidP="00AE238F">
      <w:r>
        <w:t>&gt; **"o que faremos quando a receita não for suficiente</w:t>
      </w:r>
      <w:proofErr w:type="gramStart"/>
      <w:r>
        <w:t>".*</w:t>
      </w:r>
      <w:proofErr w:type="gramEnd"/>
      <w:r>
        <w:t>*</w:t>
      </w:r>
    </w:p>
    <w:p w:rsidR="00AE238F" w:rsidRDefault="00AE238F" w:rsidP="00AE238F"/>
    <w:p w:rsidR="00AE238F" w:rsidRDefault="00AE238F" w:rsidP="00AE238F">
      <w:r>
        <w:t>---</w:t>
      </w:r>
    </w:p>
    <w:p w:rsidR="00AE238F" w:rsidRDefault="00AE238F" w:rsidP="00AE238F"/>
    <w:p w:rsidR="00AE238F" w:rsidRDefault="00AE238F" w:rsidP="00AE238F">
      <w:r>
        <w:t># 3.14 Indicadores econômicos</w:t>
      </w:r>
    </w:p>
    <w:p w:rsidR="00AE238F" w:rsidRDefault="00AE238F" w:rsidP="00AE238F"/>
    <w:p w:rsidR="00AE238F" w:rsidRDefault="00AE238F" w:rsidP="00AE238F">
      <w:r>
        <w:t>Os indicadores obrigatórios deverão ser:</w:t>
      </w:r>
    </w:p>
    <w:p w:rsidR="00AE238F" w:rsidRDefault="00AE238F" w:rsidP="00AE238F"/>
    <w:p w:rsidR="00AE238F" w:rsidRDefault="00AE238F" w:rsidP="00AE238F">
      <w:r>
        <w:t>| Indicador              | Objetivo                                        |</w:t>
      </w:r>
    </w:p>
    <w:p w:rsidR="00AE238F" w:rsidRDefault="00AE238F" w:rsidP="00AE238F">
      <w:r>
        <w:t>| ---------------------- | ----------------------------------------------- |</w:t>
      </w:r>
    </w:p>
    <w:p w:rsidR="00AE238F" w:rsidRDefault="00AE238F" w:rsidP="00AE238F">
      <w:r>
        <w:t>| Receita por usuário    | medir monetização                               |</w:t>
      </w:r>
    </w:p>
    <w:p w:rsidR="00AE238F" w:rsidRDefault="00AE238F" w:rsidP="00AE238F">
      <w:r>
        <w:t>| Custo por usuário      | medir despesa                                   |</w:t>
      </w:r>
    </w:p>
    <w:p w:rsidR="00AE238F" w:rsidRDefault="00AE238F" w:rsidP="00AE238F">
      <w:r>
        <w:t>| Margem por usuário     | verificar sustentabilidade                      |</w:t>
      </w:r>
    </w:p>
    <w:p w:rsidR="00AE238F" w:rsidRDefault="00AE238F" w:rsidP="00AE238F">
      <w:r>
        <w:t>| Receita publicitária   | medir principal fonte inicial                   |</w:t>
      </w:r>
    </w:p>
    <w:p w:rsidR="00AE238F" w:rsidRDefault="00AE238F" w:rsidP="00AE238F">
      <w:r>
        <w:t>| RPM                    | acompanhar publicidade                          |</w:t>
      </w:r>
    </w:p>
    <w:p w:rsidR="00AE238F" w:rsidRDefault="00AE238F" w:rsidP="00AE238F">
      <w:r>
        <w:t>| Receita B2B            | medir diversificação                            |</w:t>
      </w:r>
    </w:p>
    <w:p w:rsidR="00AE238F" w:rsidRDefault="00AE238F" w:rsidP="00AE238F">
      <w:r>
        <w:t>| Custo por jogo         | controlar catálogo                              |</w:t>
      </w:r>
    </w:p>
    <w:p w:rsidR="00AE238F" w:rsidRDefault="00AE238F" w:rsidP="00AE238F">
      <w:r>
        <w:t>| Custo de armazenamento | controlar infraestrutura                        |</w:t>
      </w:r>
    </w:p>
    <w:p w:rsidR="00AE238F" w:rsidRDefault="00AE238F" w:rsidP="00AE238F">
      <w:r>
        <w:t xml:space="preserve">| Custo de </w:t>
      </w:r>
      <w:proofErr w:type="gramStart"/>
      <w:r>
        <w:t>distribuição  |</w:t>
      </w:r>
      <w:proofErr w:type="gramEnd"/>
      <w:r>
        <w:t xml:space="preserve"> controlar downloads                             |</w:t>
      </w:r>
    </w:p>
    <w:p w:rsidR="00AE238F" w:rsidRDefault="00AE238F" w:rsidP="00AE238F">
      <w:r>
        <w:t>| CAC                    | medir custo de aquisição                        |</w:t>
      </w:r>
    </w:p>
    <w:p w:rsidR="00AE238F" w:rsidRDefault="00AE238F" w:rsidP="00AE238F">
      <w:r>
        <w:t>| LTV                    | medir valor do usuário no tempo                 |</w:t>
      </w:r>
    </w:p>
    <w:p w:rsidR="00AE238F" w:rsidRDefault="00AE238F" w:rsidP="00AE238F">
      <w:r>
        <w:t xml:space="preserve">| </w:t>
      </w:r>
      <w:proofErr w:type="spellStart"/>
      <w:r>
        <w:t>Burn</w:t>
      </w:r>
      <w:proofErr w:type="spellEnd"/>
      <w:r>
        <w:t xml:space="preserve"> Rate              | medir consumo mensal de caixa                   |</w:t>
      </w:r>
    </w:p>
    <w:p w:rsidR="00AE238F" w:rsidRDefault="00AE238F" w:rsidP="00AE238F">
      <w:r>
        <w:t xml:space="preserve">| </w:t>
      </w:r>
      <w:proofErr w:type="spellStart"/>
      <w:r>
        <w:t>Runway</w:t>
      </w:r>
      <w:proofErr w:type="spellEnd"/>
      <w:r>
        <w:t xml:space="preserve">                 | estimar quanto tempo o caixa suporta a operação |</w:t>
      </w:r>
    </w:p>
    <w:p w:rsidR="00AE238F" w:rsidRDefault="00AE238F" w:rsidP="00AE238F"/>
    <w:p w:rsidR="00AE238F" w:rsidRDefault="00AE238F" w:rsidP="00AE238F">
      <w:r>
        <w:t>---</w:t>
      </w:r>
    </w:p>
    <w:p w:rsidR="00AE238F" w:rsidRDefault="00AE238F" w:rsidP="00AE238F"/>
    <w:p w:rsidR="00AE238F" w:rsidRDefault="00AE238F" w:rsidP="00AE238F">
      <w:r>
        <w:t># 3.15 Critérios de aprovação econômica</w:t>
      </w:r>
    </w:p>
    <w:p w:rsidR="00AE238F" w:rsidRDefault="00AE238F" w:rsidP="00AE238F"/>
    <w:p w:rsidR="00AE238F" w:rsidRDefault="00AE238F" w:rsidP="00AE238F">
      <w:r>
        <w:t>A empresa não deverá considerar a viabilidade econômica comprovada simplesmente porque existe potencial de publicidade.</w:t>
      </w:r>
    </w:p>
    <w:p w:rsidR="00AE238F" w:rsidRDefault="00AE238F" w:rsidP="00AE238F"/>
    <w:p w:rsidR="00AE238F" w:rsidRDefault="00AE238F" w:rsidP="00AE238F">
      <w:r>
        <w:t>A aprovação econômica deverá ocorrer quando forem demonstrados:</w:t>
      </w:r>
    </w:p>
    <w:p w:rsidR="00AE238F" w:rsidRDefault="00AE238F" w:rsidP="00AE238F"/>
    <w:p w:rsidR="00AE238F" w:rsidRDefault="00AE238F" w:rsidP="00AE238F">
      <w:r>
        <w:t xml:space="preserve">**1. Custo de operação </w:t>
      </w:r>
      <w:proofErr w:type="gramStart"/>
      <w:r>
        <w:t>conhecido;*</w:t>
      </w:r>
      <w:proofErr w:type="gramEnd"/>
      <w:r>
        <w:t>*</w:t>
      </w:r>
    </w:p>
    <w:p w:rsidR="00AE238F" w:rsidRDefault="00AE238F" w:rsidP="00AE238F"/>
    <w:p w:rsidR="00AE238F" w:rsidRDefault="00AE238F" w:rsidP="00AE238F">
      <w:r>
        <w:t xml:space="preserve">**2. Receita média por usuário </w:t>
      </w:r>
      <w:proofErr w:type="gramStart"/>
      <w:r>
        <w:t>conhecida;*</w:t>
      </w:r>
      <w:proofErr w:type="gramEnd"/>
      <w:r>
        <w:t>*</w:t>
      </w:r>
    </w:p>
    <w:p w:rsidR="00AE238F" w:rsidRDefault="00AE238F" w:rsidP="00AE238F"/>
    <w:p w:rsidR="00AE238F" w:rsidRDefault="00AE238F" w:rsidP="00AE238F">
      <w:r>
        <w:t xml:space="preserve">**3. Custo variável por usuário </w:t>
      </w:r>
      <w:proofErr w:type="gramStart"/>
      <w:r>
        <w:t>conhecido;*</w:t>
      </w:r>
      <w:proofErr w:type="gramEnd"/>
      <w:r>
        <w:t>*</w:t>
      </w:r>
    </w:p>
    <w:p w:rsidR="00AE238F" w:rsidRDefault="00AE238F" w:rsidP="00AE238F"/>
    <w:p w:rsidR="00AE238F" w:rsidRDefault="00AE238F" w:rsidP="00AE238F">
      <w:r>
        <w:t>**4. Margem de contribuição positiva ou trajetória comprovável para alcançá-</w:t>
      </w:r>
      <w:proofErr w:type="gramStart"/>
      <w:r>
        <w:t>la;*</w:t>
      </w:r>
      <w:proofErr w:type="gramEnd"/>
      <w:r>
        <w:t>*</w:t>
      </w:r>
    </w:p>
    <w:p w:rsidR="00AE238F" w:rsidRDefault="00AE238F" w:rsidP="00AE238F"/>
    <w:p w:rsidR="00AE238F" w:rsidRDefault="00AE238F" w:rsidP="00AE238F">
      <w:r>
        <w:t xml:space="preserve">**5. Pelo menos uma fonte adicional de receita além da </w:t>
      </w:r>
      <w:proofErr w:type="gramStart"/>
      <w:r>
        <w:t>publicidade;*</w:t>
      </w:r>
      <w:proofErr w:type="gramEnd"/>
      <w:r>
        <w:t>*</w:t>
      </w:r>
    </w:p>
    <w:p w:rsidR="00AE238F" w:rsidRDefault="00AE238F" w:rsidP="00AE238F"/>
    <w:p w:rsidR="00AE238F" w:rsidRDefault="00AE238F" w:rsidP="00AE238F">
      <w:r>
        <w:t xml:space="preserve">**6. Reserva financeira para períodos de baixa </w:t>
      </w:r>
      <w:proofErr w:type="gramStart"/>
      <w:r>
        <w:t>receita;*</w:t>
      </w:r>
      <w:proofErr w:type="gramEnd"/>
      <w:r>
        <w:t>*</w:t>
      </w:r>
    </w:p>
    <w:p w:rsidR="00AE238F" w:rsidRDefault="00AE238F" w:rsidP="00AE238F"/>
    <w:p w:rsidR="00AE238F" w:rsidRDefault="00AE238F" w:rsidP="00AE238F">
      <w:r>
        <w:t xml:space="preserve">**7. Capacidade de reduzir custos sem interromper o serviço </w:t>
      </w:r>
      <w:proofErr w:type="gramStart"/>
      <w:r>
        <w:t>essencial.*</w:t>
      </w:r>
      <w:proofErr w:type="gramEnd"/>
      <w:r>
        <w:t>*</w:t>
      </w:r>
    </w:p>
    <w:p w:rsidR="00AE238F" w:rsidRDefault="00AE238F" w:rsidP="00AE238F"/>
    <w:p w:rsidR="00AE238F" w:rsidRDefault="00AE238F" w:rsidP="00AE238F">
      <w:r>
        <w:t>---</w:t>
      </w:r>
    </w:p>
    <w:p w:rsidR="00AE238F" w:rsidRDefault="00AE238F" w:rsidP="00AE238F"/>
    <w:p w:rsidR="00AE238F" w:rsidRDefault="00AE238F" w:rsidP="00AE238F">
      <w:r>
        <w:t># 3.16 Conclusão econômica revisada</w:t>
      </w:r>
    </w:p>
    <w:p w:rsidR="00AE238F" w:rsidRDefault="00AE238F" w:rsidP="00AE238F"/>
    <w:p w:rsidR="00AE238F" w:rsidRDefault="00AE238F" w:rsidP="00AE238F">
      <w:r>
        <w:t xml:space="preserve">A </w:t>
      </w:r>
      <w:proofErr w:type="spellStart"/>
      <w:r>
        <w:t>Float</w:t>
      </w:r>
      <w:proofErr w:type="spellEnd"/>
      <w:r>
        <w:t xml:space="preserve"> apresenta **viabilidade econômica condicional**, e não viabilidade financeira automática. O modelo de acesso gratuito financiado por publicidade apresenta coerência com a proposta de reduzir a barreira de entrada para jogadores e desenvolvedores, porém sua capacidade de sustentar sozinha uma plataforma que hospeda grandes arquivos, executa análises automatizadas, mantém comunidade e fornece suporte é incerta até que existam </w:t>
      </w:r>
      <w:r>
        <w:lastRenderedPageBreak/>
        <w:t xml:space="preserve">dados reais de utilização e publicidade. A solução recomendada é utilizar publicidade como principal fonte inicial de monetização, mas construir desde o começo uma segunda camada de receitas B2B e estabelecer mecanismos de controle de custos e reserva financeira. A infraestrutura prevista nos documentos é compatível com um crescimento progressivo e permite iniciar com custos relativamente controláveis; serviços atuais como </w:t>
      </w:r>
      <w:proofErr w:type="spellStart"/>
      <w:r>
        <w:t>Vercel</w:t>
      </w:r>
      <w:proofErr w:type="spellEnd"/>
      <w:r>
        <w:t xml:space="preserve"> e Railway oferecem planos pagos de entrada a partir de US$ 20/mês, enquanto soluções de armazenamento de objetos permitem separar o custo de hospedagem dos arquivos dos jogos do restante da aplicação.</w:t>
      </w:r>
    </w:p>
    <w:p w:rsidR="00AE238F" w:rsidRDefault="00AE238F" w:rsidP="00AE238F"/>
    <w:p w:rsidR="00AE238F" w:rsidRDefault="00AE238F" w:rsidP="00AE238F">
      <w:r>
        <w:t>O principal mecanismo de proteção contra falta de receita será o **Plano de Proteção de Receita**, baseado em diversificação, limites de crescimento, reserva financeira e redução automática de despesas quando as receitas não cobrirem adequadamente os custos variáveis. Dessa forma, a empresa não dependerá da obtenção imediata de uma grande quantidade de jogadores para sobreviver. O negócio poderá começar pequeno, validar a relação entre utilização e publicidade, adicionar serviços B2B à medida que possuir audiência e somente ampliar sua infraestrutura quando os indicadores demonstrarem que o crescimento é financeiramente sustentável.</w:t>
      </w:r>
    </w:p>
    <w:p w:rsidR="00AE238F" w:rsidRDefault="00AE238F" w:rsidP="00AE238F"/>
    <w:p w:rsidR="00AE238F" w:rsidRDefault="00AE238F" w:rsidP="00AE238F">
      <w:r>
        <w:t># 3.17 Parecer econômico</w:t>
      </w:r>
    </w:p>
    <w:p w:rsidR="00AE238F" w:rsidRDefault="00AE238F" w:rsidP="00AE238F"/>
    <w:p w:rsidR="00AE238F" w:rsidRDefault="00AE238F" w:rsidP="00AE238F">
      <w:r>
        <w:t xml:space="preserve">**RESULTADO: VIÁVEL COM </w:t>
      </w:r>
      <w:proofErr w:type="gramStart"/>
      <w:r>
        <w:t>CONDIÇÕES.*</w:t>
      </w:r>
      <w:proofErr w:type="gramEnd"/>
      <w:r>
        <w:t>*</w:t>
      </w:r>
    </w:p>
    <w:p w:rsidR="00AE238F" w:rsidRDefault="00AE238F" w:rsidP="00AE238F"/>
    <w:p w:rsidR="00F942C7" w:rsidRDefault="00AE238F" w:rsidP="00AE238F">
      <w:r>
        <w:t xml:space="preserve">O projeto possui um modelo de geração de receita coerente, mas sua sustentabilidade dependerá da comprovação prática da capacidade de monetizar os usuários e da manutenção dos custos sob controle. Portanto, a viabilidade econômica não deve ser baseada em uma previsão otimista de milhões de usuários, mas em um processo gradual de validação: **MVP → primeiros usuários → primeira receita → medição de custos → ajuste → diversificação → </w:t>
      </w:r>
      <w:proofErr w:type="gramStart"/>
      <w:r>
        <w:t>escala.*</w:t>
      </w:r>
      <w:proofErr w:type="gramEnd"/>
      <w:r>
        <w:t>*</w:t>
      </w:r>
      <w:bookmarkStart w:id="0" w:name="_GoBack"/>
      <w:bookmarkEnd w:id="0"/>
    </w:p>
    <w:sectPr w:rsidR="00F942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8F"/>
    <w:rsid w:val="00AE238F"/>
    <w:rsid w:val="00F942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DF2A7-960E-4912-855A-00D53293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5097</Words>
  <Characters>27524</Characters>
  <Application>Microsoft Office Word</Application>
  <DocSecurity>0</DocSecurity>
  <Lines>229</Lines>
  <Paragraphs>65</Paragraphs>
  <ScaleCrop>false</ScaleCrop>
  <Company>CPS</Company>
  <LinksUpToDate>false</LinksUpToDate>
  <CharactersWithSpaces>32556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alunoinfo</dc:creator>
  <cp:keywords/>
  <dc:description/>
  <cp:lastModifiedBy>alunoinfo</cp:lastModifiedBy>
  <cp:revision>1</cp:revision>
  <dcterms:created xsi:type="dcterms:W3CDTF">2026-10-08T13:14:00Z</dcterms:created>
  <dcterms:modified xsi:type="dcterms:W3CDTF">2026-10-08T13:15:00Z</dcterms:modified>
</cp:coreProperties>
</file>