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7B4A417F" w:rsidR="00466161" w:rsidRPr="00466161" w:rsidRDefault="008A346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Carreiras e oportunidades profissionais no mercado gamer, abrangendo áreas técnicas, criativas e de negócios.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178CD1EE" w:rsidR="00466161" w:rsidRPr="00466161" w:rsidRDefault="008A3467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Gran</w:t>
            </w:r>
            <w:proofErr w:type="spellEnd"/>
            <w:r>
              <w:t xml:space="preserve"> Faculdade. </w:t>
            </w:r>
            <w:r w:rsidRPr="00482178">
              <w:rPr>
                <w:rStyle w:val="nfase"/>
                <w:b/>
                <w:bCs/>
                <w:i w:val="0"/>
                <w:iCs w:val="0"/>
              </w:rPr>
              <w:t>Profissões ligadas ao mercado gamer: 15 carreiras para trabalhar com games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https://faculdade.grancursosonline.com.br/blog/profissoes-ligadas-ao-mercado-gamer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7EEF199D" w14:textId="77777777" w:rsidR="008A3467" w:rsidRPr="008A3467" w:rsidRDefault="008A3467" w:rsidP="008A34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artigo mostra como o mercado gamer se tornou uma das indústrias mais lucrativas do mundo, superando cinema e música. Principais pontos:</w:t>
            </w:r>
          </w:p>
          <w:p w14:paraId="35B6AB13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setor global ultrapassa US$ 320 bilhões em 2026, dividido em quatro áreas: desenvolvimento de jogos,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eSports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streaming/criação de conteúdo e marketing/negócios.</w:t>
            </w:r>
          </w:p>
          <w:p w14:paraId="3BCDC84D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Brasil é o maior mercado da América Latina, com mais de 100 milhões de jogadores e crescimento em estúdios independentes, criadores de conteúdo e campeonatos.</w:t>
            </w:r>
          </w:p>
          <w:p w14:paraId="608A07FD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Marco Legal dos Games trouxe segurança jurídica e atraiu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publishers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internacionais.</w:t>
            </w:r>
          </w:p>
          <w:p w14:paraId="2A6162D5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São listadas 15 profissões ligadas ao setor, incluindo desenvolvedor, game designer, artista 3D, roteirista, QA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tester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sound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designer, produtor,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community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manager, tradutor, coach de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eSports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engenheiro de redes, economista de jogos,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concept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artist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advogado especializado.</w:t>
            </w:r>
          </w:p>
          <w:p w14:paraId="75194AC2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Profissões ligadas à tecnologia apresentam os maiores salários, com destaque para especialistas em IA e desenvolvedores mobile.</w:t>
            </w:r>
          </w:p>
          <w:p w14:paraId="6655FC52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Há também carreiras fora do desenvolvimento, como RH, psicologia aplicada a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eSports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organização de eventos.</w:t>
            </w:r>
          </w:p>
          <w:p w14:paraId="0BBDBBC5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tabela comparativa mostra salários médios: programador (R$ 8.500–16.000), game designer (R$ 5.500–11.000), QA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tester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(R$ 3.500–6.500), artista 3D (R$ 5.000–12.000), produtor (R$ 7.000–14.000).</w:t>
            </w:r>
          </w:p>
          <w:p w14:paraId="08D93037" w14:textId="77777777" w:rsidR="008A3467" w:rsidRPr="008A3467" w:rsidRDefault="008A3467" w:rsidP="008A346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Recomendações para iniciar na área: estudar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engines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criar portfólio, participar de game </w:t>
            </w:r>
            <w:proofErr w:type="spellStart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jams</w:t>
            </w:r>
            <w:proofErr w:type="spellEnd"/>
            <w:r w:rsidRPr="008A346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escolher um nicho.</w:t>
            </w:r>
          </w:p>
          <w:p w14:paraId="39DFED35" w14:textId="74152D3F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69268A26" w:rsidR="00F27028" w:rsidRPr="00466161" w:rsidRDefault="008A346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mercado gamer no mundo já superou as indústrias do cinema e da música somadas.”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</w:p>
          <w:p w14:paraId="49569A94" w14:textId="0F1EFE9F" w:rsidR="00F27028" w:rsidRPr="00466161" w:rsidRDefault="008A346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Brasil consolidou-se como o maior mercado da América Latina.”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918D156" w:rsidR="00F27028" w:rsidRPr="00466161" w:rsidRDefault="008A3467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4FA58BC9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</w:t>
            </w:r>
            <w:proofErr w:type="gramEnd"/>
            <w:r>
              <w:t xml:space="preserve"> texto é abrangente e mostra a diversidade de carreiras no setor.</w:t>
            </w:r>
          </w:p>
          <w:p w14:paraId="1CF071CB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Valoriza</w:t>
            </w:r>
            <w:proofErr w:type="gramEnd"/>
            <w:r>
              <w:t xml:space="preserve"> tanto áreas técnicas quanto criativas e administrativas.</w:t>
            </w:r>
          </w:p>
          <w:p w14:paraId="4F4A2F12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Reforça</w:t>
            </w:r>
            <w:proofErr w:type="gramEnd"/>
            <w:r>
              <w:t xml:space="preserve"> o crescimento do mercado brasileiro e a importância do Marco Legal dos Games.</w:t>
            </w:r>
          </w:p>
          <w:p w14:paraId="6BFC9376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Aponta</w:t>
            </w:r>
            <w:proofErr w:type="gramEnd"/>
            <w:r>
              <w:t xml:space="preserve"> salários médios e caminhos práticos para ingressar na indústria.</w:t>
            </w:r>
          </w:p>
          <w:p w14:paraId="53B21279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Funciona</w:t>
            </w:r>
            <w:proofErr w:type="gramEnd"/>
            <w:r>
              <w:t xml:space="preserve"> como guia motivacional e informativo para quem deseja atuar com games.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71EE029D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Estudantes</w:t>
            </w:r>
            <w:proofErr w:type="gramEnd"/>
            <w:r>
              <w:rPr>
                <w:rStyle w:val="Forte"/>
              </w:rPr>
              <w:t xml:space="preserve"> e iniciantes</w:t>
            </w:r>
            <w:r>
              <w:t>: interessados em conhecer carreiras ligadas ao mercado gamer.</w:t>
            </w:r>
          </w:p>
          <w:p w14:paraId="52E73253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Indie</w:t>
            </w:r>
            <w:proofErr w:type="gram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developers</w:t>
            </w:r>
            <w:proofErr w:type="spellEnd"/>
            <w:r>
              <w:rPr>
                <w:rStyle w:val="Forte"/>
              </w:rPr>
              <w:t xml:space="preserve"> e pequenos estúdios</w:t>
            </w:r>
            <w:r>
              <w:t>: que buscam entender oportunidades e salários.</w:t>
            </w:r>
          </w:p>
          <w:p w14:paraId="0A828C92" w14:textId="77777777" w:rsidR="008A3467" w:rsidRDefault="008A3467" w:rsidP="008A3467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Educadores</w:t>
            </w:r>
            <w:proofErr w:type="gramEnd"/>
            <w:r>
              <w:rPr>
                <w:rStyle w:val="Forte"/>
              </w:rPr>
              <w:t xml:space="preserve"> e entusiastas de tecnologia</w:t>
            </w:r>
            <w:r>
              <w:t>: que desejam explorar o mercado de games como recurso pedagógico ou profissional.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126D21AC" w:rsidR="00466161" w:rsidRPr="00466161" w:rsidRDefault="008A346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</w:t>
            </w:r>
            <w:proofErr w:type="spellStart"/>
            <w:r>
              <w:t>Gran</w:t>
            </w:r>
            <w:proofErr w:type="spellEnd"/>
            <w:r>
              <w:t xml:space="preserve"> Faculdade: </w:t>
            </w:r>
            <w:hyperlink r:id="rId6" w:history="1">
              <w:r>
                <w:rPr>
                  <w:rStyle w:val="Hyperlink"/>
                </w:rPr>
                <w:t>https://faculdade.grancursosonline.com.br/blog/profissoes-ligadas-ao-mercado-gamer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36017"/>
    <w:rsid w:val="0039192D"/>
    <w:rsid w:val="003F6A17"/>
    <w:rsid w:val="00402BE6"/>
    <w:rsid w:val="00425615"/>
    <w:rsid w:val="00427151"/>
    <w:rsid w:val="004657B4"/>
    <w:rsid w:val="00466161"/>
    <w:rsid w:val="0048144C"/>
    <w:rsid w:val="00482178"/>
    <w:rsid w:val="004D64F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uldade.grancursosonline.com.br/blog/profissoes-ligadas-ao-mercado-gamer" TargetMode="External"/><Relationship Id="rId5" Type="http://schemas.openxmlformats.org/officeDocument/2006/relationships/hyperlink" Target="https://faculdade.grancursosonline.com.br/blog/profissoes-ligadas-ao-mercado-gam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525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81</cp:revision>
  <dcterms:created xsi:type="dcterms:W3CDTF">2021-03-10T11:42:00Z</dcterms:created>
  <dcterms:modified xsi:type="dcterms:W3CDTF">2026-05-25T08:14:00Z</dcterms:modified>
</cp:coreProperties>
</file>