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1C055D" w14:textId="77777777" w:rsidR="00466161" w:rsidRPr="00466161" w:rsidRDefault="00466161" w:rsidP="00466161">
      <w:pPr>
        <w:jc w:val="center"/>
        <w:rPr>
          <w:rFonts w:ascii="Arial" w:hAnsi="Arial" w:cs="Arial"/>
          <w:sz w:val="40"/>
          <w:szCs w:val="40"/>
        </w:rPr>
      </w:pPr>
      <w:r w:rsidRPr="00466161">
        <w:rPr>
          <w:rFonts w:ascii="Arial" w:hAnsi="Arial" w:cs="Arial"/>
          <w:sz w:val="40"/>
          <w:szCs w:val="40"/>
        </w:rPr>
        <w:t>Fichamento de Pesquisas Bibliográficas</w:t>
      </w:r>
      <w:r w:rsidR="002C4048">
        <w:rPr>
          <w:rFonts w:ascii="Arial" w:hAnsi="Arial" w:cs="Arial"/>
          <w:sz w:val="40"/>
          <w:szCs w:val="40"/>
        </w:rPr>
        <w:t xml:space="preserve"> </w:t>
      </w:r>
    </w:p>
    <w:p w14:paraId="42067144" w14:textId="77777777" w:rsidR="00466161" w:rsidRDefault="00466161"/>
    <w:tbl>
      <w:tblPr>
        <w:tblStyle w:val="Tabelacomgrade"/>
        <w:tblW w:w="9180" w:type="dxa"/>
        <w:tblLook w:val="04A0" w:firstRow="1" w:lastRow="0" w:firstColumn="1" w:lastColumn="0" w:noHBand="0" w:noVBand="1"/>
      </w:tblPr>
      <w:tblGrid>
        <w:gridCol w:w="7621"/>
        <w:gridCol w:w="1559"/>
      </w:tblGrid>
      <w:tr w:rsidR="00466161" w:rsidRPr="00466161" w14:paraId="734656C6" w14:textId="77777777" w:rsidTr="00BE10D7">
        <w:tc>
          <w:tcPr>
            <w:tcW w:w="9180" w:type="dxa"/>
            <w:gridSpan w:val="2"/>
          </w:tcPr>
          <w:p w14:paraId="0C340530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Tipo: (livro, revista, jornal, manual, site etc.)</w:t>
            </w:r>
          </w:p>
          <w:p w14:paraId="42B7C0DA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1E6E50CD" w14:textId="77777777" w:rsidR="00466161" w:rsidRDefault="001719FB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Site da internet</w:t>
            </w:r>
          </w:p>
          <w:p w14:paraId="091E87A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05F3823" w14:textId="77777777" w:rsidTr="00BE10D7">
        <w:tc>
          <w:tcPr>
            <w:tcW w:w="9180" w:type="dxa"/>
            <w:gridSpan w:val="2"/>
          </w:tcPr>
          <w:p w14:paraId="6C7BCC9C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Assunto / tema:</w:t>
            </w:r>
          </w:p>
          <w:p w14:paraId="1FFC6299" w14:textId="29087B08" w:rsidR="00466161" w:rsidRPr="00466161" w:rsidRDefault="00F562B5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Competências, formação e dicas para ingressar na carreira de jogos digitais no Brasil.</w:t>
            </w:r>
          </w:p>
        </w:tc>
      </w:tr>
      <w:tr w:rsidR="00466161" w:rsidRPr="00466161" w14:paraId="27BDB6B0" w14:textId="77777777" w:rsidTr="00BE10D7">
        <w:trPr>
          <w:trHeight w:val="1392"/>
        </w:trPr>
        <w:tc>
          <w:tcPr>
            <w:tcW w:w="9180" w:type="dxa"/>
            <w:gridSpan w:val="2"/>
          </w:tcPr>
          <w:p w14:paraId="4FF9652A" w14:textId="77777777" w:rsidR="00E5613C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 Referência bibliográfica: (conforme Norma ABNT) </w:t>
            </w:r>
          </w:p>
          <w:p w14:paraId="2DAADCEB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0082748B" w14:textId="1D7A3C5F" w:rsidR="00466161" w:rsidRPr="00466161" w:rsidRDefault="00F562B5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 xml:space="preserve">Ferraz, Pedro. </w:t>
            </w:r>
            <w:r w:rsidRPr="00F562B5">
              <w:rPr>
                <w:rStyle w:val="nfase"/>
                <w:b/>
                <w:bCs/>
                <w:i w:val="0"/>
                <w:iCs w:val="0"/>
              </w:rPr>
              <w:t>Quero trabalhar com games! O que preciso fazer?</w:t>
            </w:r>
            <w:r w:rsidRPr="00F562B5">
              <w:rPr>
                <w:b/>
                <w:bCs/>
                <w:i/>
                <w:iCs/>
              </w:rPr>
              <w:t>.</w:t>
            </w:r>
            <w:r>
              <w:t xml:space="preserve"> Agência de Notícias da Indústria, 29 ago. 2023. Disponível em: </w:t>
            </w:r>
            <w:hyperlink r:id="rId5" w:history="1">
              <w:r>
                <w:rPr>
                  <w:rStyle w:val="Hyperlink"/>
                </w:rPr>
                <w:t>https://noticias.portaldaindustria.com.br/noticias/educacao/quero-trabalhar-com-games-o-que-preciso-fazer</w:t>
              </w:r>
            </w:hyperlink>
            <w:r>
              <w:t>. Acesso em: 25 de maio de 2026.</w:t>
            </w:r>
          </w:p>
        </w:tc>
      </w:tr>
      <w:tr w:rsidR="00E5613C" w:rsidRPr="00466161" w14:paraId="5E9BD1BC" w14:textId="77777777" w:rsidTr="00BE10D7">
        <w:trPr>
          <w:trHeight w:val="1368"/>
        </w:trPr>
        <w:tc>
          <w:tcPr>
            <w:tcW w:w="9180" w:type="dxa"/>
            <w:gridSpan w:val="2"/>
          </w:tcPr>
          <w:p w14:paraId="34164EA3" w14:textId="77777777" w:rsidR="00E5613C" w:rsidRDefault="00E5613C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Resumo / conteúdo de interesse: </w:t>
            </w:r>
          </w:p>
          <w:p w14:paraId="370D1A3E" w14:textId="77777777" w:rsidR="00F562B5" w:rsidRDefault="00F562B5" w:rsidP="00F562B5">
            <w:pPr>
              <w:pStyle w:val="NormalWeb"/>
            </w:pPr>
            <w:r>
              <w:t xml:space="preserve">O artigo celebra o </w:t>
            </w:r>
            <w:r>
              <w:rPr>
                <w:rStyle w:val="Forte"/>
              </w:rPr>
              <w:t>Dia do Gamer</w:t>
            </w:r>
            <w:r>
              <w:t xml:space="preserve"> e apresenta um panorama do mercado de jogos no Brasil:</w:t>
            </w:r>
          </w:p>
          <w:p w14:paraId="0CB48967" w14:textId="77777777" w:rsidR="00F562B5" w:rsidRDefault="00F562B5" w:rsidP="00F562B5">
            <w:pPr>
              <w:pStyle w:val="NormalWeb"/>
              <w:numPr>
                <w:ilvl w:val="0"/>
                <w:numId w:val="6"/>
              </w:numPr>
            </w:pPr>
            <w:r>
              <w:t>70% da população brasileira joga algum tipo de jogo digital, e 58% acreditam que o setor oferece boas oportunidades de carreira.</w:t>
            </w:r>
          </w:p>
          <w:p w14:paraId="0507F5D6" w14:textId="77777777" w:rsidR="00F562B5" w:rsidRDefault="00F562B5" w:rsidP="00F562B5">
            <w:pPr>
              <w:pStyle w:val="NormalWeb"/>
              <w:numPr>
                <w:ilvl w:val="0"/>
                <w:numId w:val="6"/>
              </w:numPr>
            </w:pPr>
            <w:r>
              <w:t>A indústria nacional cresceu mais de 600% em oito anos, passando de 133 empresas em 2014 para 1009 em 2022.</w:t>
            </w:r>
          </w:p>
          <w:p w14:paraId="1D6EB5D0" w14:textId="77777777" w:rsidR="00F562B5" w:rsidRDefault="00F562B5" w:rsidP="00F562B5">
            <w:pPr>
              <w:pStyle w:val="NormalWeb"/>
              <w:numPr>
                <w:ilvl w:val="0"/>
                <w:numId w:val="6"/>
              </w:numPr>
            </w:pPr>
            <w:r>
              <w:t>A média salarial de programadores e desenvolvedores é de R$ 6,6 mil.</w:t>
            </w:r>
          </w:p>
          <w:p w14:paraId="3B41A057" w14:textId="77777777" w:rsidR="00F562B5" w:rsidRDefault="00F562B5" w:rsidP="00F562B5">
            <w:pPr>
              <w:pStyle w:val="NormalWeb"/>
              <w:numPr>
                <w:ilvl w:val="0"/>
                <w:numId w:val="6"/>
              </w:numPr>
            </w:pPr>
            <w:r>
              <w:t>Competências valorizadas incluem pensamento crítico, criatividade, resolução de problemas complexos e aprendizagem ativa.</w:t>
            </w:r>
          </w:p>
          <w:p w14:paraId="5FB0F0C9" w14:textId="77777777" w:rsidR="00F562B5" w:rsidRDefault="00F562B5" w:rsidP="00F562B5">
            <w:pPr>
              <w:pStyle w:val="NormalWeb"/>
              <w:numPr>
                <w:ilvl w:val="0"/>
                <w:numId w:val="6"/>
              </w:numPr>
            </w:pPr>
            <w:r>
              <w:t>O SENAI oferece cursos técnicos de Programação de Jogos Digitais e Desenvolvimento de Sistemas, com milhares de matrículas anuais.</w:t>
            </w:r>
          </w:p>
          <w:p w14:paraId="39DFED35" w14:textId="0C6AEEF9" w:rsidR="006C64D8" w:rsidRPr="00D67668" w:rsidRDefault="00F562B5" w:rsidP="00F562B5">
            <w:pPr>
              <w:pStyle w:val="NormalWeb"/>
              <w:numPr>
                <w:ilvl w:val="0"/>
                <w:numId w:val="6"/>
              </w:numPr>
            </w:pPr>
            <w:r>
              <w:t xml:space="preserve">Experiências de profissionais como Alice </w:t>
            </w:r>
            <w:proofErr w:type="spellStart"/>
            <w:r>
              <w:t>Grosseman</w:t>
            </w:r>
            <w:proofErr w:type="spellEnd"/>
            <w:r>
              <w:t xml:space="preserve"> (artista conceitual e dubladora) e Pietro </w:t>
            </w:r>
            <w:proofErr w:type="spellStart"/>
            <w:r>
              <w:t>Pazini</w:t>
            </w:r>
            <w:proofErr w:type="spellEnd"/>
            <w:r>
              <w:t xml:space="preserve"> (programador de jogos de realidade estendida) reforçam a importância de portfólio, game </w:t>
            </w:r>
            <w:proofErr w:type="spellStart"/>
            <w:r>
              <w:t>jams</w:t>
            </w:r>
            <w:proofErr w:type="spellEnd"/>
            <w:r>
              <w:t xml:space="preserve"> e educação continuada.</w:t>
            </w:r>
          </w:p>
        </w:tc>
      </w:tr>
      <w:tr w:rsidR="00466161" w:rsidRPr="00466161" w14:paraId="22A9A0FF" w14:textId="77777777" w:rsidTr="00BE10D7">
        <w:tc>
          <w:tcPr>
            <w:tcW w:w="7621" w:type="dxa"/>
          </w:tcPr>
          <w:p w14:paraId="1AC9FE14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Citações: </w:t>
            </w:r>
          </w:p>
          <w:p w14:paraId="52250481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  <w:p w14:paraId="712AAE63" w14:textId="77777777" w:rsidR="00466161" w:rsidRP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559" w:type="dxa"/>
          </w:tcPr>
          <w:p w14:paraId="0D7110E4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Página:</w:t>
            </w:r>
          </w:p>
          <w:p w14:paraId="45A1B74C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6801A87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E7C8066" w14:textId="77777777" w:rsidTr="00BE10D7">
        <w:trPr>
          <w:trHeight w:val="432"/>
        </w:trPr>
        <w:tc>
          <w:tcPr>
            <w:tcW w:w="7621" w:type="dxa"/>
          </w:tcPr>
          <w:p w14:paraId="4BEC4CB4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1</w:t>
            </w:r>
          </w:p>
          <w:p w14:paraId="60922B74" w14:textId="7EA43212" w:rsidR="00F27028" w:rsidRPr="00466161" w:rsidRDefault="00BE7D22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“Quem decide se profissionalizar no ramo de games tem o benefício de um mercado enorme para explorar, com vertentes que excedem o entretenimento.”</w:t>
            </w:r>
          </w:p>
        </w:tc>
        <w:tc>
          <w:tcPr>
            <w:tcW w:w="1559" w:type="dxa"/>
          </w:tcPr>
          <w:p w14:paraId="6299F2A8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46FEF7FD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04C98B92" w14:textId="77777777" w:rsidTr="00BE10D7">
        <w:trPr>
          <w:trHeight w:val="480"/>
        </w:trPr>
        <w:tc>
          <w:tcPr>
            <w:tcW w:w="7621" w:type="dxa"/>
          </w:tcPr>
          <w:p w14:paraId="253C75F1" w14:textId="77777777" w:rsid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2</w:t>
            </w:r>
          </w:p>
          <w:p w14:paraId="49569A94" w14:textId="582731D2" w:rsidR="00F27028" w:rsidRPr="00466161" w:rsidRDefault="00BE7D22" w:rsidP="00A95AA0">
            <w:pPr>
              <w:rPr>
                <w:rFonts w:ascii="Arial" w:hAnsi="Arial" w:cs="Arial"/>
                <w:sz w:val="24"/>
                <w:szCs w:val="24"/>
              </w:rPr>
            </w:pPr>
            <w:r>
              <w:t>“Jogar e fazer jogos são coisas muito diferentes, então é importante saber quais áreas de competência te atraem.”</w:t>
            </w:r>
          </w:p>
        </w:tc>
        <w:tc>
          <w:tcPr>
            <w:tcW w:w="1559" w:type="dxa"/>
          </w:tcPr>
          <w:p w14:paraId="1A74EB39" w14:textId="77777777" w:rsidR="00466161" w:rsidRPr="00466161" w:rsidRDefault="00466161">
            <w:pPr>
              <w:rPr>
                <w:rFonts w:ascii="Arial" w:hAnsi="Arial" w:cs="Arial"/>
                <w:sz w:val="24"/>
                <w:szCs w:val="24"/>
              </w:rPr>
            </w:pPr>
          </w:p>
          <w:p w14:paraId="127099D0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2E043ABA" w14:textId="77777777" w:rsidTr="00BE10D7">
        <w:trPr>
          <w:trHeight w:val="408"/>
        </w:trPr>
        <w:tc>
          <w:tcPr>
            <w:tcW w:w="7621" w:type="dxa"/>
          </w:tcPr>
          <w:p w14:paraId="42FC0CB2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3</w:t>
            </w:r>
          </w:p>
          <w:p w14:paraId="5A7FEC64" w14:textId="4CCF4640" w:rsidR="00F27028" w:rsidRPr="00466161" w:rsidRDefault="00BE7D22" w:rsidP="008A3467">
            <w:pPr>
              <w:tabs>
                <w:tab w:val="left" w:pos="5835"/>
              </w:tabs>
              <w:rPr>
                <w:rFonts w:ascii="Arial" w:hAnsi="Arial" w:cs="Arial"/>
                <w:sz w:val="24"/>
                <w:szCs w:val="24"/>
              </w:rPr>
            </w:pPr>
            <w:r>
              <w:t>“As tecnologias surgem e se aprimoram a cada dia, então é um aprendizado constante.”</w:t>
            </w:r>
          </w:p>
        </w:tc>
        <w:tc>
          <w:tcPr>
            <w:tcW w:w="1559" w:type="dxa"/>
          </w:tcPr>
          <w:p w14:paraId="789CAF76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5BACFC5" w14:textId="77777777" w:rsidTr="00BE10D7">
        <w:trPr>
          <w:trHeight w:val="408"/>
        </w:trPr>
        <w:tc>
          <w:tcPr>
            <w:tcW w:w="9180" w:type="dxa"/>
            <w:gridSpan w:val="2"/>
          </w:tcPr>
          <w:p w14:paraId="734DCAF5" w14:textId="77777777" w:rsidR="00466161" w:rsidRDefault="00466161" w:rsidP="00402BE6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 xml:space="preserve">Considerações do pesquisador (aluno): </w:t>
            </w:r>
          </w:p>
          <w:p w14:paraId="46C5D758" w14:textId="77777777" w:rsidR="00BE7D22" w:rsidRPr="00BE7D22" w:rsidRDefault="00BE7D22" w:rsidP="00BE7D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E7D22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BE7D2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O texto combina dados estatísticos com relatos pessoais, tornando-o informativo e inspirador.</w:t>
            </w:r>
          </w:p>
          <w:p w14:paraId="2EE33704" w14:textId="77777777" w:rsidR="00BE7D22" w:rsidRPr="00BE7D22" w:rsidRDefault="00BE7D22" w:rsidP="00BE7D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E7D22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lastRenderedPageBreak/>
              <w:t></w:t>
            </w:r>
            <w:r w:rsidRPr="00BE7D2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Mostra que o mercado brasileiro é robusto e diversificado, mas exige qualificação e atualização contínua.</w:t>
            </w:r>
          </w:p>
          <w:p w14:paraId="5DC26B72" w14:textId="77777777" w:rsidR="00BE7D22" w:rsidRPr="00BE7D22" w:rsidRDefault="00BE7D22" w:rsidP="00BE7D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E7D22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BE7D2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Valoriza tanto competências técnicas quanto habilidades sociais e criativas.</w:t>
            </w:r>
          </w:p>
          <w:p w14:paraId="06A0C9D6" w14:textId="77777777" w:rsidR="00BE7D22" w:rsidRPr="00BE7D22" w:rsidRDefault="00BE7D22" w:rsidP="00BE7D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E7D22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BE7D2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Aponta que a formação acadêmica é importante, mas o portfólio e a prática em projetos independentes são decisivos para conquistar espaço.</w:t>
            </w:r>
          </w:p>
          <w:p w14:paraId="61899234" w14:textId="77777777" w:rsidR="001774D4" w:rsidRPr="00466161" w:rsidRDefault="001774D4" w:rsidP="00402BE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70439DFB" w14:textId="77777777" w:rsidTr="00BE10D7">
        <w:tc>
          <w:tcPr>
            <w:tcW w:w="9180" w:type="dxa"/>
            <w:gridSpan w:val="2"/>
          </w:tcPr>
          <w:p w14:paraId="1AC1B493" w14:textId="77777777" w:rsidR="00466161" w:rsidRDefault="00466161" w:rsidP="00A95AA0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lastRenderedPageBreak/>
              <w:t xml:space="preserve">Indicação da obra: (indicar qual a finalidade ou o público que a obra se destina) </w:t>
            </w:r>
          </w:p>
          <w:p w14:paraId="6490E6B3" w14:textId="77777777" w:rsidR="00BE7D22" w:rsidRPr="00BE7D22" w:rsidRDefault="00BE7D22" w:rsidP="00BE7D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E7D22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BE7D2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BE7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Estudantes e jovens profissionais</w:t>
            </w:r>
            <w:r w:rsidRPr="00BE7D2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desejam iniciar carreira em jogos digitais.</w:t>
            </w:r>
          </w:p>
          <w:p w14:paraId="25EF5B03" w14:textId="77777777" w:rsidR="00BE7D22" w:rsidRPr="00BE7D22" w:rsidRDefault="00BE7D22" w:rsidP="00BE7D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E7D22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BE7D2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BE7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 xml:space="preserve">Indie </w:t>
            </w:r>
            <w:proofErr w:type="spellStart"/>
            <w:r w:rsidRPr="00BE7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developers</w:t>
            </w:r>
            <w:proofErr w:type="spellEnd"/>
            <w:r w:rsidRPr="00BE7D2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precisam entender o mercado e como se destacar com portfólio.</w:t>
            </w:r>
          </w:p>
          <w:p w14:paraId="6A8350D6" w14:textId="77777777" w:rsidR="00BE7D22" w:rsidRPr="00BE7D22" w:rsidRDefault="00BE7D22" w:rsidP="00BE7D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E7D22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BE7D2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BE7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Educadores e orientadores</w:t>
            </w:r>
            <w:r w:rsidRPr="00BE7D2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que buscam apresentar novas oportunidades de formação e carreira.</w:t>
            </w:r>
          </w:p>
          <w:p w14:paraId="4AC11E46" w14:textId="77777777" w:rsidR="00BE7D22" w:rsidRPr="00BE7D22" w:rsidRDefault="00BE7D22" w:rsidP="00BE7D22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</w:pPr>
            <w:r w:rsidRPr="00BE7D22">
              <w:rPr>
                <w:rFonts w:ascii="Times New Roman" w:eastAsia="Times New Roman" w:hAnsi="Symbol" w:cs="Times New Roman"/>
                <w:sz w:val="24"/>
                <w:szCs w:val="24"/>
                <w:lang w:eastAsia="pt-BR"/>
              </w:rPr>
              <w:t></w:t>
            </w:r>
            <w:r w:rsidRPr="00BE7D2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 xml:space="preserve">  </w:t>
            </w:r>
            <w:r w:rsidRPr="00BE7D2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pt-BR"/>
              </w:rPr>
              <w:t>Profissionais criativos</w:t>
            </w:r>
            <w:r w:rsidRPr="00BE7D22">
              <w:rPr>
                <w:rFonts w:ascii="Times New Roman" w:eastAsia="Times New Roman" w:hAnsi="Times New Roman" w:cs="Times New Roman"/>
                <w:sz w:val="24"/>
                <w:szCs w:val="24"/>
                <w:lang w:eastAsia="pt-BR"/>
              </w:rPr>
              <w:t>: interessados em aplicar arte, narrativa ou som em projetos de games.</w:t>
            </w:r>
          </w:p>
          <w:p w14:paraId="71EEC68A" w14:textId="77777777" w:rsidR="00402BE6" w:rsidRPr="00466161" w:rsidRDefault="00402BE6" w:rsidP="00A95AA0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466161" w:rsidRPr="00466161" w14:paraId="3C342A07" w14:textId="77777777" w:rsidTr="00BE10D7">
        <w:tc>
          <w:tcPr>
            <w:tcW w:w="9180" w:type="dxa"/>
            <w:gridSpan w:val="2"/>
          </w:tcPr>
          <w:p w14:paraId="6D109E24" w14:textId="77777777" w:rsidR="00466161" w:rsidRPr="00466161" w:rsidRDefault="00466161" w:rsidP="00466161">
            <w:pPr>
              <w:rPr>
                <w:rFonts w:ascii="Arial" w:hAnsi="Arial" w:cs="Arial"/>
                <w:sz w:val="24"/>
                <w:szCs w:val="24"/>
              </w:rPr>
            </w:pPr>
            <w:r w:rsidRPr="00466161">
              <w:rPr>
                <w:rFonts w:ascii="Arial" w:hAnsi="Arial" w:cs="Arial"/>
                <w:sz w:val="24"/>
                <w:szCs w:val="24"/>
              </w:rPr>
              <w:t>Local: (indicar o local onde a obra encontra-se disponível, caso haja necessidade de realizar nova consulta)</w:t>
            </w:r>
          </w:p>
          <w:p w14:paraId="4495A6FE" w14:textId="018A76FC" w:rsidR="00466161" w:rsidRPr="0018719D" w:rsidRDefault="00BE7D22" w:rsidP="0018719D">
            <w:pPr>
              <w:pStyle w:val="NormalWeb"/>
            </w:pPr>
            <w:r>
              <w:t xml:space="preserve">Na matéria hospedada pelo site da Agência de Notícias da Indústria: </w:t>
            </w:r>
            <w:hyperlink r:id="rId6" w:history="1">
              <w:r>
                <w:rPr>
                  <w:rStyle w:val="Hyperlink"/>
                </w:rPr>
                <w:t>https://noticias.portaldaindustria.com.br/noticias/educacao/quero-trabalhar-com-games-o-que-preciso-fazer</w:t>
              </w:r>
            </w:hyperlink>
          </w:p>
        </w:tc>
      </w:tr>
    </w:tbl>
    <w:p w14:paraId="383D1A85" w14:textId="77777777" w:rsidR="002D5BD9" w:rsidRDefault="002D5BD9" w:rsidP="007511F0"/>
    <w:sectPr w:rsidR="002D5BD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67C31"/>
    <w:multiLevelType w:val="multilevel"/>
    <w:tmpl w:val="72489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4A0372"/>
    <w:multiLevelType w:val="multilevel"/>
    <w:tmpl w:val="A808C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922C41"/>
    <w:multiLevelType w:val="multilevel"/>
    <w:tmpl w:val="04A23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010A3"/>
    <w:multiLevelType w:val="multilevel"/>
    <w:tmpl w:val="C2F0E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4E1BA0"/>
    <w:multiLevelType w:val="multilevel"/>
    <w:tmpl w:val="1E6C6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A9008B"/>
    <w:multiLevelType w:val="multilevel"/>
    <w:tmpl w:val="13029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B72B4E"/>
    <w:multiLevelType w:val="multilevel"/>
    <w:tmpl w:val="2A3C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D89012F"/>
    <w:multiLevelType w:val="multilevel"/>
    <w:tmpl w:val="40CC3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C1978"/>
    <w:multiLevelType w:val="multilevel"/>
    <w:tmpl w:val="809C4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2C3750"/>
    <w:multiLevelType w:val="multilevel"/>
    <w:tmpl w:val="57DA9B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7AE7338"/>
    <w:multiLevelType w:val="multilevel"/>
    <w:tmpl w:val="1CAC6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F74728"/>
    <w:multiLevelType w:val="multilevel"/>
    <w:tmpl w:val="3E78D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4346D2"/>
    <w:multiLevelType w:val="multilevel"/>
    <w:tmpl w:val="5554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B17128"/>
    <w:multiLevelType w:val="multilevel"/>
    <w:tmpl w:val="965A5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AC837D1"/>
    <w:multiLevelType w:val="multilevel"/>
    <w:tmpl w:val="0BEC9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75B3304"/>
    <w:multiLevelType w:val="multilevel"/>
    <w:tmpl w:val="D88E4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87230E"/>
    <w:multiLevelType w:val="multilevel"/>
    <w:tmpl w:val="12F4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11"/>
  </w:num>
  <w:num w:numId="4">
    <w:abstractNumId w:val="5"/>
  </w:num>
  <w:num w:numId="5">
    <w:abstractNumId w:val="7"/>
  </w:num>
  <w:num w:numId="6">
    <w:abstractNumId w:val="12"/>
  </w:num>
  <w:num w:numId="7">
    <w:abstractNumId w:val="2"/>
  </w:num>
  <w:num w:numId="8">
    <w:abstractNumId w:val="9"/>
  </w:num>
  <w:num w:numId="9">
    <w:abstractNumId w:val="10"/>
  </w:num>
  <w:num w:numId="10">
    <w:abstractNumId w:val="8"/>
  </w:num>
  <w:num w:numId="11">
    <w:abstractNumId w:val="4"/>
  </w:num>
  <w:num w:numId="12">
    <w:abstractNumId w:val="13"/>
  </w:num>
  <w:num w:numId="13">
    <w:abstractNumId w:val="14"/>
  </w:num>
  <w:num w:numId="14">
    <w:abstractNumId w:val="6"/>
  </w:num>
  <w:num w:numId="15">
    <w:abstractNumId w:val="15"/>
  </w:num>
  <w:num w:numId="16">
    <w:abstractNumId w:val="3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66161"/>
    <w:rsid w:val="00021B79"/>
    <w:rsid w:val="000722B5"/>
    <w:rsid w:val="000F4CB7"/>
    <w:rsid w:val="00120F56"/>
    <w:rsid w:val="00121A03"/>
    <w:rsid w:val="001567C9"/>
    <w:rsid w:val="001719FB"/>
    <w:rsid w:val="001774D4"/>
    <w:rsid w:val="0018719D"/>
    <w:rsid w:val="00194474"/>
    <w:rsid w:val="001A15B6"/>
    <w:rsid w:val="001B5D35"/>
    <w:rsid w:val="00221FBB"/>
    <w:rsid w:val="002368A2"/>
    <w:rsid w:val="002A685A"/>
    <w:rsid w:val="002B1C5B"/>
    <w:rsid w:val="002C4048"/>
    <w:rsid w:val="002D3CA1"/>
    <w:rsid w:val="002D5BD9"/>
    <w:rsid w:val="002D610E"/>
    <w:rsid w:val="002F0766"/>
    <w:rsid w:val="002F246D"/>
    <w:rsid w:val="00311169"/>
    <w:rsid w:val="00312008"/>
    <w:rsid w:val="00336017"/>
    <w:rsid w:val="0036337A"/>
    <w:rsid w:val="0039192D"/>
    <w:rsid w:val="003F6A17"/>
    <w:rsid w:val="00402BE6"/>
    <w:rsid w:val="00425615"/>
    <w:rsid w:val="00427151"/>
    <w:rsid w:val="004657B4"/>
    <w:rsid w:val="00466161"/>
    <w:rsid w:val="0048144C"/>
    <w:rsid w:val="004923A3"/>
    <w:rsid w:val="004A007F"/>
    <w:rsid w:val="004A2F52"/>
    <w:rsid w:val="004D64F3"/>
    <w:rsid w:val="004E4443"/>
    <w:rsid w:val="00527AF8"/>
    <w:rsid w:val="005407D9"/>
    <w:rsid w:val="005644F8"/>
    <w:rsid w:val="00573CBC"/>
    <w:rsid w:val="00641D8D"/>
    <w:rsid w:val="006529E8"/>
    <w:rsid w:val="006A1098"/>
    <w:rsid w:val="006C64D8"/>
    <w:rsid w:val="00702D07"/>
    <w:rsid w:val="007511F0"/>
    <w:rsid w:val="007A1BAA"/>
    <w:rsid w:val="007D6385"/>
    <w:rsid w:val="0081722A"/>
    <w:rsid w:val="008A3467"/>
    <w:rsid w:val="008D7314"/>
    <w:rsid w:val="0091272C"/>
    <w:rsid w:val="009D30B3"/>
    <w:rsid w:val="009E0A9D"/>
    <w:rsid w:val="00A07F2D"/>
    <w:rsid w:val="00A84889"/>
    <w:rsid w:val="00AD5937"/>
    <w:rsid w:val="00B3420E"/>
    <w:rsid w:val="00BE10D7"/>
    <w:rsid w:val="00BE7D22"/>
    <w:rsid w:val="00C070C0"/>
    <w:rsid w:val="00C154D8"/>
    <w:rsid w:val="00C947D3"/>
    <w:rsid w:val="00CC68FA"/>
    <w:rsid w:val="00D67668"/>
    <w:rsid w:val="00D97068"/>
    <w:rsid w:val="00DC0D66"/>
    <w:rsid w:val="00DC66ED"/>
    <w:rsid w:val="00DE1945"/>
    <w:rsid w:val="00DF0A3A"/>
    <w:rsid w:val="00E06BD6"/>
    <w:rsid w:val="00E13B14"/>
    <w:rsid w:val="00E30332"/>
    <w:rsid w:val="00E353F7"/>
    <w:rsid w:val="00E45D36"/>
    <w:rsid w:val="00E519A2"/>
    <w:rsid w:val="00E5613C"/>
    <w:rsid w:val="00E6439B"/>
    <w:rsid w:val="00E70F49"/>
    <w:rsid w:val="00F205E1"/>
    <w:rsid w:val="00F27028"/>
    <w:rsid w:val="00F562B5"/>
    <w:rsid w:val="00F60A9A"/>
    <w:rsid w:val="00F64F79"/>
    <w:rsid w:val="00FD6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E5160B"/>
  <w15:docId w15:val="{2585DD9F-CCD9-4523-8A25-D9F26D97A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4661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719FB"/>
    <w:rPr>
      <w:b/>
      <w:bCs/>
    </w:rPr>
  </w:style>
  <w:style w:type="character" w:styleId="nfase">
    <w:name w:val="Emphasis"/>
    <w:basedOn w:val="Fontepargpadro"/>
    <w:uiPriority w:val="20"/>
    <w:qFormat/>
    <w:rsid w:val="00641D8D"/>
    <w:rPr>
      <w:i/>
      <w:iCs/>
    </w:rPr>
  </w:style>
  <w:style w:type="paragraph" w:styleId="NormalWeb">
    <w:name w:val="Normal (Web)"/>
    <w:basedOn w:val="Normal"/>
    <w:uiPriority w:val="99"/>
    <w:unhideWhenUsed/>
    <w:rsid w:val="009E0A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Hyperlink">
    <w:name w:val="Hyperlink"/>
    <w:basedOn w:val="Fontepargpadro"/>
    <w:uiPriority w:val="99"/>
    <w:semiHidden/>
    <w:unhideWhenUsed/>
    <w:rsid w:val="00527AF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3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95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6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328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71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41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68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7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948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37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99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13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199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73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5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62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132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0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1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12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80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9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98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39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2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9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54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06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182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99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25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34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06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1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39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591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63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41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148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noticias.portaldaindustria.com.br/noticias/educacao/quero-trabalhar-com-games-o-que-preciso-fazer" TargetMode="External"/><Relationship Id="rId5" Type="http://schemas.openxmlformats.org/officeDocument/2006/relationships/hyperlink" Target="https://noticias.portaldaindustria.com.br/noticias/educacao/quero-trabalhar-com-games-o-que-preciso-faz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2</Pages>
  <Words>509</Words>
  <Characters>2753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SHIMIZU</dc:creator>
  <cp:lastModifiedBy>otavio albuquerque</cp:lastModifiedBy>
  <cp:revision>99</cp:revision>
  <cp:lastPrinted>2026-05-25T09:34:00Z</cp:lastPrinted>
  <dcterms:created xsi:type="dcterms:W3CDTF">2021-03-10T11:42:00Z</dcterms:created>
  <dcterms:modified xsi:type="dcterms:W3CDTF">2026-05-25T09:34:00Z</dcterms:modified>
</cp:coreProperties>
</file>