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C16F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300D9558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2E9A44A9" w14:textId="77777777" w:rsidTr="00BE10D7">
        <w:tc>
          <w:tcPr>
            <w:tcW w:w="9180" w:type="dxa"/>
            <w:gridSpan w:val="2"/>
          </w:tcPr>
          <w:p w14:paraId="14271887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3AE4B86D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840F14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2C43582B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13A31CF" w14:textId="77777777" w:rsidTr="00BE10D7">
        <w:tc>
          <w:tcPr>
            <w:tcW w:w="9180" w:type="dxa"/>
            <w:gridSpan w:val="2"/>
          </w:tcPr>
          <w:p w14:paraId="6F48D578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583240C6" w14:textId="0DF6817C" w:rsidR="00B3420E" w:rsidRPr="00466161" w:rsidRDefault="0016317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Tutorial para criar jogos digitais do zero</w:t>
            </w:r>
          </w:p>
          <w:p w14:paraId="1AEBC03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E473556" w14:textId="77777777" w:rsidTr="00BE10D7">
        <w:trPr>
          <w:trHeight w:val="1392"/>
        </w:trPr>
        <w:tc>
          <w:tcPr>
            <w:tcW w:w="9180" w:type="dxa"/>
            <w:gridSpan w:val="2"/>
          </w:tcPr>
          <w:p w14:paraId="1095A9A5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5899D171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04C63A" w14:textId="6DEACCDD" w:rsidR="00E5613C" w:rsidRDefault="008B6330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Jefers</w:t>
            </w:r>
            <w:r w:rsidR="004D64F3">
              <w:t>o</w:t>
            </w:r>
            <w:r>
              <w:t>n Silva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 </w:t>
            </w:r>
            <w:r w:rsidR="00EF7E51" w:rsidRPr="00EF7E51">
              <w:rPr>
                <w:rStyle w:val="Forte"/>
              </w:rPr>
              <w:t>Como criar um jogo do zero: guia completo para iniciantes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Alura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,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202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5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Disponível em: </w:t>
            </w:r>
            <w:r w:rsidR="00482B5D" w:rsidRPr="00482B5D">
              <w:rPr>
                <w:rFonts w:ascii="Arial" w:hAnsi="Arial" w:cs="Arial"/>
                <w:color w:val="0A0A0A"/>
                <w:shd w:val="clear" w:color="auto" w:fill="FFFFFF"/>
              </w:rPr>
              <w:t>https://www.alura.com.br/artigos/como-criar-um-jogo?srsltid=AfmBOopjEAevYGSTfyhPkLlMd8qVFTA61hXX7Sakr84TCJ-CrX59J6UN</w:t>
            </w:r>
            <w:r w:rsidR="004D64F3" w:rsidRPr="004D64F3">
              <w:rPr>
                <w:rFonts w:ascii="Arial" w:hAnsi="Arial" w:cs="Arial"/>
                <w:color w:val="0A0A0A"/>
                <w:shd w:val="clear" w:color="auto" w:fill="FFFFFF"/>
              </w:rPr>
              <w:t>htm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Acesso em: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1</w:t>
            </w:r>
            <w:r w:rsidR="000F431A">
              <w:rPr>
                <w:rFonts w:ascii="Arial" w:hAnsi="Arial" w:cs="Arial"/>
                <w:color w:val="0A0A0A"/>
                <w:shd w:val="clear" w:color="auto" w:fill="FFFFFF"/>
              </w:rPr>
              <w:t>9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de março de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2026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</w:t>
            </w:r>
          </w:p>
          <w:p w14:paraId="7235614E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E2DD0F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14:paraId="1F62C99E" w14:textId="77777777" w:rsidTr="00BE10D7">
        <w:trPr>
          <w:trHeight w:val="1368"/>
        </w:trPr>
        <w:tc>
          <w:tcPr>
            <w:tcW w:w="9180" w:type="dxa"/>
            <w:gridSpan w:val="2"/>
          </w:tcPr>
          <w:p w14:paraId="5CD5D026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19F2C95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6E8DB7" w14:textId="199848D4" w:rsidR="00E5613C" w:rsidRPr="00466161" w:rsidRDefault="008B6330" w:rsidP="008B633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artigo</w:t>
            </w:r>
            <w:r w:rsidR="00DE21D8">
              <w:rPr>
                <w:rFonts w:ascii="Arial" w:hAnsi="Arial" w:cs="Arial"/>
                <w:sz w:val="24"/>
                <w:szCs w:val="24"/>
              </w:rPr>
              <w:t xml:space="preserve"> dá noções dos conceitos e recursos que são usados para criar jogos, com o intuito de ajudar e nortear pessoas que estão começando nessa carreira de desenvolvimento.</w:t>
            </w:r>
          </w:p>
          <w:p w14:paraId="6A3F7BA5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7764CD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1DAC0C6C" w14:textId="77777777" w:rsidTr="00BE10D7">
        <w:tc>
          <w:tcPr>
            <w:tcW w:w="7621" w:type="dxa"/>
          </w:tcPr>
          <w:p w14:paraId="2BDD6E45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68DC058F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CE3D8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1A4FB0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166FD3E7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210AE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13A22A27" w14:textId="77777777" w:rsidTr="00BE10D7">
        <w:trPr>
          <w:trHeight w:val="432"/>
        </w:trPr>
        <w:tc>
          <w:tcPr>
            <w:tcW w:w="7621" w:type="dxa"/>
          </w:tcPr>
          <w:p w14:paraId="6C65502B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1 </w:t>
            </w:r>
          </w:p>
          <w:p w14:paraId="05C15FA9" w14:textId="6CC34404" w:rsidR="00466161" w:rsidRPr="00466161" w:rsidRDefault="005B4352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“Criar um jogo vai muito além de programar personagens ou desenhar cenários. Envolve entender mecânicas, tomar decisões técnicas e criativas e transformar ideias em experiências interativas que realmente funcionam.”</w:t>
            </w:r>
          </w:p>
        </w:tc>
        <w:tc>
          <w:tcPr>
            <w:tcW w:w="1559" w:type="dxa"/>
          </w:tcPr>
          <w:p w14:paraId="667F885F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9F8445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738CB3C" w14:textId="77777777" w:rsidTr="00BE10D7">
        <w:trPr>
          <w:trHeight w:val="480"/>
        </w:trPr>
        <w:tc>
          <w:tcPr>
            <w:tcW w:w="7621" w:type="dxa"/>
          </w:tcPr>
          <w:p w14:paraId="4F37E0E6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2DBBC361" w14:textId="718B8169" w:rsidR="00466161" w:rsidRPr="00466161" w:rsidRDefault="005B4352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nfase"/>
              </w:rPr>
              <w:t>“O desenvolvimento de jogos é uma atividade bastante criativa e também bastante multidisciplinar, pois envolve a integração de gráficos, sons, música, narrativa e muito mais.”</w:t>
            </w:r>
          </w:p>
        </w:tc>
        <w:tc>
          <w:tcPr>
            <w:tcW w:w="1559" w:type="dxa"/>
          </w:tcPr>
          <w:p w14:paraId="1743225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88ABF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4CF6FC6C" w14:textId="77777777" w:rsidTr="00BE10D7">
        <w:trPr>
          <w:trHeight w:val="408"/>
        </w:trPr>
        <w:tc>
          <w:tcPr>
            <w:tcW w:w="7621" w:type="dxa"/>
          </w:tcPr>
          <w:p w14:paraId="08D9ADB8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2C36902E" w14:textId="15722745" w:rsidR="00466161" w:rsidRPr="00466161" w:rsidRDefault="005B4352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indústria de jogos já movimenta há algum tempo mais dinheiro que as indústrias do cinema e da música.”</w:t>
            </w:r>
          </w:p>
        </w:tc>
        <w:tc>
          <w:tcPr>
            <w:tcW w:w="1559" w:type="dxa"/>
          </w:tcPr>
          <w:p w14:paraId="4446033C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BE0CD06" w14:textId="77777777" w:rsidTr="00BE10D7">
        <w:trPr>
          <w:trHeight w:val="408"/>
        </w:trPr>
        <w:tc>
          <w:tcPr>
            <w:tcW w:w="9180" w:type="dxa"/>
            <w:gridSpan w:val="2"/>
          </w:tcPr>
          <w:p w14:paraId="3A3E9D17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F1D5DBD" w14:textId="77777777" w:rsidR="00B3420E" w:rsidRDefault="00B3420E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40229E" w14:textId="77777777" w:rsidR="005B4352" w:rsidRDefault="005B4352" w:rsidP="005B43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O guia é abrangente e estruturado em etapas claras: idealização, planejamento, desenvolvimento, testes e lançamento, o que facilita a compreensão para iniciantes.</w:t>
            </w:r>
          </w:p>
          <w:p w14:paraId="7F7D0606" w14:textId="77777777" w:rsidR="005B4352" w:rsidRDefault="005B4352" w:rsidP="005B43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Destaca a importância da multidisciplinaridade, mostrando que criar jogos envolve não apenas programação, mas também design, narrativa, música e marketing.</w:t>
            </w:r>
          </w:p>
          <w:p w14:paraId="7A5D1354" w14:textId="77777777" w:rsidR="005B4352" w:rsidRDefault="005B4352" w:rsidP="005B43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Apresenta ferramentas e linguagens de forma acessível, com exemplos de engines </w:t>
            </w:r>
            <w:r>
              <w:lastRenderedPageBreak/>
              <w:t>populares como Unity, Unreal e Godot.</w:t>
            </w:r>
          </w:p>
          <w:p w14:paraId="5FBB8728" w14:textId="77777777" w:rsidR="005B4352" w:rsidRDefault="005B4352" w:rsidP="005B43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Reforça a necessidade de prototipagem e testes, além de estratégias de marketing e construção de comunidade, pontos muitas vezes negligenciados por iniciantes.</w:t>
            </w:r>
          </w:p>
          <w:p w14:paraId="383CFD4C" w14:textId="77777777" w:rsidR="005B4352" w:rsidRDefault="005B4352" w:rsidP="005B43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O artigo se posiciona como um </w:t>
            </w:r>
            <w:r>
              <w:rPr>
                <w:rStyle w:val="Forte"/>
              </w:rPr>
              <w:t>guia introdutório e motivacional</w:t>
            </w:r>
            <w:r>
              <w:t>, mas também traz informações técnicas suficientes para orientar quem deseja começar de forma prática.</w:t>
            </w:r>
          </w:p>
          <w:p w14:paraId="2770C275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11AB55B" w14:textId="77777777" w:rsidTr="00BE10D7">
        <w:tc>
          <w:tcPr>
            <w:tcW w:w="9180" w:type="dxa"/>
            <w:gridSpan w:val="2"/>
          </w:tcPr>
          <w:p w14:paraId="6A261816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5276EF5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34F6AB" w14:textId="77777777" w:rsidR="005B4352" w:rsidRDefault="005B4352" w:rsidP="005B43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Iniciantes em programação e tecnologia</w:t>
            </w:r>
            <w:r>
              <w:t>: pessoas curiosas sobre como jogos são feitos e que querem dar os primeiros passos.</w:t>
            </w:r>
          </w:p>
          <w:p w14:paraId="35E7CB73" w14:textId="77777777" w:rsidR="005B4352" w:rsidRDefault="005B4352" w:rsidP="005B435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Estudantes e aspirantes a desenvolvedores de jogos</w:t>
            </w:r>
            <w:r>
              <w:t>: interessados em aprender linguagens, engines e metodologias de criação.</w:t>
            </w:r>
          </w:p>
          <w:p w14:paraId="1714FF85" w14:textId="48681FB4" w:rsidR="00466161" w:rsidRPr="00466161" w:rsidRDefault="005B4352" w:rsidP="005B4352">
            <w:pPr>
              <w:pStyle w:val="NormalWeb"/>
              <w:rPr>
                <w:rFonts w:ascii="Arial" w:hAnsi="Arial" w:cs="Arial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Indie developers e pequenos estúdios</w:t>
            </w:r>
            <w:r>
              <w:t>: que buscam orientação prática para estruturar projetos e lançar jogos.</w:t>
            </w:r>
          </w:p>
          <w:p w14:paraId="1B9B550E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10B10B60" w14:textId="77777777" w:rsidTr="00BE10D7">
        <w:tc>
          <w:tcPr>
            <w:tcW w:w="9180" w:type="dxa"/>
            <w:gridSpan w:val="2"/>
          </w:tcPr>
          <w:p w14:paraId="68AC3188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0F52791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FBB480" w14:textId="6B6D4D90" w:rsidR="00DC0D66" w:rsidRPr="00466161" w:rsidRDefault="00DC0D66" w:rsidP="004661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 matéria hospedada pelo site</w:t>
            </w:r>
            <w:r w:rsidR="008B6330">
              <w:rPr>
                <w:rFonts w:ascii="Arial" w:hAnsi="Arial" w:cs="Arial"/>
                <w:sz w:val="24"/>
                <w:szCs w:val="24"/>
              </w:rPr>
              <w:t xml:space="preserve"> da Alura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482B5D" w:rsidRPr="00482B5D">
              <w:rPr>
                <w:rFonts w:ascii="Arial" w:hAnsi="Arial" w:cs="Arial"/>
                <w:i/>
                <w:color w:val="0A0A0A"/>
                <w:u w:val="single"/>
                <w:shd w:val="clear" w:color="auto" w:fill="FFFFFF"/>
              </w:rPr>
              <w:t>https://www.alura.com.br/artigos/como-criar-um-jogo?srsltid=AfmBOopjEAevYGSTfyhPkLlMd8qVFTA61hXX7Sakr84TCJ-CrX59J6UN</w:t>
            </w:r>
          </w:p>
          <w:p w14:paraId="1E486FA3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EF9196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30E1A38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F431A"/>
    <w:rsid w:val="000F4CB7"/>
    <w:rsid w:val="00120F56"/>
    <w:rsid w:val="00163177"/>
    <w:rsid w:val="001719FB"/>
    <w:rsid w:val="00194474"/>
    <w:rsid w:val="001B5D35"/>
    <w:rsid w:val="002A685A"/>
    <w:rsid w:val="002C4048"/>
    <w:rsid w:val="002D5BD9"/>
    <w:rsid w:val="002D610E"/>
    <w:rsid w:val="002F0766"/>
    <w:rsid w:val="002F246D"/>
    <w:rsid w:val="00311169"/>
    <w:rsid w:val="003F6A17"/>
    <w:rsid w:val="00466161"/>
    <w:rsid w:val="00482B5D"/>
    <w:rsid w:val="004D64F3"/>
    <w:rsid w:val="005407D9"/>
    <w:rsid w:val="00573CBC"/>
    <w:rsid w:val="005B4352"/>
    <w:rsid w:val="006529E8"/>
    <w:rsid w:val="006A1098"/>
    <w:rsid w:val="007511F0"/>
    <w:rsid w:val="007A1BAA"/>
    <w:rsid w:val="007D6385"/>
    <w:rsid w:val="008B6330"/>
    <w:rsid w:val="008D7314"/>
    <w:rsid w:val="0091272C"/>
    <w:rsid w:val="009D30B3"/>
    <w:rsid w:val="00A07F2D"/>
    <w:rsid w:val="00B3420E"/>
    <w:rsid w:val="00BE10D7"/>
    <w:rsid w:val="00C070C0"/>
    <w:rsid w:val="00C154D8"/>
    <w:rsid w:val="00CC68FA"/>
    <w:rsid w:val="00D97068"/>
    <w:rsid w:val="00DC0D66"/>
    <w:rsid w:val="00DE21D8"/>
    <w:rsid w:val="00E06BD6"/>
    <w:rsid w:val="00E30332"/>
    <w:rsid w:val="00E45D36"/>
    <w:rsid w:val="00E519A2"/>
    <w:rsid w:val="00E5613C"/>
    <w:rsid w:val="00E6439B"/>
    <w:rsid w:val="00EF7E51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DA582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5B4352"/>
    <w:rPr>
      <w:i/>
      <w:iCs/>
    </w:rPr>
  </w:style>
  <w:style w:type="paragraph" w:styleId="NormalWeb">
    <w:name w:val="Normal (Web)"/>
    <w:basedOn w:val="Normal"/>
    <w:uiPriority w:val="99"/>
    <w:unhideWhenUsed/>
    <w:rsid w:val="005B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433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55</cp:revision>
  <dcterms:created xsi:type="dcterms:W3CDTF">2021-03-10T11:42:00Z</dcterms:created>
  <dcterms:modified xsi:type="dcterms:W3CDTF">2026-03-19T22:49:00Z</dcterms:modified>
</cp:coreProperties>
</file>