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3C910A60" w:rsidR="00466161" w:rsidRPr="00466161" w:rsidRDefault="004515C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de notícias e artigos especializados em games (</w:t>
            </w:r>
            <w:proofErr w:type="spellStart"/>
            <w:r>
              <w:t>Drops</w:t>
            </w:r>
            <w:proofErr w:type="spellEnd"/>
            <w:r>
              <w:t xml:space="preserve"> de Jogos).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3DFDE263" w:rsidR="00466161" w:rsidRPr="00466161" w:rsidRDefault="004515C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Estratégias de divulgação de jogos independentes sem investimento financeiro, utilizando criatividade e recursos acessíveis.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612D20C7" w:rsidR="00466161" w:rsidRPr="00466161" w:rsidRDefault="004515CE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Drops</w:t>
            </w:r>
            <w:proofErr w:type="spellEnd"/>
            <w:r>
              <w:t xml:space="preserve"> de Jogos. </w:t>
            </w:r>
            <w:r w:rsidRPr="004515CE">
              <w:rPr>
                <w:rStyle w:val="nfase"/>
                <w:b/>
                <w:bCs/>
                <w:i w:val="0"/>
                <w:iCs w:val="0"/>
              </w:rPr>
              <w:t>Como divulgar jogos indie sem orçamento? Este jornalista te ensina!</w:t>
            </w:r>
            <w:r>
              <w:t xml:space="preserve"> </w:t>
            </w:r>
            <w:proofErr w:type="spellStart"/>
            <w:r>
              <w:t>Drops</w:t>
            </w:r>
            <w:proofErr w:type="spellEnd"/>
            <w:r>
              <w:t xml:space="preserve"> de Jogos, 2026. Disponível em: </w:t>
            </w:r>
            <w:r>
              <w:rPr>
                <w:rStyle w:val="CdigoHTML"/>
                <w:rFonts w:eastAsiaTheme="minorHAnsi"/>
              </w:rPr>
              <w:t>https://dropsdejogos.uai.com.br/noticias/indie/divulgar-jogos-indie-sem-orcamento-21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25F9C29F" w14:textId="77777777" w:rsidR="004515CE" w:rsidRDefault="004515CE" w:rsidP="004515CE">
            <w:pPr>
              <w:pStyle w:val="NormalWeb"/>
            </w:pPr>
            <w:r>
              <w:t>O artigo apresenta dicas práticas para desenvolvedores independentes que desejam promover seus jogos sem gastar dinheiro. Entre as estratégias destacadas estão:</w:t>
            </w:r>
          </w:p>
          <w:p w14:paraId="79AC0761" w14:textId="77777777" w:rsidR="004515CE" w:rsidRDefault="004515CE" w:rsidP="004515C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Forte"/>
              </w:rPr>
              <w:t>Uso de redes sociais</w:t>
            </w:r>
            <w:r>
              <w:t>: criar conteúdo autêntico e interativo para atrair público.</w:t>
            </w:r>
          </w:p>
          <w:p w14:paraId="57A4083A" w14:textId="77777777" w:rsidR="004515CE" w:rsidRDefault="004515CE" w:rsidP="004515C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Forte"/>
              </w:rPr>
              <w:t>Participação em comunidades</w:t>
            </w:r>
            <w:r>
              <w:t>: engajar em fóruns, grupos e eventos online de desenvolvedores e jogadores.</w:t>
            </w:r>
          </w:p>
          <w:p w14:paraId="4ADC79CD" w14:textId="77777777" w:rsidR="004515CE" w:rsidRDefault="004515CE" w:rsidP="004515C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Forte"/>
              </w:rPr>
              <w:t>Marketing orgânico</w:t>
            </w:r>
            <w:r>
              <w:t xml:space="preserve">: apostar em trailers criativos, </w:t>
            </w:r>
            <w:proofErr w:type="spellStart"/>
            <w:r>
              <w:t>devlogs</w:t>
            </w:r>
            <w:proofErr w:type="spellEnd"/>
            <w:r>
              <w:t xml:space="preserve"> e postagens consistentes.</w:t>
            </w:r>
          </w:p>
          <w:p w14:paraId="07399A6C" w14:textId="77777777" w:rsidR="004515CE" w:rsidRDefault="004515CE" w:rsidP="004515C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Forte"/>
              </w:rPr>
              <w:t>Parcerias</w:t>
            </w:r>
            <w:r>
              <w:t xml:space="preserve">: colaborar com </w:t>
            </w:r>
            <w:proofErr w:type="spellStart"/>
            <w:r>
              <w:t>streamers</w:t>
            </w:r>
            <w:proofErr w:type="spellEnd"/>
            <w:r>
              <w:t>, jornalistas e criadores de conteúdo que apoiam o cenário indie.</w:t>
            </w:r>
          </w:p>
          <w:p w14:paraId="47E5D8C2" w14:textId="77777777" w:rsidR="004515CE" w:rsidRDefault="004515CE" w:rsidP="004515C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Forte"/>
              </w:rPr>
              <w:t>Networking</w:t>
            </w:r>
            <w:r>
              <w:t>: construir relações com outros desenvolvedores e profissionais da área.</w:t>
            </w:r>
          </w:p>
          <w:p w14:paraId="57B954CE" w14:textId="77777777" w:rsidR="004515CE" w:rsidRDefault="004515CE" w:rsidP="004515CE">
            <w:pPr>
              <w:pStyle w:val="NormalWeb"/>
            </w:pPr>
            <w:r>
              <w:t>O texto reforça que a divulgação eficaz depende mais de consistência, criatividade e engajamento do que de grandes investimentos financeiros.</w:t>
            </w:r>
          </w:p>
          <w:p w14:paraId="39DFED35" w14:textId="51E053C0" w:rsidR="006C64D8" w:rsidRPr="00D67668" w:rsidRDefault="006C64D8" w:rsidP="00B73EE3">
            <w:pPr>
              <w:pStyle w:val="NormalWeb"/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ECA8B09" w:rsidR="00F27028" w:rsidRPr="00466161" w:rsidRDefault="004515C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“Divulgar um jogo indie sem orçamento é possível quando se aposta em criatividade e na força das redes sociais.”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36FD6624" w:rsidR="00F27028" w:rsidRPr="00466161" w:rsidRDefault="004515C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“Participar de comunidades e fóruns de desenvolvedores ajuda a criar visibilidade e credibilidade para o projeto.”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0E6AA317" w:rsidR="00F27028" w:rsidRPr="00466161" w:rsidRDefault="004515CE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“Parcerias com </w:t>
            </w:r>
            <w:proofErr w:type="spellStart"/>
            <w:r>
              <w:t>streamers</w:t>
            </w:r>
            <w:proofErr w:type="spellEnd"/>
            <w:r>
              <w:t xml:space="preserve"> e jornalistas podem ampliar o alcance sem custos diretos.”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71C487B9" w:rsidR="001774D4" w:rsidRPr="00466161" w:rsidRDefault="004515CE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pequenos estúdios e desenvolvedores independentes podem superar a falta de recursos financeiros e ainda assim alcançar visibilidade. Ele mostra que o marketing digital e o relacionamento com comunidades são ferramentas poderosas para o sucesso de jogos indies.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61977DE2" w14:textId="77777777" w:rsidR="004515CE" w:rsidRPr="004515CE" w:rsidRDefault="004515CE" w:rsidP="004515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Desenvolvedores independentes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formas acessíveis de divulgar seus jogos.</w:t>
            </w:r>
          </w:p>
          <w:p w14:paraId="0BC52092" w14:textId="77777777" w:rsidR="004515CE" w:rsidRPr="004515CE" w:rsidRDefault="004515CE" w:rsidP="004515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Jogos Digitais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aprender estratégias de marketing orgânico.</w:t>
            </w:r>
          </w:p>
          <w:p w14:paraId="247F2FDF" w14:textId="77777777" w:rsidR="004515CE" w:rsidRPr="004515CE" w:rsidRDefault="004515CE" w:rsidP="004515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estúdios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ampliar alcance sem grandes investimentos.</w:t>
            </w:r>
          </w:p>
          <w:p w14:paraId="3E5C45A5" w14:textId="77777777" w:rsidR="004515CE" w:rsidRPr="004515CE" w:rsidRDefault="004515CE" w:rsidP="004515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Criadores de conteúdo e jornalistas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apoiam o cenário indie e podem colaborar em parcerias.</w:t>
            </w:r>
          </w:p>
          <w:p w14:paraId="71EEC68A" w14:textId="3A015E9D" w:rsidR="00454B97" w:rsidRPr="00446E79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033676DC" w:rsidR="00466161" w:rsidRPr="0018719D" w:rsidRDefault="004515CE" w:rsidP="0018719D">
            <w:pPr>
              <w:pStyle w:val="NormalWeb"/>
            </w:pPr>
            <w:r>
              <w:t xml:space="preserve">Disponível no portal </w:t>
            </w:r>
            <w:proofErr w:type="spellStart"/>
            <w:r>
              <w:t>Drops</w:t>
            </w:r>
            <w:proofErr w:type="spellEnd"/>
            <w:r>
              <w:t xml:space="preserve"> de Jogos: </w:t>
            </w:r>
            <w:r>
              <w:rPr>
                <w:rStyle w:val="CdigoHTML"/>
              </w:rPr>
              <w:t>https://dropsdejogos.uai.com.br/noticias/indie/divulgar-jogos-indie-sem-orcamento-21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331A3"/>
    <w:multiLevelType w:val="multilevel"/>
    <w:tmpl w:val="D34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23732"/>
    <w:multiLevelType w:val="multilevel"/>
    <w:tmpl w:val="6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5"/>
  </w:num>
  <w:num w:numId="14">
    <w:abstractNumId w:val="6"/>
  </w:num>
  <w:num w:numId="15">
    <w:abstractNumId w:val="18"/>
  </w:num>
  <w:num w:numId="16">
    <w:abstractNumId w:val="3"/>
  </w:num>
  <w:num w:numId="17">
    <w:abstractNumId w:val="19"/>
  </w:num>
  <w:num w:numId="18">
    <w:abstractNumId w:val="17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46E79"/>
    <w:rsid w:val="004515CE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73EE3"/>
    <w:rsid w:val="00BE10D7"/>
    <w:rsid w:val="00BE7D22"/>
    <w:rsid w:val="00C070C0"/>
    <w:rsid w:val="00C154D8"/>
    <w:rsid w:val="00C947D3"/>
    <w:rsid w:val="00CC68FA"/>
    <w:rsid w:val="00D67668"/>
    <w:rsid w:val="00D97068"/>
    <w:rsid w:val="00D9756D"/>
    <w:rsid w:val="00DC0D66"/>
    <w:rsid w:val="00DC66ED"/>
    <w:rsid w:val="00DE1945"/>
    <w:rsid w:val="00DF0A3A"/>
    <w:rsid w:val="00DF214B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430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108</cp:revision>
  <cp:lastPrinted>2026-05-25T09:34:00Z</cp:lastPrinted>
  <dcterms:created xsi:type="dcterms:W3CDTF">2021-03-10T11:42:00Z</dcterms:created>
  <dcterms:modified xsi:type="dcterms:W3CDTF">2026-05-25T20:25:00Z</dcterms:modified>
</cp:coreProperties>
</file>