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32.png" ContentType="image/png"/>
  <Override PartName="/word/media/rId41.png" ContentType="image/png"/>
  <Override PartName="/word/media/rId104.png" ContentType="image/png"/>
  <Override PartName="/word/media/rId79.png" ContentType="image/png"/>
  <Override PartName="/word/media/rId20.png" ContentType="image/png"/>
  <Override PartName="/word/media/rId26.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fastgpt-智能体平台方案说明"/>
    <w:p>
      <w:pPr>
        <w:pStyle w:val="Heading1"/>
      </w:pPr>
      <w:r>
        <w:t xml:space="preserve">FastGPT </w:t>
      </w:r>
      <w:r>
        <w:rPr>
          <w:rFonts w:hint="eastAsia"/>
        </w:rPr>
        <w:t xml:space="preserve">智能体平台方案说明</w:t>
      </w:r>
    </w:p>
    <w:bookmarkStart w:id="25" w:name="平台概述"/>
    <w:p>
      <w:pPr>
        <w:pStyle w:val="Heading2"/>
      </w:pPr>
      <w:r>
        <w:t xml:space="preserve">1. </w:t>
      </w:r>
      <w:r>
        <w:rPr>
          <w:rFonts w:hint="eastAsia"/>
        </w:rPr>
        <w:t xml:space="preserve">平台概述</w:t>
      </w:r>
    </w:p>
    <w:bookmarkStart w:id="23" w:name="项目背景"/>
    <w:p>
      <w:pPr>
        <w:pStyle w:val="Heading3"/>
      </w:pPr>
      <w:r>
        <w:t xml:space="preserve">1.1 </w:t>
      </w:r>
      <w:r>
        <w:rPr>
          <w:rFonts w:hint="eastAsia"/>
        </w:rPr>
        <w:t xml:space="preserve">项目背景</w:t>
      </w:r>
    </w:p>
    <w:p>
      <w:pPr>
        <w:pStyle w:val="FirstParagraph"/>
      </w:pPr>
      <w:r>
        <w:t xml:space="preserve">FastGPT </w:t>
      </w:r>
      <w:r>
        <w:rPr>
          <w:rFonts w:hint="eastAsia"/>
        </w:rPr>
        <w:t xml:space="preserve">是一个面向企业知识资产与业务流程的智能体平台，融合大语言模型（LLM）、知识库构建与可视化工作流编排能力。平台基于</w:t>
      </w:r>
      <w:r>
        <w:t xml:space="preserve"> Apache 2.0 </w:t>
      </w:r>
      <w:r>
        <w:rPr>
          <w:rFonts w:hint="eastAsia"/>
        </w:rPr>
        <w:t xml:space="preserve">协议开源，既支持私有化部署，也提供公有云服务，能够在统一环境中完成数据接入、智能问答与业务自动化。</w:t>
      </w:r>
    </w:p>
    <w:p>
      <w:pPr>
        <w:pStyle w:val="BlockText"/>
      </w:pPr>
      <w:r>
        <w:t xml:space="preserve">FastGPT </w:t>
      </w:r>
      <w:r>
        <w:rPr>
          <w:rFonts w:hint="eastAsia"/>
        </w:rPr>
        <w:t xml:space="preserve">是一个基于</w:t>
      </w:r>
      <w:r>
        <w:t xml:space="preserve"> LLM </w:t>
      </w:r>
      <w:r>
        <w:rPr>
          <w:rFonts w:hint="eastAsia"/>
        </w:rPr>
        <w:t xml:space="preserve">大语言模型的知识库问答系统，将智能对话与可视化编排完美结合，让</w:t>
      </w:r>
      <w:r>
        <w:t xml:space="preserve"> AI </w:t>
      </w:r>
      <w:r>
        <w:rPr>
          <w:rFonts w:hint="eastAsia"/>
        </w:rPr>
        <w:t xml:space="preserve">应用开发变得简单自然。无论您是开发者还是业务人员，都能轻松打造专属的</w:t>
      </w:r>
      <w:r>
        <w:t xml:space="preserve"> AI </w:t>
      </w:r>
      <w:r>
        <w:rPr>
          <w:rFonts w:hint="eastAsia"/>
        </w:rPr>
        <w:t xml:space="preserve">应用。</w:t>
      </w:r>
    </w:p>
    <w:p>
      <w:pPr>
        <w:pStyle w:val="BlockText"/>
      </w:pPr>
      <w:r>
        <w:t xml:space="preserve">FastGPT </w:t>
      </w:r>
      <w:r>
        <w:rPr>
          <w:rFonts w:hint="eastAsia"/>
        </w:rPr>
        <w:t xml:space="preserve">提供完整的数据智能化解决方案，从数据导入、预处理到知识匹配，再到智能问答，全流程自动化。配合可视化的工作流设计，轻松打造专业级</w:t>
      </w:r>
      <w:r>
        <w:t xml:space="preserve"> AI </w:t>
      </w:r>
      <w:r>
        <w:rPr>
          <w:rFonts w:hint="eastAsia"/>
        </w:rPr>
        <w:t xml:space="preserve">应用。</w:t>
      </w:r>
    </w:p>
    <w:p>
      <w:pPr>
        <w:pStyle w:val="BlockText"/>
      </w:pPr>
      <w:r>
        <w:t xml:space="preserve">FastGPT </w:t>
      </w:r>
      <w:r>
        <w:rPr>
          <w:rFonts w:hint="eastAsia"/>
        </w:rPr>
        <w:t xml:space="preserve">完全对齐</w:t>
      </w:r>
      <w:r>
        <w:t xml:space="preserve"> OpenAI </w:t>
      </w:r>
      <w:r>
        <w:rPr>
          <w:rFonts w:hint="eastAsia"/>
        </w:rPr>
        <w:t xml:space="preserve">官方接口，支持一键接入企业微信、公众号、飞书、钉钉等平台，让</w:t>
      </w:r>
      <w:r>
        <w:t xml:space="preserve"> AI </w:t>
      </w:r>
      <w:r>
        <w:rPr>
          <w:rFonts w:hint="eastAsia"/>
        </w:rPr>
        <w:t xml:space="preserve">能力轻松融入您的业务场景。</w:t>
      </w:r>
    </w:p>
    <w:p>
      <w:pPr>
        <w:pStyle w:val="FirstParagraph"/>
      </w:pPr>
      <w:r>
        <w:rPr>
          <w:rFonts w:hint="eastAsia"/>
        </w:rPr>
        <w:t xml:space="preserve">这些原有能力说明</w:t>
      </w:r>
      <w:r>
        <w:t xml:space="preserve"> FastGPT </w:t>
      </w:r>
      <w:r>
        <w:rPr>
          <w:rFonts w:hint="eastAsia"/>
        </w:rPr>
        <w:t xml:space="preserve">天生具备“数据即服务、模型即服务”的底座优势。平台不仅关注模型推理结果，更强调将企业存量文档和业务流程转化成可调用的知识资产，从而支持常见的客服问答、内部制度检索、营销素材生成等应用场景。通过兼容主流企业协同入口，FastGPT</w:t>
      </w:r>
      <w:r>
        <w:t xml:space="preserve"> </w:t>
      </w:r>
      <w:r>
        <w:rPr>
          <w:rFonts w:hint="eastAsia"/>
        </w:rPr>
        <w:t xml:space="preserve">能成为企业数字化转型的统一</w:t>
      </w:r>
      <w:r>
        <w:t xml:space="preserve"> AI </w:t>
      </w:r>
      <w:r>
        <w:rPr>
          <w:rFonts w:hint="eastAsia"/>
        </w:rPr>
        <w:t xml:space="preserve">中枢，既满足业务部门快速搭建的诉求，也符合信息化部门对安全与可控的要求。</w:t>
      </w:r>
    </w:p>
    <w:p>
      <w:pPr>
        <w:pStyle w:val="CaptionedFigure"/>
      </w:pPr>
      <w:r>
        <w:drawing>
          <wp:inline>
            <wp:extent cx="5334000" cy="3015350"/>
            <wp:effectExtent b="0" l="0" r="0" t="0"/>
            <wp:docPr descr="FastGPT 平台界面" title="" id="21" name="Picture"/>
            <a:graphic>
              <a:graphicData uri="http://schemas.openxmlformats.org/drawingml/2006/picture">
                <pic:pic>
                  <pic:nvPicPr>
                    <pic:cNvPr descr="document/public/imgs/intro/image1.png" id="22" name="Picture"/>
                    <pic:cNvPicPr>
                      <a:picLocks noChangeArrowheads="1" noChangeAspect="1"/>
                    </pic:cNvPicPr>
                  </pic:nvPicPr>
                  <pic:blipFill>
                    <a:blip r:embed="rId20"/>
                    <a:stretch>
                      <a:fillRect/>
                    </a:stretch>
                  </pic:blipFill>
                  <pic:spPr bwMode="auto">
                    <a:xfrm>
                      <a:off x="0" y="0"/>
                      <a:ext cx="5334000" cy="3015350"/>
                    </a:xfrm>
                    <a:prstGeom prst="rect">
                      <a:avLst/>
                    </a:prstGeom>
                    <a:noFill/>
                    <a:ln w="9525">
                      <a:noFill/>
                      <a:headEnd/>
                      <a:tailEnd/>
                    </a:ln>
                  </pic:spPr>
                </pic:pic>
              </a:graphicData>
            </a:graphic>
          </wp:inline>
        </w:drawing>
      </w:r>
    </w:p>
    <w:p>
      <w:pPr>
        <w:pStyle w:val="ImageCaption"/>
      </w:pPr>
      <w:r>
        <w:t xml:space="preserve">FastGPT </w:t>
      </w:r>
      <w:r>
        <w:rPr>
          <w:rFonts w:hint="eastAsia"/>
        </w:rPr>
        <w:t xml:space="preserve">平台界面</w:t>
      </w:r>
    </w:p>
    <w:bookmarkEnd w:id="23"/>
    <w:bookmarkStart w:id="24" w:name="核心目标"/>
    <w:p>
      <w:pPr>
        <w:pStyle w:val="Heading3"/>
      </w:pPr>
      <w:r>
        <w:t xml:space="preserve">1.2 </w:t>
      </w:r>
      <w:r>
        <w:rPr>
          <w:rFonts w:hint="eastAsia"/>
        </w:rPr>
        <w:t xml:space="preserve">核心目标</w:t>
      </w:r>
    </w:p>
    <w:p>
      <w:pPr>
        <w:pStyle w:val="Compact"/>
        <w:numPr>
          <w:ilvl w:val="0"/>
          <w:numId w:val="1001"/>
        </w:numPr>
      </w:pPr>
      <w:r>
        <w:rPr>
          <w:rFonts w:hint="eastAsia"/>
        </w:rPr>
        <w:t xml:space="preserve">让业务团队在零代码环境下快速搭建定制化</w:t>
      </w:r>
      <w:r>
        <w:t xml:space="preserve"> AI </w:t>
      </w:r>
      <w:r>
        <w:rPr>
          <w:rFonts w:hint="eastAsia"/>
        </w:rPr>
        <w:t xml:space="preserve">应用。</w:t>
      </w:r>
    </w:p>
    <w:p>
      <w:pPr>
        <w:pStyle w:val="Compact"/>
        <w:numPr>
          <w:ilvl w:val="0"/>
          <w:numId w:val="1001"/>
        </w:numPr>
      </w:pPr>
      <w:r>
        <w:rPr>
          <w:rFonts w:hint="eastAsia"/>
        </w:rPr>
        <w:t xml:space="preserve">将企业内部非结构化资料转换为可检索、可调用的知识库。</w:t>
      </w:r>
    </w:p>
    <w:p>
      <w:pPr>
        <w:pStyle w:val="Compact"/>
        <w:numPr>
          <w:ilvl w:val="0"/>
          <w:numId w:val="1001"/>
        </w:numPr>
      </w:pPr>
      <w:r>
        <w:rPr>
          <w:rFonts w:hint="eastAsia"/>
        </w:rPr>
        <w:t xml:space="preserve">借助可视化流程与工具插件，实现多模型协同与外部系统集成。</w:t>
      </w:r>
    </w:p>
    <w:p>
      <w:pPr>
        <w:pStyle w:val="Compact"/>
        <w:numPr>
          <w:ilvl w:val="0"/>
          <w:numId w:val="1001"/>
        </w:numPr>
      </w:pPr>
      <w:r>
        <w:rPr>
          <w:rFonts w:hint="eastAsia"/>
        </w:rPr>
        <w:t xml:space="preserve">提供安全、可控的管理体系，满足多团队、多角色协作。</w:t>
      </w:r>
    </w:p>
    <w:p>
      <w:pPr>
        <w:pStyle w:val="FirstParagraph"/>
      </w:pPr>
      <w:r>
        <w:rPr>
          <w:rFonts w:hint="eastAsia"/>
        </w:rPr>
        <w:t xml:space="preserve">这些目标进一步细化为以下落地指标：</w:t>
      </w:r>
    </w:p>
    <w:p>
      <w:pPr>
        <w:pStyle w:val="Compact"/>
        <w:numPr>
          <w:ilvl w:val="0"/>
          <w:numId w:val="1002"/>
        </w:numPr>
      </w:pPr>
      <w:r>
        <w:rPr>
          <w:rFonts w:hint="eastAsia"/>
          <w:b/>
          <w:bCs/>
        </w:rPr>
        <w:t xml:space="preserve">交付效率</w:t>
      </w:r>
      <w:r>
        <w:rPr>
          <w:rFonts w:hint="eastAsia"/>
        </w:rPr>
        <w:t xml:space="preserve">：通过模板化工作流与一键部署能力，让业务部门能够在数小时内完成试点项目的搭建与演示。</w:t>
      </w:r>
    </w:p>
    <w:p>
      <w:pPr>
        <w:pStyle w:val="Compact"/>
        <w:numPr>
          <w:ilvl w:val="0"/>
          <w:numId w:val="1002"/>
        </w:numPr>
      </w:pPr>
      <w:r>
        <w:rPr>
          <w:rFonts w:hint="eastAsia"/>
          <w:b/>
          <w:bCs/>
        </w:rPr>
        <w:t xml:space="preserve">知识覆盖率</w:t>
      </w:r>
      <w:r>
        <w:rPr>
          <w:rFonts w:hint="eastAsia"/>
        </w:rPr>
        <w:t xml:space="preserve">：配合知识库质检与多模型协同，实现关键业务场景</w:t>
      </w:r>
      <w:r>
        <w:t xml:space="preserve"> 95% </w:t>
      </w:r>
      <w:r>
        <w:rPr>
          <w:rFonts w:hint="eastAsia"/>
        </w:rPr>
        <w:t xml:space="preserve">以上的问题命中率，并支持持续迭代。</w:t>
      </w:r>
    </w:p>
    <w:p>
      <w:pPr>
        <w:pStyle w:val="Compact"/>
        <w:numPr>
          <w:ilvl w:val="0"/>
          <w:numId w:val="1002"/>
        </w:numPr>
      </w:pPr>
      <w:r>
        <w:rPr>
          <w:rFonts w:hint="eastAsia"/>
          <w:b/>
          <w:bCs/>
        </w:rPr>
        <w:t xml:space="preserve">运营可控性</w:t>
      </w:r>
      <w:r>
        <w:rPr>
          <w:rFonts w:hint="eastAsia"/>
        </w:rPr>
        <w:t xml:space="preserve">：全链路日志、权限体系与指标看板帮助管理者掌握消耗、效果和风险，实现“可观测、可诊断、可追溯”。</w:t>
      </w:r>
    </w:p>
    <w:p>
      <w:pPr>
        <w:pStyle w:val="Compact"/>
        <w:numPr>
          <w:ilvl w:val="0"/>
          <w:numId w:val="1002"/>
        </w:numPr>
      </w:pPr>
      <w:r>
        <w:rPr>
          <w:rFonts w:hint="eastAsia"/>
          <w:b/>
          <w:bCs/>
        </w:rPr>
        <w:t xml:space="preserve">集成开放性</w:t>
      </w:r>
      <w:r>
        <w:rPr>
          <w:rFonts w:hint="eastAsia"/>
        </w:rPr>
        <w:t xml:space="preserve">：开放</w:t>
      </w:r>
      <w:r>
        <w:t xml:space="preserve"> API、Webhook </w:t>
      </w:r>
      <w:r>
        <w:rPr>
          <w:rFonts w:hint="eastAsia"/>
        </w:rPr>
        <w:t xml:space="preserve">与插件机制确保平台可与</w:t>
      </w:r>
      <w:r>
        <w:t xml:space="preserve"> </w:t>
      </w:r>
      <w:r>
        <w:rPr>
          <w:rFonts w:hint="eastAsia"/>
        </w:rPr>
        <w:t xml:space="preserve">CRM、ERP、OA、数据中台等现有系统联动，不改变既有流程即可获得智能化增益。</w:t>
      </w:r>
    </w:p>
    <w:bookmarkEnd w:id="24"/>
    <w:bookmarkEnd w:id="25"/>
    <w:bookmarkStart w:id="30" w:name="总体设计"/>
    <w:p>
      <w:pPr>
        <w:pStyle w:val="Heading2"/>
      </w:pPr>
      <w:r>
        <w:t xml:space="preserve">2. </w:t>
      </w:r>
      <w:r>
        <w:rPr>
          <w:rFonts w:hint="eastAsia"/>
        </w:rPr>
        <w:t xml:space="preserve">总体设计</w:t>
      </w:r>
    </w:p>
    <w:bookmarkStart w:id="29" w:name="核心定位"/>
    <w:p>
      <w:pPr>
        <w:pStyle w:val="Heading3"/>
      </w:pPr>
      <w:r>
        <w:t xml:space="preserve">2.1 </w:t>
      </w:r>
      <w:r>
        <w:rPr>
          <w:rFonts w:hint="eastAsia"/>
        </w:rPr>
        <w:t xml:space="preserve">核心定位</w:t>
      </w:r>
    </w:p>
    <w:p>
      <w:pPr>
        <w:pStyle w:val="FirstParagraph"/>
      </w:pPr>
      <w:r>
        <w:t xml:space="preserve">FastGPT </w:t>
      </w:r>
      <w:r>
        <w:rPr>
          <w:rFonts w:hint="eastAsia"/>
        </w:rPr>
        <w:t xml:space="preserve">将自身定位为“知识驱动的</w:t>
      </w:r>
      <w:r>
        <w:t xml:space="preserve"> AI Agent </w:t>
      </w:r>
      <w:r>
        <w:rPr>
          <w:rFonts w:hint="eastAsia"/>
        </w:rPr>
        <w:t xml:space="preserve">平台”，以知识库为中心，串联模型管理、函数工具库及应用运营能力。平台通过</w:t>
      </w:r>
      <w:r>
        <w:t xml:space="preserve"> Flow </w:t>
      </w:r>
      <w:r>
        <w:rPr>
          <w:rFonts w:hint="eastAsia"/>
        </w:rPr>
        <w:t xml:space="preserve">工作流引擎组织业务流程，利用模型与工具的组合执行复杂任务，并以开放</w:t>
      </w:r>
      <w:r>
        <w:t xml:space="preserve"> API </w:t>
      </w:r>
      <w:r>
        <w:rPr>
          <w:rFonts w:hint="eastAsia"/>
        </w:rPr>
        <w:t xml:space="preserve">支撑企业级集成。</w:t>
      </w:r>
    </w:p>
    <w:p>
      <w:pPr>
        <w:pStyle w:val="BlockText"/>
      </w:pPr>
      <w:r>
        <w:t xml:space="preserve">FastGPT </w:t>
      </w:r>
      <w:r>
        <w:rPr>
          <w:rFonts w:hint="eastAsia"/>
        </w:rPr>
        <w:t xml:space="preserve">从</w:t>
      </w:r>
      <w:r>
        <w:t xml:space="preserve"> V4.0 </w:t>
      </w:r>
      <w:r>
        <w:rPr>
          <w:rFonts w:hint="eastAsia"/>
        </w:rPr>
        <w:t xml:space="preserve">版本开始采用新的交互方式来构建</w:t>
      </w:r>
      <w:r>
        <w:t xml:space="preserve"> AI </w:t>
      </w:r>
      <w:r>
        <w:rPr>
          <w:rFonts w:hint="eastAsia"/>
        </w:rPr>
        <w:t xml:space="preserve">应用。使用了</w:t>
      </w:r>
      <w:r>
        <w:t xml:space="preserve"> Flow </w:t>
      </w:r>
      <w:r>
        <w:rPr>
          <w:rFonts w:hint="eastAsia"/>
        </w:rPr>
        <w:t xml:space="preserve">节点编排（工作流）的方式来实现复杂工作流，提高可玩性和扩展性。不过也提高了上手的门槛，有一定开发背景的用户使用起来会比较容易。</w:t>
      </w:r>
    </w:p>
    <w:p>
      <w:pPr>
        <w:pStyle w:val="BlockText"/>
      </w:pPr>
      <w:r>
        <w:rPr>
          <w:rFonts w:hint="eastAsia"/>
        </w:rPr>
        <w:t xml:space="preserve">在程序中，节点可以理解为一个个</w:t>
      </w:r>
      <w:r>
        <w:t xml:space="preserve"> Function </w:t>
      </w:r>
      <w:r>
        <w:rPr>
          <w:rFonts w:hint="eastAsia"/>
        </w:rPr>
        <w:t xml:space="preserve">或者接口。可以理解为它就是一个步骤。将多个节点一个个拼接起来，即可一步步地实现最终的</w:t>
      </w:r>
      <w:r>
        <w:t xml:space="preserve"> AI </w:t>
      </w:r>
      <w:r>
        <w:rPr>
          <w:rFonts w:hint="eastAsia"/>
        </w:rPr>
        <w:t xml:space="preserve">输出。</w:t>
      </w:r>
    </w:p>
    <w:p>
      <w:pPr>
        <w:pStyle w:val="FirstParagraph"/>
      </w:pPr>
      <w:r>
        <w:rPr>
          <w:rFonts w:hint="eastAsia"/>
        </w:rPr>
        <w:t xml:space="preserve">基于这种“节点化</w:t>
      </w:r>
      <w:r>
        <w:t xml:space="preserve"> + </w:t>
      </w:r>
      <w:r>
        <w:rPr>
          <w:rFonts w:hint="eastAsia"/>
        </w:rPr>
        <w:t xml:space="preserve">工作流”的设计思想，平台把传统后端开发中常见的函数调用、条件判断、循环控制等概念进行可视化封装，形成业务人员也能理解的“模块拼装”体验。对外开放的</w:t>
      </w:r>
      <w:r>
        <w:t xml:space="preserve"> API </w:t>
      </w:r>
      <w:r>
        <w:rPr>
          <w:rFonts w:hint="eastAsia"/>
        </w:rPr>
        <w:t xml:space="preserve">与</w:t>
      </w:r>
      <w:r>
        <w:t xml:space="preserve"> Webhook </w:t>
      </w:r>
      <w:r>
        <w:rPr>
          <w:rFonts w:hint="eastAsia"/>
        </w:rPr>
        <w:t xml:space="preserve">能够把平台纳入现有</w:t>
      </w:r>
      <w:r>
        <w:t xml:space="preserve"> IT </w:t>
      </w:r>
      <w:r>
        <w:rPr>
          <w:rFonts w:hint="eastAsia"/>
        </w:rPr>
        <w:t xml:space="preserve">体系，形成“知识驱动</w:t>
      </w:r>
      <w:r>
        <w:t xml:space="preserve"> + AI </w:t>
      </w:r>
      <w:r>
        <w:rPr>
          <w:rFonts w:hint="eastAsia"/>
        </w:rPr>
        <w:t xml:space="preserve">决策</w:t>
      </w:r>
      <w:r>
        <w:t xml:space="preserve"> + </w:t>
      </w:r>
      <w:r>
        <w:rPr>
          <w:rFonts w:hint="eastAsia"/>
        </w:rPr>
        <w:t xml:space="preserve">工具执行”的闭环，实现真正的智能体编排。</w:t>
      </w:r>
    </w:p>
    <w:p>
      <w:pPr>
        <w:pStyle w:val="BodyText"/>
      </w:pPr>
      <w:r>
        <w:rPr>
          <w:rFonts w:hint="eastAsia"/>
        </w:rPr>
        <w:t xml:space="preserve">同时，FastGPT</w:t>
      </w:r>
      <w:r>
        <w:t xml:space="preserve"> </w:t>
      </w:r>
      <w:r>
        <w:rPr>
          <w:rFonts w:hint="eastAsia"/>
        </w:rPr>
        <w:t xml:space="preserve">在定位上强调以下三个关键价值：</w:t>
      </w:r>
    </w:p>
    <w:p>
      <w:pPr>
        <w:pStyle w:val="Compact"/>
        <w:numPr>
          <w:ilvl w:val="0"/>
          <w:numId w:val="1003"/>
        </w:numPr>
      </w:pPr>
      <w:r>
        <w:rPr>
          <w:rFonts w:hint="eastAsia"/>
          <w:b/>
          <w:bCs/>
        </w:rPr>
        <w:t xml:space="preserve">以知识为核心</w:t>
      </w:r>
      <w:r>
        <w:rPr>
          <w:rFonts w:hint="eastAsia"/>
        </w:rPr>
        <w:t xml:space="preserve">：通过标准化的知识库建模、RAG</w:t>
      </w:r>
      <w:r>
        <w:t xml:space="preserve"> </w:t>
      </w:r>
      <w:r>
        <w:rPr>
          <w:rFonts w:hint="eastAsia"/>
        </w:rPr>
        <w:t xml:space="preserve">检索、引用可追溯等能力，确保任意模型调用都基于可信知识源展开，避免“黑盒化”决策。</w:t>
      </w:r>
    </w:p>
    <w:p>
      <w:pPr>
        <w:pStyle w:val="Compact"/>
        <w:numPr>
          <w:ilvl w:val="0"/>
          <w:numId w:val="1003"/>
        </w:numPr>
      </w:pPr>
      <w:r>
        <w:rPr>
          <w:rFonts w:hint="eastAsia"/>
          <w:b/>
          <w:bCs/>
        </w:rPr>
        <w:t xml:space="preserve">以场景为导向</w:t>
      </w:r>
      <w:r>
        <w:rPr>
          <w:rFonts w:hint="eastAsia"/>
        </w:rPr>
        <w:t xml:space="preserve">：平台内置客服、营销、运营、内部协同等多种模板，并支持自定义节点组合，帮助业务人员围绕实际流程快速构建智能体。</w:t>
      </w:r>
    </w:p>
    <w:p>
      <w:pPr>
        <w:pStyle w:val="Compact"/>
        <w:numPr>
          <w:ilvl w:val="0"/>
          <w:numId w:val="1003"/>
        </w:numPr>
      </w:pPr>
      <w:r>
        <w:rPr>
          <w:rFonts w:hint="eastAsia"/>
          <w:b/>
          <w:bCs/>
        </w:rPr>
        <w:t xml:space="preserve">以运营为保障</w:t>
      </w:r>
      <w:r>
        <w:rPr>
          <w:rFonts w:hint="eastAsia"/>
        </w:rPr>
        <w:t xml:space="preserve">：从资源隔离、团队协作、配额治理到成本统计、指标分析，提供从试点到规模化推广全周期的运营工具，确保项目上线后持续产生业务价值。</w:t>
      </w:r>
    </w:p>
    <w:p>
      <w:pPr>
        <w:pStyle w:val="CaptionedFigure"/>
      </w:pPr>
      <w:r>
        <w:drawing>
          <wp:inline>
            <wp:extent cx="5334000" cy="2893689"/>
            <wp:effectExtent b="0" l="0" r="0" t="0"/>
            <wp:docPr descr="平台核心能力示意" title="" id="27" name="Picture"/>
            <a:graphic>
              <a:graphicData uri="http://schemas.openxmlformats.org/drawingml/2006/picture">
                <pic:pic>
                  <pic:nvPicPr>
                    <pic:cNvPr descr="document/public/imgs/intro/image4.png" id="28" name="Picture"/>
                    <pic:cNvPicPr>
                      <a:picLocks noChangeArrowheads="1" noChangeAspect="1"/>
                    </pic:cNvPicPr>
                  </pic:nvPicPr>
                  <pic:blipFill>
                    <a:blip r:embed="rId26"/>
                    <a:stretch>
                      <a:fillRect/>
                    </a:stretch>
                  </pic:blipFill>
                  <pic:spPr bwMode="auto">
                    <a:xfrm>
                      <a:off x="0" y="0"/>
                      <a:ext cx="5334000" cy="2893689"/>
                    </a:xfrm>
                    <a:prstGeom prst="rect">
                      <a:avLst/>
                    </a:prstGeom>
                    <a:noFill/>
                    <a:ln w="9525">
                      <a:noFill/>
                      <a:headEnd/>
                      <a:tailEnd/>
                    </a:ln>
                  </pic:spPr>
                </pic:pic>
              </a:graphicData>
            </a:graphic>
          </wp:inline>
        </w:drawing>
      </w:r>
    </w:p>
    <w:p>
      <w:pPr>
        <w:pStyle w:val="ImageCaption"/>
      </w:pPr>
      <w:r>
        <w:rPr>
          <w:rFonts w:hint="eastAsia"/>
        </w:rPr>
        <w:t xml:space="preserve">平台核心能力示意</w:t>
      </w:r>
    </w:p>
    <w:bookmarkEnd w:id="29"/>
    <w:bookmarkEnd w:id="30"/>
    <w:bookmarkStart w:id="37" w:name="业务流设计"/>
    <w:p>
      <w:pPr>
        <w:pStyle w:val="Heading2"/>
      </w:pPr>
      <w:r>
        <w:t xml:space="preserve">3. </w:t>
      </w:r>
      <w:r>
        <w:rPr>
          <w:rFonts w:hint="eastAsia"/>
        </w:rPr>
        <w:t xml:space="preserve">业务流设计</w:t>
      </w:r>
    </w:p>
    <w:bookmarkStart w:id="31" w:name="数据源与接入方法"/>
    <w:p>
      <w:pPr>
        <w:pStyle w:val="Heading3"/>
      </w:pPr>
      <w:r>
        <w:t xml:space="preserve">3.1 </w:t>
      </w:r>
      <w:r>
        <w:rPr>
          <w:rFonts w:hint="eastAsia"/>
        </w:rPr>
        <w:t xml:space="preserve">数据源与接入方法</w:t>
      </w:r>
    </w:p>
    <w:p>
      <w:pPr>
        <w:pStyle w:val="Compact"/>
        <w:numPr>
          <w:ilvl w:val="0"/>
          <w:numId w:val="1004"/>
        </w:numPr>
      </w:pPr>
      <w:r>
        <w:rPr>
          <w:rFonts w:hint="eastAsia"/>
          <w:b/>
          <w:bCs/>
        </w:rPr>
        <w:t xml:space="preserve">本地与在线文档导入</w:t>
      </w:r>
      <w:r>
        <w:rPr>
          <w:rFonts w:hint="eastAsia"/>
        </w:rPr>
        <w:t xml:space="preserve">：支持</w:t>
      </w:r>
      <w:r>
        <w:t xml:space="preserve"> TXT、Markdown、PDF、Word、PPT、CSV、Excel </w:t>
      </w:r>
      <w:r>
        <w:rPr>
          <w:rFonts w:hint="eastAsia"/>
        </w:rPr>
        <w:t xml:space="preserve">等多格式上传，并提供</w:t>
      </w:r>
      <w:r>
        <w:t xml:space="preserve"> QA </w:t>
      </w:r>
      <w:r>
        <w:rPr>
          <w:rFonts w:hint="eastAsia"/>
        </w:rPr>
        <w:t xml:space="preserve">拆分、直接分段、手动录入及</w:t>
      </w:r>
      <w:r>
        <w:t xml:space="preserve"> CSV </w:t>
      </w:r>
      <w:r>
        <w:rPr>
          <w:rFonts w:hint="eastAsia"/>
        </w:rPr>
        <w:t xml:space="preserve">模板批量导入等模式。</w:t>
      </w:r>
    </w:p>
    <w:p>
      <w:pPr>
        <w:pStyle w:val="Compact"/>
        <w:numPr>
          <w:ilvl w:val="0"/>
          <w:numId w:val="1004"/>
        </w:numPr>
      </w:pPr>
      <w:r>
        <w:rPr>
          <w:rFonts w:hint="eastAsia"/>
          <w:b/>
          <w:bCs/>
        </w:rPr>
        <w:t xml:space="preserve">第三方知识库融合</w:t>
      </w:r>
      <w:r>
        <w:rPr>
          <w:rFonts w:hint="eastAsia"/>
        </w:rPr>
        <w:t xml:space="preserve">：通过</w:t>
      </w:r>
      <w:r>
        <w:t xml:space="preserve"> API </w:t>
      </w:r>
      <w:r>
        <w:rPr>
          <w:rFonts w:hint="eastAsia"/>
        </w:rPr>
        <w:t xml:space="preserve">文件库、语雀文档库、Web</w:t>
      </w:r>
      <w:r>
        <w:t xml:space="preserve"> </w:t>
      </w:r>
      <w:r>
        <w:rPr>
          <w:rFonts w:hint="eastAsia"/>
        </w:rPr>
        <w:t xml:space="preserve">同步和自建</w:t>
      </w:r>
      <w:r>
        <w:t xml:space="preserve"> </w:t>
      </w:r>
      <w:r>
        <w:rPr>
          <w:rFonts w:hint="eastAsia"/>
        </w:rPr>
        <w:t xml:space="preserve">Hook，可按接口规范自动拉取外部文件树与内容，结合</w:t>
      </w:r>
      <w:r>
        <w:t xml:space="preserve"> Token </w:t>
      </w:r>
      <w:r>
        <w:rPr>
          <w:rFonts w:hint="eastAsia"/>
        </w:rPr>
        <w:t xml:space="preserve">身份认证实现定向同步。</w:t>
      </w:r>
    </w:p>
    <w:p>
      <w:pPr>
        <w:pStyle w:val="Compact"/>
        <w:numPr>
          <w:ilvl w:val="0"/>
          <w:numId w:val="1004"/>
        </w:numPr>
      </w:pPr>
      <w:r>
        <w:rPr>
          <w:rFonts w:hint="eastAsia"/>
          <w:b/>
          <w:bCs/>
        </w:rPr>
        <w:t xml:space="preserve">实时数据接口</w:t>
      </w:r>
      <w:r>
        <w:rPr>
          <w:rFonts w:hint="eastAsia"/>
        </w:rPr>
        <w:t xml:space="preserve">：利用</w:t>
      </w:r>
      <w:r>
        <w:t xml:space="preserve"> HTTP </w:t>
      </w:r>
      <w:r>
        <w:rPr>
          <w:rFonts w:hint="eastAsia"/>
        </w:rPr>
        <w:t xml:space="preserve">请求模块或</w:t>
      </w:r>
      <w:r>
        <w:t xml:space="preserve"> Laf </w:t>
      </w:r>
      <w:r>
        <w:rPr>
          <w:rFonts w:hint="eastAsia"/>
        </w:rPr>
        <w:t xml:space="preserve">函数调用模块，从业务系统、检索引擎、数据服务实时拉取最新信息，作为对话依据或工具节点输入。</w:t>
      </w:r>
    </w:p>
    <w:p>
      <w:pPr>
        <w:pStyle w:val="BlockText"/>
      </w:pPr>
      <w:r>
        <w:t xml:space="preserve">FastGPT </w:t>
      </w:r>
      <w:r>
        <w:rPr>
          <w:rFonts w:hint="eastAsia"/>
        </w:rPr>
        <w:t xml:space="preserve">提供了模板导入功能，让用户可以通过预设的</w:t>
      </w:r>
      <w:r>
        <w:t xml:space="preserve"> CSV </w:t>
      </w:r>
      <w:r>
        <w:rPr>
          <w:rFonts w:hint="eastAsia"/>
        </w:rPr>
        <w:t xml:space="preserve">模板格式批量导入问答对数据。这种方式特别适合已经有结构化问答数据的用户，可以快速将数据导入到知识库中。</w:t>
      </w:r>
    </w:p>
    <w:p>
      <w:pPr>
        <w:pStyle w:val="BlockText"/>
      </w:pPr>
      <w:r>
        <w:rPr>
          <w:rFonts w:hint="eastAsia"/>
        </w:rPr>
        <w:t xml:space="preserve">上传内容这里有四种模式：手动输入（手动输入问答对，是最精准的数据）；QA</w:t>
      </w:r>
      <w:r>
        <w:t xml:space="preserve"> </w:t>
      </w:r>
      <w:r>
        <w:rPr>
          <w:rFonts w:hint="eastAsia"/>
        </w:rPr>
        <w:t xml:space="preserve">拆分（选择文本文件，让</w:t>
      </w:r>
      <w:r>
        <w:t xml:space="preserve"> AI </w:t>
      </w:r>
      <w:r>
        <w:rPr>
          <w:rFonts w:hint="eastAsia"/>
        </w:rPr>
        <w:t xml:space="preserve">自动生成问答对）；直接分段（选择文本文件，直接将其按分段进行处理）；CSV</w:t>
      </w:r>
      <w:r>
        <w:t xml:space="preserve"> </w:t>
      </w:r>
      <w:r>
        <w:rPr>
          <w:rFonts w:hint="eastAsia"/>
        </w:rPr>
        <w:t xml:space="preserve">导入（批量导入问答对）。</w:t>
      </w:r>
    </w:p>
    <w:p>
      <w:pPr>
        <w:pStyle w:val="BlockText"/>
      </w:pPr>
      <w:r>
        <w:t xml:space="preserve">API </w:t>
      </w:r>
      <w:r>
        <w:rPr>
          <w:rFonts w:hint="eastAsia"/>
        </w:rPr>
        <w:t xml:space="preserve">文件库能够让用户轻松对接已有的文档库，只需要按照</w:t>
      </w:r>
      <w:r>
        <w:t xml:space="preserve"> FastGPT </w:t>
      </w:r>
      <w:r>
        <w:rPr>
          <w:rFonts w:hint="eastAsia"/>
        </w:rPr>
        <w:t xml:space="preserve">的</w:t>
      </w:r>
      <w:r>
        <w:t xml:space="preserve"> API </w:t>
      </w:r>
      <w:r>
        <w:rPr>
          <w:rFonts w:hint="eastAsia"/>
        </w:rPr>
        <w:t xml:space="preserve">文件库规范，提供相应文件接口，然后将服务接口的</w:t>
      </w:r>
      <w:r>
        <w:t xml:space="preserve"> baseURL </w:t>
      </w:r>
      <w:r>
        <w:rPr>
          <w:rFonts w:hint="eastAsia"/>
        </w:rPr>
        <w:t xml:space="preserve">和</w:t>
      </w:r>
      <w:r>
        <w:t xml:space="preserve"> token </w:t>
      </w:r>
      <w:r>
        <w:rPr>
          <w:rFonts w:hint="eastAsia"/>
        </w:rPr>
        <w:t xml:space="preserve">填入知识库创建参数中，就能直接在页面上拿到文件库的内容，并选择性导入。</w:t>
      </w:r>
    </w:p>
    <w:p>
      <w:pPr>
        <w:pStyle w:val="FirstParagraph"/>
      </w:pPr>
      <w:r>
        <w:rPr>
          <w:rFonts w:hint="eastAsia"/>
        </w:rPr>
        <w:t xml:space="preserve">综合来看，FastGPT</w:t>
      </w:r>
      <w:r>
        <w:t xml:space="preserve"> </w:t>
      </w:r>
      <w:r>
        <w:rPr>
          <w:rFonts w:hint="eastAsia"/>
        </w:rPr>
        <w:t xml:space="preserve">的数据接入链路覆盖“文件上传—结构化拆分—第三方知识库同步—实时接口拉取”四大阶段，既能处理批量离线资料，也能满足对时效性要求极高的业务场景。例如在投标方案评审场景中，用户可批量导入历年标书，配合</w:t>
      </w:r>
      <w:r>
        <w:t xml:space="preserve"> HTTP </w:t>
      </w:r>
      <w:r>
        <w:rPr>
          <w:rFonts w:hint="eastAsia"/>
        </w:rPr>
        <w:t xml:space="preserve">模块实时查询最新政策通知，大幅提升答疑效率。</w:t>
      </w:r>
    </w:p>
    <w:p>
      <w:pPr>
        <w:pStyle w:val="BodyText"/>
      </w:pPr>
      <w:r>
        <w:rPr>
          <w:rFonts w:hint="eastAsia"/>
        </w:rPr>
        <w:t xml:space="preserve">在实施过程中，可按照以下步骤落地数据接入：</w:t>
      </w:r>
    </w:p>
    <w:p>
      <w:pPr>
        <w:pStyle w:val="Compact"/>
        <w:numPr>
          <w:ilvl w:val="0"/>
          <w:numId w:val="1005"/>
        </w:numPr>
      </w:pPr>
      <w:r>
        <w:rPr>
          <w:rFonts w:hint="eastAsia"/>
          <w:b/>
          <w:bCs/>
        </w:rPr>
        <w:t xml:space="preserve">数据盘点</w:t>
      </w:r>
      <w:r>
        <w:rPr>
          <w:rFonts w:hint="eastAsia"/>
        </w:rPr>
        <w:t xml:space="preserve">：梳理企业现有文档、FAQ、系统接口、外部知识源，明确敏感级别与更新频率。</w:t>
      </w:r>
    </w:p>
    <w:p>
      <w:pPr>
        <w:pStyle w:val="Compact"/>
        <w:numPr>
          <w:ilvl w:val="0"/>
          <w:numId w:val="1005"/>
        </w:numPr>
      </w:pPr>
      <w:r>
        <w:rPr>
          <w:rFonts w:hint="eastAsia"/>
          <w:b/>
          <w:bCs/>
        </w:rPr>
        <w:t xml:space="preserve">接入策略设计</w:t>
      </w:r>
      <w:r>
        <w:rPr>
          <w:rFonts w:hint="eastAsia"/>
        </w:rPr>
        <w:t xml:space="preserve">：确定哪些数据走一次性导入、哪些走周期同步、哪些走实时接口，并为不同类别配置清洗、脱敏、标签策略。</w:t>
      </w:r>
    </w:p>
    <w:p>
      <w:pPr>
        <w:pStyle w:val="Compact"/>
        <w:numPr>
          <w:ilvl w:val="0"/>
          <w:numId w:val="1005"/>
        </w:numPr>
      </w:pPr>
      <w:r>
        <w:rPr>
          <w:rFonts w:hint="eastAsia"/>
          <w:b/>
          <w:bCs/>
        </w:rPr>
        <w:t xml:space="preserve">工具链整合</w:t>
      </w:r>
      <w:r>
        <w:rPr>
          <w:rFonts w:hint="eastAsia"/>
        </w:rPr>
        <w:t xml:space="preserve">：通过</w:t>
      </w:r>
      <w:r>
        <w:t xml:space="preserve"> FastGPT </w:t>
      </w:r>
      <w:r>
        <w:rPr>
          <w:rFonts w:hint="eastAsia"/>
        </w:rPr>
        <w:t xml:space="preserve">提供的</w:t>
      </w:r>
      <w:r>
        <w:t xml:space="preserve"> CSV </w:t>
      </w:r>
      <w:r>
        <w:rPr>
          <w:rFonts w:hint="eastAsia"/>
        </w:rPr>
        <w:t xml:space="preserve">模板、API</w:t>
      </w:r>
      <w:r>
        <w:t xml:space="preserve"> </w:t>
      </w:r>
      <w:r>
        <w:rPr>
          <w:rFonts w:hint="eastAsia"/>
        </w:rPr>
        <w:t xml:space="preserve">文件库、WebSync、语雀等适配器，快速建立数据通道；对于自建系统，通过</w:t>
      </w:r>
      <w:r>
        <w:t xml:space="preserve"> HTTP/Laf </w:t>
      </w:r>
      <w:r>
        <w:rPr>
          <w:rFonts w:hint="eastAsia"/>
        </w:rPr>
        <w:t xml:space="preserve">节点完成对接。</w:t>
      </w:r>
    </w:p>
    <w:p>
      <w:pPr>
        <w:pStyle w:val="Compact"/>
        <w:numPr>
          <w:ilvl w:val="0"/>
          <w:numId w:val="1005"/>
        </w:numPr>
      </w:pPr>
      <w:r>
        <w:rPr>
          <w:rFonts w:hint="eastAsia"/>
          <w:b/>
          <w:bCs/>
        </w:rPr>
        <w:t xml:space="preserve">验证与监控</w:t>
      </w:r>
      <w:r>
        <w:rPr>
          <w:rFonts w:hint="eastAsia"/>
        </w:rPr>
        <w:t xml:space="preserve">：上线前进行抽样比对、召回准确率校验，上线后通过处理状态、引用日志、自动质检报告持续监控数据质量。</w:t>
      </w:r>
    </w:p>
    <w:bookmarkEnd w:id="31"/>
    <w:bookmarkStart w:id="35" w:name="知识化处理与构建方法"/>
    <w:p>
      <w:pPr>
        <w:pStyle w:val="Heading3"/>
      </w:pPr>
      <w:r>
        <w:t xml:space="preserve">3.2 </w:t>
      </w:r>
      <w:r>
        <w:rPr>
          <w:rFonts w:hint="eastAsia"/>
        </w:rPr>
        <w:t xml:space="preserve">知识化处理与构建方法</w:t>
      </w:r>
    </w:p>
    <w:p>
      <w:pPr>
        <w:pStyle w:val="Compact"/>
        <w:numPr>
          <w:ilvl w:val="0"/>
          <w:numId w:val="1006"/>
        </w:numPr>
      </w:pPr>
      <w:r>
        <w:rPr>
          <w:rFonts w:hint="eastAsia"/>
          <w:b/>
          <w:bCs/>
        </w:rPr>
        <w:t xml:space="preserve">库-集合-数据三级结构</w:t>
      </w:r>
      <w:r>
        <w:rPr>
          <w:rFonts w:hint="eastAsia"/>
        </w:rPr>
        <w:t xml:space="preserve">：知识库由“库、集合、数据块”组成，细粒度管理内容，最小查询单位为库级。</w:t>
      </w:r>
    </w:p>
    <w:p>
      <w:pPr>
        <w:pStyle w:val="Compact"/>
        <w:numPr>
          <w:ilvl w:val="0"/>
          <w:numId w:val="1006"/>
        </w:numPr>
      </w:pPr>
      <w:r>
        <w:rPr>
          <w:rFonts w:hint="eastAsia"/>
          <w:b/>
          <w:bCs/>
        </w:rPr>
        <w:t xml:space="preserve">多向量映射与混合检索</w:t>
      </w:r>
      <w:r>
        <w:rPr>
          <w:rFonts w:hint="eastAsia"/>
        </w:rPr>
        <w:t xml:space="preserve">：文本块自动生成</w:t>
      </w:r>
      <w:r>
        <w:t xml:space="preserve"> Embedding </w:t>
      </w:r>
      <w:r>
        <w:rPr>
          <w:rFonts w:hint="eastAsia"/>
        </w:rPr>
        <w:t xml:space="preserve">并写入</w:t>
      </w:r>
      <w:r>
        <w:t xml:space="preserve"> </w:t>
      </w:r>
      <w:r>
        <w:rPr>
          <w:rFonts w:hint="eastAsia"/>
        </w:rPr>
        <w:t xml:space="preserve">PostgreSQL（PG</w:t>
      </w:r>
      <w:r>
        <w:t xml:space="preserve"> </w:t>
      </w:r>
      <w:r>
        <w:rPr>
          <w:rFonts w:hint="eastAsia"/>
        </w:rPr>
        <w:t xml:space="preserve">Vector）与</w:t>
      </w:r>
      <w:r>
        <w:t xml:space="preserve"> </w:t>
      </w:r>
      <w:r>
        <w:rPr>
          <w:rFonts w:hint="eastAsia"/>
        </w:rPr>
        <w:t xml:space="preserve">MongoDB，支持语义检索、全文检索、混合检索与</w:t>
      </w:r>
      <w:r>
        <w:t xml:space="preserve"> ReRank </w:t>
      </w:r>
      <w:r>
        <w:rPr>
          <w:rFonts w:hint="eastAsia"/>
        </w:rPr>
        <w:t xml:space="preserve">二次排序，确保召回与精准度平衡。</w:t>
      </w:r>
    </w:p>
    <w:p>
      <w:pPr>
        <w:pStyle w:val="Compact"/>
        <w:numPr>
          <w:ilvl w:val="0"/>
          <w:numId w:val="1006"/>
        </w:numPr>
      </w:pPr>
      <w:r>
        <w:rPr>
          <w:rFonts w:hint="eastAsia"/>
          <w:b/>
          <w:bCs/>
        </w:rPr>
        <w:t xml:space="preserve">问题优化与引用控制</w:t>
      </w:r>
      <w:r>
        <w:rPr>
          <w:rFonts w:hint="eastAsia"/>
        </w:rPr>
        <w:t xml:space="preserve">：系统在检索前先进行指代消解与问题扩展，提高连续对话命中率，并以</w:t>
      </w:r>
      <w:r>
        <w:t xml:space="preserve"> Token </w:t>
      </w:r>
      <w:r>
        <w:rPr>
          <w:rFonts w:hint="eastAsia"/>
        </w:rPr>
        <w:t xml:space="preserve">上限和相关度阈值控制引用内容。</w:t>
      </w:r>
    </w:p>
    <w:p>
      <w:pPr>
        <w:pStyle w:val="Compact"/>
        <w:numPr>
          <w:ilvl w:val="0"/>
          <w:numId w:val="1006"/>
        </w:numPr>
      </w:pPr>
      <w:r>
        <w:rPr>
          <w:rFonts w:hint="eastAsia"/>
          <w:b/>
          <w:bCs/>
        </w:rPr>
        <w:t xml:space="preserve">批量处理与模板化</w:t>
      </w:r>
      <w:r>
        <w:rPr>
          <w:rFonts w:hint="eastAsia"/>
        </w:rPr>
        <w:t xml:space="preserve">：通过</w:t>
      </w:r>
      <w:r>
        <w:t xml:space="preserve"> CSV </w:t>
      </w:r>
      <w:r>
        <w:rPr>
          <w:rFonts w:hint="eastAsia"/>
        </w:rPr>
        <w:t xml:space="preserve">模板、API</w:t>
      </w:r>
      <w:r>
        <w:t xml:space="preserve"> </w:t>
      </w:r>
      <w:r>
        <w:rPr>
          <w:rFonts w:hint="eastAsia"/>
        </w:rPr>
        <w:t xml:space="preserve">文件库等机制批量导入问答对或结构化资料，提升知识资产上线效率。</w:t>
      </w:r>
    </w:p>
    <w:p>
      <w:pPr>
        <w:pStyle w:val="CaptionedFigure"/>
      </w:pPr>
      <w:r>
        <w:drawing>
          <wp:inline>
            <wp:extent cx="5334000" cy="2802650"/>
            <wp:effectExtent b="0" l="0" r="0" t="0"/>
            <wp:docPr descr="知识库检索流程" title="" id="33" name="Picture"/>
            <a:graphic>
              <a:graphicData uri="http://schemas.openxmlformats.org/drawingml/2006/picture">
                <pic:pic>
                  <pic:nvPicPr>
                    <pic:cNvPr descr="document/public/imgs/dataset_search_process.png" id="34" name="Picture"/>
                    <pic:cNvPicPr>
                      <a:picLocks noChangeArrowheads="1" noChangeAspect="1"/>
                    </pic:cNvPicPr>
                  </pic:nvPicPr>
                  <pic:blipFill>
                    <a:blip r:embed="rId32"/>
                    <a:stretch>
                      <a:fillRect/>
                    </a:stretch>
                  </pic:blipFill>
                  <pic:spPr bwMode="auto">
                    <a:xfrm>
                      <a:off x="0" y="0"/>
                      <a:ext cx="5334000" cy="2802650"/>
                    </a:xfrm>
                    <a:prstGeom prst="rect">
                      <a:avLst/>
                    </a:prstGeom>
                    <a:noFill/>
                    <a:ln w="9525">
                      <a:noFill/>
                      <a:headEnd/>
                      <a:tailEnd/>
                    </a:ln>
                  </pic:spPr>
                </pic:pic>
              </a:graphicData>
            </a:graphic>
          </wp:inline>
        </w:drawing>
      </w:r>
    </w:p>
    <w:p>
      <w:pPr>
        <w:pStyle w:val="ImageCaption"/>
      </w:pPr>
      <w:r>
        <w:rPr>
          <w:rFonts w:hint="eastAsia"/>
        </w:rPr>
        <w:t xml:space="preserve">知识库检索流程</w:t>
      </w:r>
    </w:p>
    <w:p>
      <w:pPr>
        <w:pStyle w:val="BlockText"/>
      </w:pPr>
      <w:r>
        <w:t xml:space="preserve">FastGPT </w:t>
      </w:r>
      <w:r>
        <w:rPr>
          <w:rFonts w:hint="eastAsia"/>
        </w:rPr>
        <w:t xml:space="preserve">采用了</w:t>
      </w:r>
      <w:r>
        <w:t xml:space="preserve"> RAG </w:t>
      </w:r>
      <w:r>
        <w:rPr>
          <w:rFonts w:hint="eastAsia"/>
        </w:rPr>
        <w:t xml:space="preserve">中的</w:t>
      </w:r>
      <w:r>
        <w:t xml:space="preserve"> Embedding </w:t>
      </w:r>
      <w:r>
        <w:rPr>
          <w:rFonts w:hint="eastAsia"/>
        </w:rPr>
        <w:t xml:space="preserve">方案构建知识库，要使用好</w:t>
      </w:r>
      <w:r>
        <w:t xml:space="preserve"> FastGPT </w:t>
      </w:r>
      <w:r>
        <w:rPr>
          <w:rFonts w:hint="eastAsia"/>
        </w:rPr>
        <w:t xml:space="preserve">需要简单的理解</w:t>
      </w:r>
      <w:r>
        <w:t xml:space="preserve"> Embedding </w:t>
      </w:r>
      <w:r>
        <w:rPr>
          <w:rFonts w:hint="eastAsia"/>
        </w:rPr>
        <w:t xml:space="preserve">向量是如何工作的及其特点。人类的文字、图片、视频等媒介是无法直接被计算机理解的，要想让计算机理解两段文字是否有相似性、相关性，通常需要将它们转成计算机可以理解的语言，向量是其中的一种方式。</w:t>
      </w:r>
    </w:p>
    <w:p>
      <w:pPr>
        <w:pStyle w:val="BlockText"/>
      </w:pPr>
      <w:r>
        <w:rPr>
          <w:rFonts w:hint="eastAsia"/>
        </w:rPr>
        <w:t xml:space="preserve">在</w:t>
      </w:r>
      <w:r>
        <w:t xml:space="preserve"> FastGPT </w:t>
      </w:r>
      <w:r>
        <w:rPr>
          <w:rFonts w:hint="eastAsia"/>
        </w:rPr>
        <w:t xml:space="preserve">中，整个知识库由库、集合和数据三部分组成。集合可以简单理解为一个文件。一个库中可以包含多个集合，一个集合中可以包含多组数据。最小的搜索单位是库，也就是说，知识库搜索时，是对整个库进行搜索，而集合仅是为了对数据进行分类管理，与搜索效果无关。</w:t>
      </w:r>
    </w:p>
    <w:p>
      <w:pPr>
        <w:pStyle w:val="BlockText"/>
      </w:pPr>
      <w:r>
        <w:t xml:space="preserve">FastGPT </w:t>
      </w:r>
      <w:r>
        <w:rPr>
          <w:rFonts w:hint="eastAsia"/>
        </w:rPr>
        <w:t xml:space="preserve">采用了</w:t>
      </w:r>
      <w:r>
        <w:t xml:space="preserve"> PostgreSQL </w:t>
      </w:r>
      <w:r>
        <w:rPr>
          <w:rFonts w:hint="eastAsia"/>
        </w:rPr>
        <w:t xml:space="preserve">的</w:t>
      </w:r>
      <w:r>
        <w:t xml:space="preserve"> PG Vector </w:t>
      </w:r>
      <w:r>
        <w:rPr>
          <w:rFonts w:hint="eastAsia"/>
        </w:rPr>
        <w:t xml:space="preserve">插件作为向量检索器，索引为</w:t>
      </w:r>
      <w:r>
        <w:t xml:space="preserve"> </w:t>
      </w:r>
      <w:r>
        <w:rPr>
          <w:rFonts w:hint="eastAsia"/>
        </w:rPr>
        <w:t xml:space="preserve">HNSW……在</w:t>
      </w:r>
      <w:r>
        <w:t xml:space="preserve"> MongoDB </w:t>
      </w:r>
      <w:r>
        <w:rPr>
          <w:rFonts w:hint="eastAsia"/>
        </w:rPr>
        <w:t xml:space="preserve">的</w:t>
      </w:r>
      <w:r>
        <w:t xml:space="preserve"> dataset.datas </w:t>
      </w:r>
      <w:r>
        <w:rPr>
          <w:rFonts w:hint="eastAsia"/>
        </w:rPr>
        <w:t xml:space="preserve">表中，会存储向量原数据的信息，同时有一个</w:t>
      </w:r>
      <w:r>
        <w:t xml:space="preserve"> indexes </w:t>
      </w:r>
      <w:r>
        <w:rPr>
          <w:rFonts w:hint="eastAsia"/>
        </w:rPr>
        <w:t xml:space="preserve">字段，会记录其对应的向量</w:t>
      </w:r>
      <w:r>
        <w:t xml:space="preserve"> </w:t>
      </w:r>
      <w:r>
        <w:rPr>
          <w:rFonts w:hint="eastAsia"/>
        </w:rPr>
        <w:t xml:space="preserve">ID，这是一个数组，也就是说，一组数据可以对应多个向量。</w:t>
      </w:r>
    </w:p>
    <w:p>
      <w:pPr>
        <w:pStyle w:val="FirstParagraph"/>
      </w:pPr>
      <w:r>
        <w:rPr>
          <w:rFonts w:hint="eastAsia"/>
        </w:rPr>
        <w:t xml:space="preserve">通过以上机制，平台在知识加工阶段引入了“多向量、多检索、多重排”的组合拳：先利用向量召回确定相关内容，再通过全文检索和</w:t>
      </w:r>
      <w:r>
        <w:t xml:space="preserve"> Rerank </w:t>
      </w:r>
      <w:r>
        <w:rPr>
          <w:rFonts w:hint="eastAsia"/>
        </w:rPr>
        <w:t xml:space="preserve">进行精排，最终配合</w:t>
      </w:r>
      <w:r>
        <w:t xml:space="preserve"> Token </w:t>
      </w:r>
      <w:r>
        <w:rPr>
          <w:rFonts w:hint="eastAsia"/>
        </w:rPr>
        <w:t xml:space="preserve">上限控制输出引用，保障回答既全面又精准。运营人员还可以通过问题优化日志审查模型补全效果，持续改进知识条目与提示词质量。</w:t>
      </w:r>
    </w:p>
    <w:bookmarkEnd w:id="35"/>
    <w:bookmarkStart w:id="36" w:name="智能化应用方法"/>
    <w:p>
      <w:pPr>
        <w:pStyle w:val="Heading3"/>
      </w:pPr>
      <w:r>
        <w:t xml:space="preserve">3.3 </w:t>
      </w:r>
      <w:r>
        <w:rPr>
          <w:rFonts w:hint="eastAsia"/>
        </w:rPr>
        <w:t xml:space="preserve">智能化应用方法</w:t>
      </w:r>
    </w:p>
    <w:p>
      <w:pPr>
        <w:pStyle w:val="Compact"/>
        <w:numPr>
          <w:ilvl w:val="0"/>
          <w:numId w:val="1007"/>
        </w:numPr>
      </w:pPr>
      <w:r>
        <w:rPr>
          <w:b/>
          <w:bCs/>
        </w:rPr>
        <w:t xml:space="preserve">Flow </w:t>
      </w:r>
      <w:r>
        <w:rPr>
          <w:rFonts w:hint="eastAsia"/>
          <w:b/>
          <w:bCs/>
        </w:rPr>
        <w:t xml:space="preserve">工作流编排</w:t>
      </w:r>
      <w:r>
        <w:rPr>
          <w:rFonts w:hint="eastAsia"/>
        </w:rPr>
        <w:t xml:space="preserve">：以节点表示步骤，依次连接知识库搜索、AI</w:t>
      </w:r>
      <w:r>
        <w:t xml:space="preserve"> </w:t>
      </w:r>
      <w:r>
        <w:rPr>
          <w:rFonts w:hint="eastAsia"/>
        </w:rPr>
        <w:t xml:space="preserve">对话、HTTP、函数调用等模块，灵活组织业务逻辑。</w:t>
      </w:r>
    </w:p>
    <w:p>
      <w:pPr>
        <w:pStyle w:val="Compact"/>
        <w:numPr>
          <w:ilvl w:val="0"/>
          <w:numId w:val="1007"/>
        </w:numPr>
      </w:pPr>
      <w:r>
        <w:rPr>
          <w:rFonts w:hint="eastAsia"/>
          <w:b/>
          <w:bCs/>
        </w:rPr>
        <w:t xml:space="preserve">工具调用机制</w:t>
      </w:r>
      <w:r>
        <w:rPr>
          <w:rFonts w:hint="eastAsia"/>
        </w:rPr>
        <w:t xml:space="preserve">：在支持函数调用的模型下，LLM</w:t>
      </w:r>
      <w:r>
        <w:t xml:space="preserve"> </w:t>
      </w:r>
      <w:r>
        <w:rPr>
          <w:rFonts w:hint="eastAsia"/>
        </w:rPr>
        <w:t xml:space="preserve">可根据工具描述与参数需求自动决策是否调用知识库、HTTP、插件等工具节点。</w:t>
      </w:r>
    </w:p>
    <w:p>
      <w:pPr>
        <w:pStyle w:val="Compact"/>
        <w:numPr>
          <w:ilvl w:val="0"/>
          <w:numId w:val="1007"/>
        </w:numPr>
      </w:pPr>
      <w:r>
        <w:rPr>
          <w:rFonts w:hint="eastAsia"/>
          <w:b/>
          <w:bCs/>
        </w:rPr>
        <w:t xml:space="preserve">高级编排与模板</w:t>
      </w:r>
      <w:r>
        <w:rPr>
          <w:rFonts w:hint="eastAsia"/>
        </w:rPr>
        <w:t xml:space="preserve">：通过高级编排导出/导入</w:t>
      </w:r>
      <w:r>
        <w:t xml:space="preserve"> </w:t>
      </w:r>
      <w:r>
        <w:rPr>
          <w:rFonts w:hint="eastAsia"/>
        </w:rPr>
        <w:t xml:space="preserve">JSON，可复用成熟流程；结合文本加工、循环、条件判断等节点，支持复杂场景（如多轮翻译、表单处理、外部系统协作）。</w:t>
      </w:r>
    </w:p>
    <w:p>
      <w:pPr>
        <w:pStyle w:val="BlockText"/>
      </w:pPr>
      <w:r>
        <w:t xml:space="preserve">FastGPT </w:t>
      </w:r>
      <w:r>
        <w:rPr>
          <w:rFonts w:hint="eastAsia"/>
        </w:rPr>
        <w:t xml:space="preserve">的工作流从【流程开始】节点开始执行，可以理解为从用户输入问题开始，没有固定的出口，是以节点运行结束作为出口，如果在一个轮调用中，所有节点都不再运行，则工作流结束。</w:t>
      </w:r>
    </w:p>
    <w:p>
      <w:pPr>
        <w:pStyle w:val="BlockText"/>
      </w:pPr>
      <w:r>
        <w:rPr>
          <w:rFonts w:hint="eastAsia"/>
        </w:rPr>
        <w:t xml:space="preserve">工具可以是一个系统模块，例如：AI</w:t>
      </w:r>
      <w:r>
        <w:t xml:space="preserve"> </w:t>
      </w:r>
      <w:r>
        <w:rPr>
          <w:rFonts w:hint="eastAsia"/>
        </w:rPr>
        <w:t xml:space="preserve">对话、知识库搜索、HTTP</w:t>
      </w:r>
      <w:r>
        <w:t xml:space="preserve"> </w:t>
      </w:r>
      <w:r>
        <w:rPr>
          <w:rFonts w:hint="eastAsia"/>
        </w:rPr>
        <w:t xml:space="preserve">模块等，也可以是一个插件。工具调用可以让</w:t>
      </w:r>
      <w:r>
        <w:t xml:space="preserve"> LLM </w:t>
      </w:r>
      <w:r>
        <w:rPr>
          <w:rFonts w:hint="eastAsia"/>
        </w:rPr>
        <w:t xml:space="preserve">更动态地决策流程，而不都是固定的流程。</w:t>
      </w:r>
    </w:p>
    <w:p>
      <w:pPr>
        <w:pStyle w:val="BlockText"/>
      </w:pPr>
      <w:r>
        <w:rPr>
          <w:rFonts w:hint="eastAsia"/>
        </w:rPr>
        <w:t xml:space="preserve">高级编排中，拖动工具调用的连接点，可用的工具头部会出现一个菱形，可以将它与工具调用模块底部的菱形相连接。被连接的工具，会自动分离工具输入与普通的输入，并且可以编辑介绍，使得该工具调用时机更加精确。</w:t>
      </w:r>
    </w:p>
    <w:p>
      <w:pPr>
        <w:pStyle w:val="BlockText"/>
      </w:pPr>
      <w:r>
        <w:t xml:space="preserve">HTTP </w:t>
      </w:r>
      <w:r>
        <w:rPr>
          <w:rFonts w:hint="eastAsia"/>
        </w:rPr>
        <w:t xml:space="preserve">模块会向对应的地址发送一个</w:t>
      </w:r>
      <w:r>
        <w:t xml:space="preserve"> HTTP </w:t>
      </w:r>
      <w:r>
        <w:rPr>
          <w:rFonts w:hint="eastAsia"/>
        </w:rPr>
        <w:t xml:space="preserve">请求，实际操作与</w:t>
      </w:r>
      <w:r>
        <w:t xml:space="preserve"> Postman </w:t>
      </w:r>
      <w:r>
        <w:rPr>
          <w:rFonts w:hint="eastAsia"/>
        </w:rPr>
        <w:t xml:space="preserve">和</w:t>
      </w:r>
      <w:r>
        <w:t xml:space="preserve"> ApiFox </w:t>
      </w:r>
      <w:r>
        <w:rPr>
          <w:rFonts w:hint="eastAsia"/>
        </w:rPr>
        <w:t xml:space="preserve">这类工具使用差不多。Params/Body/Headers</w:t>
      </w:r>
      <w:r>
        <w:t xml:space="preserve"> </w:t>
      </w:r>
      <w:r>
        <w:rPr>
          <w:rFonts w:hint="eastAsia"/>
        </w:rPr>
        <w:t xml:space="preserve">均支持</w:t>
      </w:r>
      <w:r>
        <w:t xml:space="preserve"> </w:t>
      </w:r>
      <w:r>
        <w:rPr>
          <w:rStyle w:val="VerbatimChar"/>
        </w:rPr>
        <w:t xml:space="preserve">{{}}</w:t>
      </w:r>
      <w:r>
        <w:t xml:space="preserve"> </w:t>
      </w:r>
      <w:r>
        <w:rPr>
          <w:rFonts w:hint="eastAsia"/>
        </w:rPr>
        <w:t xml:space="preserve">引用变量，返回值可通过</w:t>
      </w:r>
      <w:r>
        <w:t xml:space="preserve"> JSONPath </w:t>
      </w:r>
      <w:r>
        <w:rPr>
          <w:rFonts w:hint="eastAsia"/>
        </w:rPr>
        <w:t xml:space="preserve">解析后在后续节点中引用，具备自动格式化输出能力。</w:t>
      </w:r>
    </w:p>
    <w:p>
      <w:pPr>
        <w:pStyle w:val="FirstParagraph"/>
      </w:pPr>
      <w:r>
        <w:rPr>
          <w:rFonts w:hint="eastAsia"/>
        </w:rPr>
        <w:t xml:space="preserve">在此基础上，FastGPT</w:t>
      </w:r>
      <w:r>
        <w:t xml:space="preserve"> </w:t>
      </w:r>
      <w:r>
        <w:rPr>
          <w:rFonts w:hint="eastAsia"/>
        </w:rPr>
        <w:t xml:space="preserve">还提供循环、条件分支、变量写入等高级节点，能够构建如“意图识别</w:t>
      </w:r>
      <w:r>
        <w:t xml:space="preserve"> → </w:t>
      </w:r>
      <w:r>
        <w:rPr>
          <w:rFonts w:hint="eastAsia"/>
        </w:rPr>
        <w:t xml:space="preserve">多知识库查询</w:t>
      </w:r>
      <w:r>
        <w:t xml:space="preserve"> → HTTP </w:t>
      </w:r>
      <w:r>
        <w:rPr>
          <w:rFonts w:hint="eastAsia"/>
        </w:rPr>
        <w:t xml:space="preserve">查询库存</w:t>
      </w:r>
      <w:r>
        <w:t xml:space="preserve"> → </w:t>
      </w:r>
      <w:r>
        <w:rPr>
          <w:rFonts w:hint="eastAsia"/>
        </w:rPr>
        <w:t xml:space="preserve">结果汇总回复”这类多步骤场景。针对外部系统已存在的</w:t>
      </w:r>
      <w:r>
        <w:t xml:space="preserve"> </w:t>
      </w:r>
      <w:r>
        <w:rPr>
          <w:rFonts w:hint="eastAsia"/>
        </w:rPr>
        <w:t xml:space="preserve">API，可以配合工具调用让模型自主决策何时发起请求，实现与</w:t>
      </w:r>
      <w:r>
        <w:t xml:space="preserve"> RPA、ERP、CRM </w:t>
      </w:r>
      <w:r>
        <w:rPr>
          <w:rFonts w:hint="eastAsia"/>
        </w:rPr>
        <w:t xml:space="preserve">等系统的柔性协作。</w:t>
      </w:r>
    </w:p>
    <w:p>
      <w:pPr>
        <w:pStyle w:val="BodyText"/>
      </w:pPr>
      <w:r>
        <w:rPr>
          <w:rFonts w:hint="eastAsia"/>
        </w:rPr>
        <w:t xml:space="preserve">为了提升业务流的构建与维护效率，平台提供以下辅助能力：</w:t>
      </w:r>
    </w:p>
    <w:p>
      <w:pPr>
        <w:pStyle w:val="Compact"/>
        <w:numPr>
          <w:ilvl w:val="0"/>
          <w:numId w:val="1008"/>
        </w:numPr>
      </w:pPr>
      <w:r>
        <w:rPr>
          <w:rFonts w:hint="eastAsia"/>
          <w:b/>
          <w:bCs/>
        </w:rPr>
        <w:t xml:space="preserve">版本化管理</w:t>
      </w:r>
      <w:r>
        <w:rPr>
          <w:rFonts w:hint="eastAsia"/>
        </w:rPr>
        <w:t xml:space="preserve">：工作流支持导入/导出</w:t>
      </w:r>
      <w:r>
        <w:t xml:space="preserve"> </w:t>
      </w:r>
      <w:r>
        <w:rPr>
          <w:rFonts w:hint="eastAsia"/>
        </w:rPr>
        <w:t xml:space="preserve">JSON、对比差异、快速回滚，便于在测试、预生产、生产环境之间平滑迁移。</w:t>
      </w:r>
    </w:p>
    <w:p>
      <w:pPr>
        <w:pStyle w:val="Compact"/>
        <w:numPr>
          <w:ilvl w:val="0"/>
          <w:numId w:val="1008"/>
        </w:numPr>
      </w:pPr>
      <w:r>
        <w:rPr>
          <w:rFonts w:hint="eastAsia"/>
          <w:b/>
          <w:bCs/>
        </w:rPr>
        <w:t xml:space="preserve">调试与回放</w:t>
      </w:r>
      <w:r>
        <w:rPr>
          <w:rFonts w:hint="eastAsia"/>
        </w:rPr>
        <w:t xml:space="preserve">：节点级别的调试模式可模拟用户输入、查看中间变量与请求体；对话日志可回放整条链路，定位异常模型调用或接口错误。</w:t>
      </w:r>
    </w:p>
    <w:p>
      <w:pPr>
        <w:pStyle w:val="Compact"/>
        <w:numPr>
          <w:ilvl w:val="0"/>
          <w:numId w:val="1008"/>
        </w:numPr>
      </w:pPr>
      <w:r>
        <w:rPr>
          <w:rFonts w:hint="eastAsia"/>
          <w:b/>
          <w:bCs/>
        </w:rPr>
        <w:t xml:space="preserve">多模态支持</w:t>
      </w:r>
      <w:r>
        <w:rPr>
          <w:rFonts w:hint="eastAsia"/>
        </w:rPr>
        <w:t xml:space="preserve">：在应用场景需要语音、图片、视频时，可结合语音识别、语音合成、图片理解等节点，构建跨模态业务流。</w:t>
      </w:r>
    </w:p>
    <w:p>
      <w:pPr>
        <w:pStyle w:val="Compact"/>
        <w:numPr>
          <w:ilvl w:val="0"/>
          <w:numId w:val="1008"/>
        </w:numPr>
      </w:pPr>
      <w:r>
        <w:rPr>
          <w:rFonts w:hint="eastAsia"/>
          <w:b/>
          <w:bCs/>
        </w:rPr>
        <w:t xml:space="preserve">治理与分权</w:t>
      </w:r>
      <w:r>
        <w:rPr>
          <w:rFonts w:hint="eastAsia"/>
        </w:rPr>
        <w:t xml:space="preserve">：工作流按团队、角色划分编辑/发布权限，结合审批流程与变更记录，确保复杂业务流程的合规上线。</w:t>
      </w:r>
    </w:p>
    <w:bookmarkEnd w:id="36"/>
    <w:bookmarkEnd w:id="37"/>
    <w:bookmarkStart w:id="40" w:name="整体架构"/>
    <w:p>
      <w:pPr>
        <w:pStyle w:val="Heading2"/>
      </w:pPr>
      <w:r>
        <w:t xml:space="preserve">4. </w:t>
      </w:r>
      <w:r>
        <w:rPr>
          <w:rFonts w:hint="eastAsia"/>
        </w:rPr>
        <w:t xml:space="preserve">整体架构</w:t>
      </w:r>
    </w:p>
    <w:bookmarkStart w:id="38" w:name="实现原理"/>
    <w:p>
      <w:pPr>
        <w:pStyle w:val="Heading3"/>
      </w:pPr>
      <w:r>
        <w:t xml:space="preserve">4.1 </w:t>
      </w:r>
      <w:r>
        <w:rPr>
          <w:rFonts w:hint="eastAsia"/>
        </w:rPr>
        <w:t xml:space="preserve">实现原理</w:t>
      </w:r>
    </w:p>
    <w:p>
      <w:pPr>
        <w:pStyle w:val="Compact"/>
        <w:numPr>
          <w:ilvl w:val="0"/>
          <w:numId w:val="1009"/>
        </w:numPr>
      </w:pPr>
      <w:r>
        <w:rPr>
          <w:rFonts w:hint="eastAsia"/>
          <w:b/>
          <w:bCs/>
        </w:rPr>
        <w:t xml:space="preserve">前端交互层</w:t>
      </w:r>
      <w:r>
        <w:rPr>
          <w:rFonts w:hint="eastAsia"/>
        </w:rPr>
        <w:t xml:space="preserve">：基于</w:t>
      </w:r>
      <w:r>
        <w:t xml:space="preserve"> Next.js + TypeScript + Chakra UI </w:t>
      </w:r>
      <w:r>
        <w:rPr>
          <w:rFonts w:hint="eastAsia"/>
        </w:rPr>
        <w:t xml:space="preserve">构建，提供知识库、模型、函数、应用及系统管理界面。</w:t>
      </w:r>
    </w:p>
    <w:p>
      <w:pPr>
        <w:pStyle w:val="Compact"/>
        <w:numPr>
          <w:ilvl w:val="0"/>
          <w:numId w:val="1009"/>
        </w:numPr>
      </w:pPr>
      <w:r>
        <w:rPr>
          <w:rFonts w:hint="eastAsia"/>
          <w:b/>
          <w:bCs/>
        </w:rPr>
        <w:t xml:space="preserve">服务层</w:t>
      </w:r>
      <w:r>
        <w:rPr>
          <w:rFonts w:hint="eastAsia"/>
        </w:rPr>
        <w:t xml:space="preserve">：核心服务负责用户身份、团队权限、知识库检索、工作流调度、模型调用与计费统计等逻辑。</w:t>
      </w:r>
    </w:p>
    <w:p>
      <w:pPr>
        <w:pStyle w:val="Compact"/>
        <w:numPr>
          <w:ilvl w:val="0"/>
          <w:numId w:val="1009"/>
        </w:numPr>
      </w:pPr>
      <w:r>
        <w:rPr>
          <w:rFonts w:hint="eastAsia"/>
          <w:b/>
          <w:bCs/>
        </w:rPr>
        <w:t xml:space="preserve">数据与向量存储</w:t>
      </w:r>
      <w:r>
        <w:rPr>
          <w:rFonts w:hint="eastAsia"/>
        </w:rPr>
        <w:t xml:space="preserve">：MongoDB</w:t>
      </w:r>
      <w:r>
        <w:t xml:space="preserve"> </w:t>
      </w:r>
      <w:r>
        <w:rPr>
          <w:rFonts w:hint="eastAsia"/>
        </w:rPr>
        <w:t xml:space="preserve">存储业务数据与检索元信息，PostgreSQL（PG</w:t>
      </w:r>
      <w:r>
        <w:t xml:space="preserve"> </w:t>
      </w:r>
      <w:r>
        <w:rPr>
          <w:rFonts w:hint="eastAsia"/>
        </w:rPr>
        <w:t xml:space="preserve">Vector）或</w:t>
      </w:r>
      <w:r>
        <w:t xml:space="preserve"> Milvus </w:t>
      </w:r>
      <w:r>
        <w:rPr>
          <w:rFonts w:hint="eastAsia"/>
        </w:rPr>
        <w:t xml:space="preserve">用于向量索引，支持多向量映射与</w:t>
      </w:r>
      <w:r>
        <w:t xml:space="preserve"> HNSW </w:t>
      </w:r>
      <w:r>
        <w:rPr>
          <w:rFonts w:hint="eastAsia"/>
        </w:rPr>
        <w:t xml:space="preserve">检索。</w:t>
      </w:r>
    </w:p>
    <w:p>
      <w:pPr>
        <w:pStyle w:val="Compact"/>
        <w:numPr>
          <w:ilvl w:val="0"/>
          <w:numId w:val="1009"/>
        </w:numPr>
      </w:pPr>
      <w:r>
        <w:rPr>
          <w:rFonts w:hint="eastAsia"/>
          <w:b/>
          <w:bCs/>
        </w:rPr>
        <w:t xml:space="preserve">模型与函数编排</w:t>
      </w:r>
      <w:r>
        <w:rPr>
          <w:rFonts w:hint="eastAsia"/>
        </w:rPr>
        <w:t xml:space="preserve">：通过</w:t>
      </w:r>
      <w:r>
        <w:t xml:space="preserve"> OneAPI、AI Proxy </w:t>
      </w:r>
      <w:r>
        <w:rPr>
          <w:rFonts w:hint="eastAsia"/>
        </w:rPr>
        <w:t xml:space="preserve">或原生接口对接主流语言模型、Embedding</w:t>
      </w:r>
      <w:r>
        <w:t xml:space="preserve"> </w:t>
      </w:r>
      <w:r>
        <w:rPr>
          <w:rFonts w:hint="eastAsia"/>
        </w:rPr>
        <w:t xml:space="preserve">模型、重排模型、语音模型；函数库可调用</w:t>
      </w:r>
      <w:r>
        <w:t xml:space="preserve"> Laf </w:t>
      </w:r>
      <w:r>
        <w:rPr>
          <w:rFonts w:hint="eastAsia"/>
        </w:rPr>
        <w:t xml:space="preserve">云函数或外部</w:t>
      </w:r>
      <w:r>
        <w:t xml:space="preserve"> HTTP </w:t>
      </w:r>
      <w:r>
        <w:rPr>
          <w:rFonts w:hint="eastAsia"/>
        </w:rPr>
        <w:t xml:space="preserve">服务拓展算力。</w:t>
      </w:r>
    </w:p>
    <w:bookmarkEnd w:id="38"/>
    <w:bookmarkStart w:id="39" w:name="技术栈"/>
    <w:p>
      <w:pPr>
        <w:pStyle w:val="Heading3"/>
      </w:pPr>
      <w:r>
        <w:t xml:space="preserve">4.2 </w:t>
      </w:r>
      <w:r>
        <w:rPr>
          <w:rFonts w:hint="eastAsia"/>
        </w:rPr>
        <w:t xml:space="preserve">技术栈</w:t>
      </w:r>
    </w:p>
    <w:p>
      <w:pPr>
        <w:pStyle w:val="Compact"/>
        <w:numPr>
          <w:ilvl w:val="0"/>
          <w:numId w:val="1010"/>
        </w:numPr>
      </w:pPr>
      <w:r>
        <w:rPr>
          <w:rFonts w:hint="eastAsia"/>
          <w:b/>
          <w:bCs/>
        </w:rPr>
        <w:t xml:space="preserve">核心技术</w:t>
      </w:r>
      <w:r>
        <w:rPr>
          <w:rFonts w:hint="eastAsia"/>
        </w:rPr>
        <w:t xml:space="preserve">：Next.js、TypeScript、Node.js、Chakra</w:t>
      </w:r>
      <w:r>
        <w:t xml:space="preserve"> UI。</w:t>
      </w:r>
    </w:p>
    <w:p>
      <w:pPr>
        <w:pStyle w:val="Compact"/>
        <w:numPr>
          <w:ilvl w:val="0"/>
          <w:numId w:val="1010"/>
        </w:numPr>
      </w:pPr>
      <w:r>
        <w:rPr>
          <w:rFonts w:hint="eastAsia"/>
          <w:b/>
          <w:bCs/>
        </w:rPr>
        <w:t xml:space="preserve">数据存储</w:t>
      </w:r>
      <w:r>
        <w:rPr>
          <w:rFonts w:hint="eastAsia"/>
        </w:rPr>
        <w:t xml:space="preserve">：MongoDB、PostgreSQL（PG</w:t>
      </w:r>
      <w:r>
        <w:t xml:space="preserve"> Vector </w:t>
      </w:r>
      <w:r>
        <w:rPr>
          <w:rFonts w:hint="eastAsia"/>
        </w:rPr>
        <w:t xml:space="preserve">插件）、Milvus（可选）。</w:t>
      </w:r>
    </w:p>
    <w:p>
      <w:pPr>
        <w:pStyle w:val="Compact"/>
        <w:numPr>
          <w:ilvl w:val="0"/>
          <w:numId w:val="1010"/>
        </w:numPr>
      </w:pPr>
      <w:r>
        <w:rPr>
          <w:rFonts w:hint="eastAsia"/>
          <w:b/>
          <w:bCs/>
        </w:rPr>
        <w:t xml:space="preserve">容器与部署</w:t>
      </w:r>
      <w:r>
        <w:rPr>
          <w:rFonts w:hint="eastAsia"/>
        </w:rPr>
        <w:t xml:space="preserve">：Docker、Sealos（云原生一键部署）、Helm</w:t>
      </w:r>
      <w:r>
        <w:t xml:space="preserve"> Charts。</w:t>
      </w:r>
    </w:p>
    <w:p>
      <w:pPr>
        <w:pStyle w:val="Compact"/>
        <w:numPr>
          <w:ilvl w:val="0"/>
          <w:numId w:val="1010"/>
        </w:numPr>
      </w:pPr>
      <w:r>
        <w:rPr>
          <w:rFonts w:hint="eastAsia"/>
          <w:b/>
          <w:bCs/>
        </w:rPr>
        <w:t xml:space="preserve">集成能力</w:t>
      </w:r>
      <w:r>
        <w:rPr>
          <w:rFonts w:hint="eastAsia"/>
        </w:rPr>
        <w:t xml:space="preserve">：支持</w:t>
      </w:r>
      <w:r>
        <w:t xml:space="preserve"> </w:t>
      </w:r>
      <w:r>
        <w:rPr>
          <w:rFonts w:hint="eastAsia"/>
        </w:rPr>
        <w:t xml:space="preserve">OpenAI、Claude、DeepSeek、文心一言等主流模型；通过</w:t>
      </w:r>
      <w:r>
        <w:t xml:space="preserve"> </w:t>
      </w:r>
      <w:r>
        <w:rPr>
          <w:rFonts w:hint="eastAsia"/>
        </w:rPr>
        <w:t xml:space="preserve">HTTP/Laf/插件对接外部系统与工具。</w:t>
      </w:r>
    </w:p>
    <w:p>
      <w:pPr>
        <w:pStyle w:val="BlockText"/>
      </w:pPr>
      <w:r>
        <w:rPr>
          <w:rFonts w:hint="eastAsia"/>
        </w:rPr>
        <w:t xml:space="preserve">项目技术栈：NextJs</w:t>
      </w:r>
      <w:r>
        <w:t xml:space="preserve"> + TS + ChakraUI + MongoDB + PostgreSQL (PG Vector </w:t>
      </w:r>
      <w:r>
        <w:rPr>
          <w:rFonts w:hint="eastAsia"/>
        </w:rPr>
        <w:t xml:space="preserve">插件)/Milvus。使用</w:t>
      </w:r>
      <w:r>
        <w:t xml:space="preserve"> Sealos </w:t>
      </w:r>
      <w:r>
        <w:rPr>
          <w:rFonts w:hint="eastAsia"/>
        </w:rPr>
        <w:t xml:space="preserve">服务，无需采购服务器、无需域名，支持高并发</w:t>
      </w:r>
      <w:r>
        <w:t xml:space="preserve"> &amp; </w:t>
      </w:r>
      <w:r>
        <w:rPr>
          <w:rFonts w:hint="eastAsia"/>
        </w:rPr>
        <w:t xml:space="preserve">动态伸缩，并且数据库应用采用</w:t>
      </w:r>
      <w:r>
        <w:t xml:space="preserve"> kubeblocks </w:t>
      </w:r>
      <w:r>
        <w:rPr>
          <w:rFonts w:hint="eastAsia"/>
        </w:rPr>
        <w:t xml:space="preserve">的数据库，在</w:t>
      </w:r>
      <w:r>
        <w:t xml:space="preserve"> IO </w:t>
      </w:r>
      <w:r>
        <w:rPr>
          <w:rFonts w:hint="eastAsia"/>
        </w:rPr>
        <w:t xml:space="preserve">性能方面，远超于简单的</w:t>
      </w:r>
      <w:r>
        <w:t xml:space="preserve"> Docker </w:t>
      </w:r>
      <w:r>
        <w:rPr>
          <w:rFonts w:hint="eastAsia"/>
        </w:rPr>
        <w:t xml:space="preserve">容器部署。</w:t>
      </w:r>
    </w:p>
    <w:p>
      <w:pPr>
        <w:pStyle w:val="FirstParagraph"/>
      </w:pPr>
      <w:r>
        <w:rPr>
          <w:rFonts w:hint="eastAsia"/>
        </w:rPr>
        <w:t xml:space="preserve">在部署层面，FastGPT</w:t>
      </w:r>
      <w:r>
        <w:t xml:space="preserve"> </w:t>
      </w:r>
      <w:r>
        <w:rPr>
          <w:rFonts w:hint="eastAsia"/>
        </w:rPr>
        <w:t xml:space="preserve">既支持容器化私有化部署，也提供基于</w:t>
      </w:r>
      <w:r>
        <w:t xml:space="preserve"> Sealos </w:t>
      </w:r>
      <w:r>
        <w:rPr>
          <w:rFonts w:hint="eastAsia"/>
        </w:rPr>
        <w:t xml:space="preserve">的托管能力，可根据投标方的网络安全与运维策略选择公有云、专有云或本地化集群方案。MongoDB</w:t>
      </w:r>
      <w:r>
        <w:t xml:space="preserve"> </w:t>
      </w:r>
      <w:r>
        <w:rPr>
          <w:rFonts w:hint="eastAsia"/>
        </w:rPr>
        <w:t xml:space="preserve">与向量数据库解耦设计，使得业务数据与检索数据既能独立扩展又能协同工作，结合</w:t>
      </w:r>
      <w:r>
        <w:t xml:space="preserve"> Helm Chart、Kubernetes HPA </w:t>
      </w:r>
      <w:r>
        <w:rPr>
          <w:rFonts w:hint="eastAsia"/>
        </w:rPr>
        <w:t xml:space="preserve">等组件，可实现多副本、高可用、弹性伸缩的生产级部署架构。</w:t>
      </w:r>
    </w:p>
    <w:p>
      <w:pPr>
        <w:pStyle w:val="BodyText"/>
      </w:pPr>
      <w:r>
        <w:rPr>
          <w:rFonts w:hint="eastAsia"/>
        </w:rPr>
        <w:t xml:space="preserve">为满足企业级生产环境的严苛要求，整体架构进一步提供：</w:t>
      </w:r>
    </w:p>
    <w:p>
      <w:pPr>
        <w:pStyle w:val="Compact"/>
        <w:numPr>
          <w:ilvl w:val="0"/>
          <w:numId w:val="1011"/>
        </w:numPr>
      </w:pPr>
      <w:r>
        <w:rPr>
          <w:rFonts w:hint="eastAsia"/>
          <w:b/>
          <w:bCs/>
        </w:rPr>
        <w:t xml:space="preserve">安全防护体系</w:t>
      </w:r>
      <w:r>
        <w:rPr>
          <w:rFonts w:hint="eastAsia"/>
        </w:rPr>
        <w:t xml:space="preserve">：支持</w:t>
      </w:r>
      <w:r>
        <w:t xml:space="preserve"> VPC </w:t>
      </w:r>
      <w:r>
        <w:rPr>
          <w:rFonts w:hint="eastAsia"/>
        </w:rPr>
        <w:t xml:space="preserve">内网部署、TLS/HTTPS</w:t>
      </w:r>
      <w:r>
        <w:t xml:space="preserve"> </w:t>
      </w:r>
      <w:r>
        <w:rPr>
          <w:rFonts w:hint="eastAsia"/>
        </w:rPr>
        <w:t xml:space="preserve">加密、细粒度</w:t>
      </w:r>
      <w:r>
        <w:t xml:space="preserve"> RBAC </w:t>
      </w:r>
      <w:r>
        <w:rPr>
          <w:rFonts w:hint="eastAsia"/>
        </w:rPr>
        <w:t xml:space="preserve">权限控制、操作日志留痕、敏感字段加密存储，可接入现有</w:t>
      </w:r>
      <w:r>
        <w:t xml:space="preserve"> </w:t>
      </w:r>
      <w:r>
        <w:rPr>
          <w:rFonts w:hint="eastAsia"/>
        </w:rPr>
        <w:t xml:space="preserve">SIEM、堡垒机、数据脱敏平台确保合规。</w:t>
      </w:r>
    </w:p>
    <w:p>
      <w:pPr>
        <w:pStyle w:val="Compact"/>
        <w:numPr>
          <w:ilvl w:val="0"/>
          <w:numId w:val="1011"/>
        </w:numPr>
      </w:pPr>
      <w:r>
        <w:rPr>
          <w:rFonts w:hint="eastAsia"/>
          <w:b/>
          <w:bCs/>
        </w:rPr>
        <w:t xml:space="preserve">高可用设计</w:t>
      </w:r>
      <w:r>
        <w:rPr>
          <w:rFonts w:hint="eastAsia"/>
        </w:rPr>
        <w:t xml:space="preserve">：各核心服务支持水平扩容、主从复制、故障自动迁移，模型代理与第三方接口具备熔断、降级、重试策略，保障关键业务连续性。</w:t>
      </w:r>
    </w:p>
    <w:p>
      <w:pPr>
        <w:pStyle w:val="Compact"/>
        <w:numPr>
          <w:ilvl w:val="0"/>
          <w:numId w:val="1011"/>
        </w:numPr>
      </w:pPr>
      <w:r>
        <w:rPr>
          <w:rFonts w:hint="eastAsia"/>
          <w:b/>
          <w:bCs/>
        </w:rPr>
        <w:t xml:space="preserve">可观测与运维</w:t>
      </w:r>
      <w:r>
        <w:rPr>
          <w:rFonts w:hint="eastAsia"/>
        </w:rPr>
        <w:t xml:space="preserve">：集成</w:t>
      </w:r>
      <w:r>
        <w:t xml:space="preserve"> Prometheus/Grafana </w:t>
      </w:r>
      <w:r>
        <w:rPr>
          <w:rFonts w:hint="eastAsia"/>
        </w:rPr>
        <w:t xml:space="preserve">指标、ELK</w:t>
      </w:r>
      <w:r>
        <w:t xml:space="preserve"> </w:t>
      </w:r>
      <w:r>
        <w:rPr>
          <w:rFonts w:hint="eastAsia"/>
        </w:rPr>
        <w:t xml:space="preserve">日志、分布式链路追踪、告警通知，实现“问题可观测、性能可调优、异常可定位”。</w:t>
      </w:r>
    </w:p>
    <w:p>
      <w:pPr>
        <w:pStyle w:val="Compact"/>
        <w:numPr>
          <w:ilvl w:val="0"/>
          <w:numId w:val="1011"/>
        </w:numPr>
      </w:pPr>
      <w:r>
        <w:rPr>
          <w:rFonts w:hint="eastAsia"/>
          <w:b/>
          <w:bCs/>
        </w:rPr>
        <w:t xml:space="preserve">灰度与扩展</w:t>
      </w:r>
      <w:r>
        <w:rPr>
          <w:rFonts w:hint="eastAsia"/>
        </w:rPr>
        <w:t xml:space="preserve">：提供多环境隔离、灰度发布、蓝绿切换能力，结合</w:t>
      </w:r>
      <w:r>
        <w:t xml:space="preserve"> API </w:t>
      </w:r>
      <w:r>
        <w:rPr>
          <w:rFonts w:hint="eastAsia"/>
        </w:rPr>
        <w:t xml:space="preserve">版本化、插件机制和配置中心，便于在不中断服务的情况下发布新功能或回滚版本。</w:t>
      </w:r>
    </w:p>
    <w:bookmarkEnd w:id="39"/>
    <w:bookmarkEnd w:id="40"/>
    <w:bookmarkStart w:id="109" w:name="系统模块设计"/>
    <w:p>
      <w:pPr>
        <w:pStyle w:val="Heading2"/>
      </w:pPr>
      <w:r>
        <w:t xml:space="preserve">5. </w:t>
      </w:r>
      <w:r>
        <w:rPr>
          <w:rFonts w:hint="eastAsia"/>
        </w:rPr>
        <w:t xml:space="preserve">系统模块设计</w:t>
      </w:r>
    </w:p>
    <w:bookmarkStart w:id="77" w:name="知识库模块设计"/>
    <w:p>
      <w:pPr>
        <w:pStyle w:val="Heading3"/>
      </w:pPr>
      <w:r>
        <w:t xml:space="preserve">5.1 </w:t>
      </w:r>
      <w:r>
        <w:rPr>
          <w:rFonts w:hint="eastAsia"/>
        </w:rPr>
        <w:t xml:space="preserve">知识库模块设计</w:t>
      </w:r>
    </w:p>
    <w:bookmarkStart w:id="44" w:name="知识库"/>
    <w:p>
      <w:pPr>
        <w:pStyle w:val="Heading4"/>
      </w:pPr>
      <w:r>
        <w:t xml:space="preserve">5.1.1 </w:t>
      </w:r>
      <w:r>
        <w:rPr>
          <w:rFonts w:hint="eastAsia"/>
        </w:rPr>
        <w:t xml:space="preserve">知识库</w:t>
      </w:r>
    </w:p>
    <w:p>
      <w:pPr>
        <w:pStyle w:val="Compact"/>
        <w:numPr>
          <w:ilvl w:val="0"/>
          <w:numId w:val="1012"/>
        </w:numPr>
      </w:pPr>
      <w:r>
        <w:rPr>
          <w:rFonts w:hint="eastAsia"/>
        </w:rPr>
        <w:t xml:space="preserve">提供库级管理与集合分层，支持批量导入、文件状态监控与处理进度可视化。</w:t>
      </w:r>
    </w:p>
    <w:p>
      <w:pPr>
        <w:pStyle w:val="Compact"/>
        <w:numPr>
          <w:ilvl w:val="0"/>
          <w:numId w:val="1012"/>
        </w:numPr>
      </w:pPr>
      <w:r>
        <w:rPr>
          <w:rFonts w:hint="eastAsia"/>
        </w:rPr>
        <w:t xml:space="preserve">数据通过向量化、分段策略及多索引映射构建语义网络，可针对不同场景配置语义、全文或混合检索模式。</w:t>
      </w:r>
    </w:p>
    <w:p>
      <w:pPr>
        <w:pStyle w:val="Compact"/>
        <w:numPr>
          <w:ilvl w:val="0"/>
          <w:numId w:val="1012"/>
        </w:numPr>
      </w:pPr>
      <w:r>
        <w:rPr>
          <w:rFonts w:hint="eastAsia"/>
        </w:rPr>
        <w:t xml:space="preserve">支持</w:t>
      </w:r>
      <w:r>
        <w:t xml:space="preserve"> RAG </w:t>
      </w:r>
      <w:r>
        <w:rPr>
          <w:rFonts w:hint="eastAsia"/>
        </w:rPr>
        <w:t xml:space="preserve">工作流：问题优化</w:t>
      </w:r>
      <w:r>
        <w:t xml:space="preserve"> → </w:t>
      </w:r>
      <w:r>
        <w:rPr>
          <w:rFonts w:hint="eastAsia"/>
        </w:rPr>
        <w:t xml:space="preserve">多检索通道召回</w:t>
      </w:r>
      <w:r>
        <w:t xml:space="preserve"> → ReRank → Token </w:t>
      </w:r>
      <w:r>
        <w:rPr>
          <w:rFonts w:hint="eastAsia"/>
        </w:rPr>
        <w:t xml:space="preserve">限制引用</w:t>
      </w:r>
      <w:r>
        <w:t xml:space="preserve"> → AI </w:t>
      </w:r>
      <w:r>
        <w:rPr>
          <w:rFonts w:hint="eastAsia"/>
        </w:rPr>
        <w:t xml:space="preserve">回答。</w:t>
      </w:r>
    </w:p>
    <w:p>
      <w:pPr>
        <w:pStyle w:val="CaptionedFigure"/>
      </w:pPr>
      <w:r>
        <w:drawing>
          <wp:inline>
            <wp:extent cx="5334000" cy="4851918"/>
            <wp:effectExtent b="0" l="0" r="0" t="0"/>
            <wp:docPr descr="知识库结构示意" title="" id="42" name="Picture"/>
            <a:graphic>
              <a:graphicData uri="http://schemas.openxmlformats.org/drawingml/2006/picture">
                <pic:pic>
                  <pic:nvPicPr>
                    <pic:cNvPr descr="document/public/imgs/dataset_tree.png" id="43" name="Picture"/>
                    <pic:cNvPicPr>
                      <a:picLocks noChangeArrowheads="1" noChangeAspect="1"/>
                    </pic:cNvPicPr>
                  </pic:nvPicPr>
                  <pic:blipFill>
                    <a:blip r:embed="rId41"/>
                    <a:stretch>
                      <a:fillRect/>
                    </a:stretch>
                  </pic:blipFill>
                  <pic:spPr bwMode="auto">
                    <a:xfrm>
                      <a:off x="0" y="0"/>
                      <a:ext cx="5334000" cy="4851918"/>
                    </a:xfrm>
                    <a:prstGeom prst="rect">
                      <a:avLst/>
                    </a:prstGeom>
                    <a:noFill/>
                    <a:ln w="9525">
                      <a:noFill/>
                      <a:headEnd/>
                      <a:tailEnd/>
                    </a:ln>
                  </pic:spPr>
                </pic:pic>
              </a:graphicData>
            </a:graphic>
          </wp:inline>
        </w:drawing>
      </w:r>
    </w:p>
    <w:p>
      <w:pPr>
        <w:pStyle w:val="ImageCaption"/>
      </w:pPr>
      <w:r>
        <w:rPr>
          <w:rFonts w:hint="eastAsia"/>
        </w:rPr>
        <w:t xml:space="preserve">知识库结构示意</w:t>
      </w:r>
    </w:p>
    <w:p>
      <w:pPr>
        <w:pStyle w:val="BlockText"/>
      </w:pPr>
      <w:r>
        <w:rPr>
          <w:rFonts w:hint="eastAsia"/>
        </w:rPr>
        <w:t xml:space="preserve">通过问题优化实现指代消除和问题扩展，从而增加连续对话的检索能力以及语义丰富度。通过</w:t>
      </w:r>
      <w:r>
        <w:t xml:space="preserve"> Concat query </w:t>
      </w:r>
      <w:r>
        <w:rPr>
          <w:rFonts w:hint="eastAsia"/>
        </w:rPr>
        <w:t xml:space="preserve">来增加</w:t>
      </w:r>
      <w:r>
        <w:t xml:space="preserve"> Rerank </w:t>
      </w:r>
      <w:r>
        <w:rPr>
          <w:rFonts w:hint="eastAsia"/>
        </w:rPr>
        <w:t xml:space="preserve">连续对话时，排序的准确性。通过</w:t>
      </w:r>
      <w:r>
        <w:t xml:space="preserve"> RRF </w:t>
      </w:r>
      <w:r>
        <w:rPr>
          <w:rFonts w:hint="eastAsia"/>
        </w:rPr>
        <w:t xml:space="preserve">合并方式，综合多个渠道的检索效果。通过</w:t>
      </w:r>
      <w:r>
        <w:t xml:space="preserve"> Rerank </w:t>
      </w:r>
      <w:r>
        <w:rPr>
          <w:rFonts w:hint="eastAsia"/>
        </w:rPr>
        <w:t xml:space="preserve">来二次排序，提高精度。</w:t>
      </w:r>
    </w:p>
    <w:p>
      <w:pPr>
        <w:pStyle w:val="FirstParagraph"/>
      </w:pPr>
      <w:r>
        <w:rPr>
          <w:rFonts w:hint="eastAsia"/>
        </w:rPr>
        <w:t xml:space="preserve">结合这些机制，知识库模块能够支撑从在线客服、内部制度检索到研发文档查询等多种业务场景。管理员可以按部门、项目或客户建立多个知识库，并对引用范围进行精细化控制；同时，知识条目的修改记录、处理状态与引用反馈也可以在后台追踪，为知识运营提供依据。</w:t>
      </w:r>
    </w:p>
    <w:bookmarkEnd w:id="44"/>
    <w:bookmarkStart w:id="45" w:name="知识库操作"/>
    <w:p>
      <w:pPr>
        <w:pStyle w:val="Heading4"/>
      </w:pPr>
      <w:r>
        <w:t xml:space="preserve">5.1.2 </w:t>
      </w:r>
      <w:r>
        <w:rPr>
          <w:rFonts w:hint="eastAsia"/>
        </w:rPr>
        <w:t xml:space="preserve">知识库操作</w:t>
      </w:r>
    </w:p>
    <w:p>
      <w:pPr>
        <w:pStyle w:val="Compact"/>
        <w:numPr>
          <w:ilvl w:val="0"/>
          <w:numId w:val="1013"/>
        </w:numPr>
      </w:pPr>
      <w:r>
        <w:rPr>
          <w:rFonts w:hint="eastAsia"/>
          <w:b/>
          <w:bCs/>
        </w:rPr>
        <w:t xml:space="preserve">内容接入</w:t>
      </w:r>
      <w:r>
        <w:rPr>
          <w:rFonts w:hint="eastAsia"/>
        </w:rPr>
        <w:t xml:space="preserve">：四种上传模式（手动、QA</w:t>
      </w:r>
      <w:r>
        <w:t xml:space="preserve"> </w:t>
      </w:r>
      <w:r>
        <w:rPr>
          <w:rFonts w:hint="eastAsia"/>
        </w:rPr>
        <w:t xml:space="preserve">拆分、直接分段、CSV</w:t>
      </w:r>
      <w:r>
        <w:t xml:space="preserve"> </w:t>
      </w:r>
      <w:r>
        <w:rPr>
          <w:rFonts w:hint="eastAsia"/>
        </w:rPr>
        <w:t xml:space="preserve">模板）及第三方库“拉取-筛选-导入”流程。</w:t>
      </w:r>
    </w:p>
    <w:p>
      <w:pPr>
        <w:pStyle w:val="Compact"/>
        <w:numPr>
          <w:ilvl w:val="0"/>
          <w:numId w:val="1013"/>
        </w:numPr>
      </w:pPr>
      <w:r>
        <w:rPr>
          <w:rFonts w:hint="eastAsia"/>
          <w:b/>
          <w:bCs/>
        </w:rPr>
        <w:t xml:space="preserve">参数管理</w:t>
      </w:r>
      <w:r>
        <w:rPr>
          <w:rFonts w:hint="eastAsia"/>
        </w:rPr>
        <w:t xml:space="preserve">：配置检索模式、引用</w:t>
      </w:r>
      <w:r>
        <w:t xml:space="preserve"> </w:t>
      </w:r>
      <w:r>
        <w:rPr>
          <w:rFonts w:hint="eastAsia"/>
        </w:rPr>
        <w:t xml:space="preserve">Token、最低相关度、问题优化开关等，按业务需求调整精准度。</w:t>
      </w:r>
    </w:p>
    <w:p>
      <w:pPr>
        <w:pStyle w:val="Compact"/>
        <w:numPr>
          <w:ilvl w:val="0"/>
          <w:numId w:val="1013"/>
        </w:numPr>
      </w:pPr>
      <w:r>
        <w:rPr>
          <w:rFonts w:hint="eastAsia"/>
          <w:b/>
          <w:bCs/>
        </w:rPr>
        <w:t xml:space="preserve">质量提升</w:t>
      </w:r>
      <w:r>
        <w:rPr>
          <w:rFonts w:hint="eastAsia"/>
        </w:rPr>
        <w:t xml:space="preserve">：支持多向量映射、问题优化、手动标注、多库混合检索及引用结果审阅，以持续提升问答能力。</w:t>
      </w:r>
    </w:p>
    <w:p>
      <w:pPr>
        <w:pStyle w:val="BlockText"/>
      </w:pPr>
      <w:r>
        <w:t xml:space="preserve">FastGPT </w:t>
      </w:r>
      <w:r>
        <w:rPr>
          <w:rFonts w:hint="eastAsia"/>
        </w:rPr>
        <w:t xml:space="preserve">提供了模板导入功能，让用户可以通过预设的</w:t>
      </w:r>
      <w:r>
        <w:t xml:space="preserve"> CSV </w:t>
      </w:r>
      <w:r>
        <w:rPr>
          <w:rFonts w:hint="eastAsia"/>
        </w:rPr>
        <w:t xml:space="preserve">模板格式批量导入问答对数据……常规模式（q</w:t>
      </w:r>
      <w:r>
        <w:t xml:space="preserve"> </w:t>
      </w:r>
      <w:r>
        <w:rPr>
          <w:rFonts w:hint="eastAsia"/>
        </w:rPr>
        <w:t xml:space="preserve">为内容，a</w:t>
      </w:r>
      <w:r>
        <w:t xml:space="preserve"> </w:t>
      </w:r>
      <w:r>
        <w:rPr>
          <w:rFonts w:hint="eastAsia"/>
        </w:rPr>
        <w:t xml:space="preserve">为空，indexes</w:t>
      </w:r>
      <w:r>
        <w:t xml:space="preserve"> </w:t>
      </w:r>
      <w:r>
        <w:rPr>
          <w:rFonts w:hint="eastAsia"/>
        </w:rPr>
        <w:t xml:space="preserve">可多个）；问答对模式（q</w:t>
      </w:r>
      <w:r>
        <w:t xml:space="preserve"> </w:t>
      </w:r>
      <w:r>
        <w:rPr>
          <w:rFonts w:hint="eastAsia"/>
        </w:rPr>
        <w:t xml:space="preserve">为问题，a</w:t>
      </w:r>
      <w:r>
        <w:t xml:space="preserve"> </w:t>
      </w:r>
      <w:r>
        <w:rPr>
          <w:rFonts w:hint="eastAsia"/>
        </w:rPr>
        <w:t xml:space="preserve">为答案，indexes</w:t>
      </w:r>
      <w:r>
        <w:t xml:space="preserve"> </w:t>
      </w:r>
      <w:r>
        <w:rPr>
          <w:rFonts w:hint="eastAsia"/>
        </w:rPr>
        <w:t xml:space="preserve">即为索引部分）。</w:t>
      </w:r>
    </w:p>
    <w:p>
      <w:pPr>
        <w:pStyle w:val="BlockText"/>
      </w:pPr>
      <w:r>
        <w:rPr>
          <w:rFonts w:hint="eastAsia"/>
        </w:rPr>
        <w:t xml:space="preserve">按照模板格式填写你的问答数据：每一行代表一个内容或者一个问答对；问题</w:t>
      </w:r>
      <w:r>
        <w:t xml:space="preserve"> (q) </w:t>
      </w:r>
      <w:r>
        <w:rPr>
          <w:rFonts w:hint="eastAsia"/>
        </w:rPr>
        <w:t xml:space="preserve">始终不为空；在一行内，索引部分可往后继续添加。导入限制：仅支持</w:t>
      </w:r>
      <w:r>
        <w:t xml:space="preserve"> CSV </w:t>
      </w:r>
      <w:r>
        <w:rPr>
          <w:rFonts w:hint="eastAsia"/>
        </w:rPr>
        <w:t xml:space="preserve">格式文件；单个文件大小限制为</w:t>
      </w:r>
      <w:r>
        <w:t xml:space="preserve"> </w:t>
      </w:r>
      <w:r>
        <w:rPr>
          <w:rFonts w:hint="eastAsia"/>
        </w:rPr>
        <w:t xml:space="preserve">100MB；必须严格按照模板格式填写；每次只能导入一个文件。</w:t>
      </w:r>
    </w:p>
    <w:p>
      <w:pPr>
        <w:pStyle w:val="BlockText"/>
      </w:pPr>
      <w:r>
        <w:rPr>
          <w:rFonts w:hint="eastAsia"/>
        </w:rPr>
        <w:t xml:space="preserve">文档解析节点接收一个</w:t>
      </w:r>
      <w:r>
        <w:t xml:space="preserve"> </w:t>
      </w:r>
      <w:r>
        <w:rPr>
          <w:rStyle w:val="VerbatimChar"/>
        </w:rPr>
        <w:t xml:space="preserve">array&lt;string&gt;</w:t>
      </w:r>
      <w:r>
        <w:t xml:space="preserve"> </w:t>
      </w:r>
      <w:r>
        <w:rPr>
          <w:rFonts w:hint="eastAsia"/>
        </w:rPr>
        <w:t xml:space="preserve">类型的输入，对应文件输入的</w:t>
      </w:r>
      <w:r>
        <w:t xml:space="preserve"> </w:t>
      </w:r>
      <w:r>
        <w:rPr>
          <w:rFonts w:hint="eastAsia"/>
        </w:rPr>
        <w:t xml:space="preserve">URL；输出一个</w:t>
      </w:r>
      <w:r>
        <w:t xml:space="preserve"> </w:t>
      </w:r>
      <w:r>
        <w:rPr>
          <w:rStyle w:val="VerbatimChar"/>
        </w:rPr>
        <w:t xml:space="preserve">string</w:t>
      </w:r>
      <w:r>
        <w:rPr>
          <w:rFonts w:hint="eastAsia"/>
        </w:rPr>
        <w:t xml:space="preserve">，即文档解析后的内容。多个文档内容会按照</w:t>
      </w:r>
      <w:r>
        <w:t xml:space="preserve"> </w:t>
      </w:r>
      <w:r>
        <w:rPr>
          <w:rStyle w:val="VerbatimChar"/>
        </w:rPr>
        <w:t xml:space="preserve">File: ${filename}</w:t>
      </w:r>
      <w:r>
        <w:t xml:space="preserve"> </w:t>
      </w:r>
      <w:r>
        <w:rPr>
          <w:rFonts w:hint="eastAsia"/>
        </w:rPr>
        <w:t xml:space="preserve">与</w:t>
      </w:r>
      <w:r>
        <w:t xml:space="preserve"> </w:t>
      </w:r>
      <w:r>
        <w:rPr>
          <w:rStyle w:val="VerbatimChar"/>
        </w:rPr>
        <w:t xml:space="preserve">&lt;Content&gt;&lt;/Content&gt;</w:t>
      </w:r>
      <w:r>
        <w:t xml:space="preserve"> </w:t>
      </w:r>
      <w:r>
        <w:rPr>
          <w:rFonts w:hint="eastAsia"/>
        </w:rPr>
        <w:t xml:space="preserve">模板拼接，不同文档之间以</w:t>
      </w:r>
      <w:r>
        <w:t xml:space="preserve"> </w:t>
      </w:r>
      <w:r>
        <w:rPr>
          <w:rStyle w:val="VerbatimChar"/>
        </w:rPr>
        <w:t xml:space="preserve">\n******\n</w:t>
      </w:r>
      <w:r>
        <w:t xml:space="preserve"> </w:t>
      </w:r>
      <w:r>
        <w:rPr>
          <w:rFonts w:hint="eastAsia"/>
        </w:rPr>
        <w:t xml:space="preserve">分割。</w:t>
      </w:r>
    </w:p>
    <w:p>
      <w:pPr>
        <w:pStyle w:val="FirstParagraph"/>
      </w:pPr>
      <w:r>
        <w:rPr>
          <w:rFonts w:hint="eastAsia"/>
        </w:rPr>
        <w:t xml:space="preserve">在实际运营中，知识工程师可以根据不同业务的特点调整拆分颗粒度、向量模型和重排策略，从而在“精准问答”“摘要生成”“批量阅读”等场景之间灵活切换。配合引用来源、处理日志与批量维护工具，知识库建设实现了闭环管理，保障数据持续更新与可追溯。</w:t>
      </w:r>
    </w:p>
    <w:bookmarkEnd w:id="45"/>
    <w:bookmarkStart w:id="76" w:name="rag-知识库原理详解"/>
    <w:p>
      <w:pPr>
        <w:pStyle w:val="Heading4"/>
      </w:pPr>
      <w:r>
        <w:t xml:space="preserve">5.1.3 RAG </w:t>
      </w:r>
      <w:r>
        <w:rPr>
          <w:rFonts w:hint="eastAsia"/>
        </w:rPr>
        <w:t xml:space="preserve">知识库原理详解</w:t>
      </w:r>
    </w:p>
    <w:bookmarkStart w:id="47" w:name="引言"/>
    <w:p>
      <w:pPr>
        <w:pStyle w:val="Heading5"/>
      </w:pPr>
      <w:r>
        <w:t xml:space="preserve">5.1.3.1 </w:t>
      </w:r>
      <w:r>
        <w:rPr>
          <w:rFonts w:hint="eastAsia"/>
        </w:rPr>
        <w:t xml:space="preserve">引言</w:t>
      </w:r>
    </w:p>
    <w:p>
      <w:pPr>
        <w:pStyle w:val="FirstParagraph"/>
      </w:pPr>
      <w:r>
        <w:rPr>
          <w:rFonts w:hint="eastAsia"/>
        </w:rPr>
        <w:t xml:space="preserve">随着自然语言处理（NLP）技术的迅猛发展，生成式语言模型（如GPT、BART等）在多种文本生成任务中表现卓越，尤其在语言生成和上下文理解方面。然而，纯生成模型在处理事实类任务时存在一些固有的局限性。例如，由于这些模型依赖于固定的预训练数据，它们在回答需要最新或实时信息的问题时，可能会出现“编造”信息的现象，导致生成结果不准确或缺乏事实依据。此外，生成模型在面对长尾问题和复杂推理任务时，常因缺乏特定领域的外部知识支持而表现不佳，难以提供足够的深度和准确性。</w:t>
      </w:r>
    </w:p>
    <w:p>
      <w:pPr>
        <w:pStyle w:val="BodyText"/>
      </w:pPr>
      <w:r>
        <w:rPr>
          <w:rFonts w:hint="eastAsia"/>
        </w:rPr>
        <w:t xml:space="preserve">与此同时，检索模型（Retriever）能够通过在海量文档中快速找到相关信息，解决事实查询的问题。然而，传统检索模型（如BM25）在面对模糊查询或跨域问题时，往往只能返回孤立的结果，无法生成连贯的自然语言回答。由于缺乏上下文推理能力，检索模型生成的答案通常不够连贯和完整。</w:t>
      </w:r>
    </w:p>
    <w:p>
      <w:pPr>
        <w:pStyle w:val="BodyText"/>
      </w:pPr>
      <w:r>
        <w:rPr>
          <w:rFonts w:hint="eastAsia"/>
        </w:rPr>
        <w:t xml:space="preserve">为了解决这两类模型的不足，检索增强生成模型（Retrieval-Augmented</w:t>
      </w:r>
      <w:r>
        <w:t xml:space="preserve"> </w:t>
      </w:r>
      <w:r>
        <w:rPr>
          <w:rFonts w:hint="eastAsia"/>
        </w:rPr>
        <w:t xml:space="preserve">Generation，RAG）应运而生。RAG通过结合生成模型和检索模型的优势，实时从外部知识库中获取相关信息，并将其融入生成任务中，确保生成的文本既具备上下文连贯性，又包含准确的知识。这种混合架构在智能问答、信息检索与推理、以及领域特定的内容生成等场景中表现尤为出色。</w:t>
      </w:r>
    </w:p>
    <w:bookmarkStart w:id="46" w:name="rag-的定义"/>
    <w:p>
      <w:pPr>
        <w:pStyle w:val="Heading6"/>
      </w:pPr>
      <w:r>
        <w:t xml:space="preserve">5.1.3.1.1 RAG </w:t>
      </w:r>
      <w:r>
        <w:rPr>
          <w:rFonts w:hint="eastAsia"/>
        </w:rPr>
        <w:t xml:space="preserve">的定义</w:t>
      </w:r>
    </w:p>
    <w:p>
      <w:pPr>
        <w:pStyle w:val="FirstParagraph"/>
      </w:pPr>
      <w:r>
        <w:rPr>
          <w:rFonts w:hint="eastAsia"/>
        </w:rPr>
        <w:t xml:space="preserve">RAG是一种将信息检索与生成模型相结合的混合架构。首先，检索器从外部知识库或文档集中获取与用户查询相关的内容片段；然后，生成器基于这些检索到的内容生成自然语言输出，确保生成的内容既信息丰富，又具备高度的相关性和准确性。</w:t>
      </w:r>
    </w:p>
    <w:bookmarkEnd w:id="46"/>
    <w:bookmarkEnd w:id="47"/>
    <w:bookmarkStart w:id="51" w:name="rag-模型的核心机制"/>
    <w:p>
      <w:pPr>
        <w:pStyle w:val="Heading5"/>
      </w:pPr>
      <w:r>
        <w:t xml:space="preserve">5.1.3.2 RAG </w:t>
      </w:r>
      <w:r>
        <w:rPr>
          <w:rFonts w:hint="eastAsia"/>
        </w:rPr>
        <w:t xml:space="preserve">模型的核心机制</w:t>
      </w:r>
    </w:p>
    <w:p>
      <w:pPr>
        <w:pStyle w:val="FirstParagraph"/>
      </w:pPr>
      <w:r>
        <w:t xml:space="preserve">RAG </w:t>
      </w:r>
      <w:r>
        <w:rPr>
          <w:rFonts w:hint="eastAsia"/>
        </w:rPr>
        <w:t xml:space="preserve">模型由两个主要模块构成：检索器（Retriever）与生成器（Generator）。这两个模块相互配合，确保生成的文本既包含外部的相关知识，又具备自然流畅的语言表达。</w:t>
      </w:r>
    </w:p>
    <w:bookmarkStart w:id="48" w:name="检索器retriever"/>
    <w:p>
      <w:pPr>
        <w:pStyle w:val="Heading6"/>
      </w:pPr>
      <w:r>
        <w:t xml:space="preserve">5.1.3.2.1 </w:t>
      </w:r>
      <w:r>
        <w:rPr>
          <w:rFonts w:hint="eastAsia"/>
        </w:rPr>
        <w:t xml:space="preserve">检索器（Retriever）</w:t>
      </w:r>
    </w:p>
    <w:p>
      <w:pPr>
        <w:pStyle w:val="FirstParagraph"/>
      </w:pPr>
      <w:r>
        <w:rPr>
          <w:rFonts w:hint="eastAsia"/>
        </w:rPr>
        <w:t xml:space="preserve">检索器的主要任务是从一个外部知识库或文档集中获取与输入查询最相关的内容。在RAG中，常用的技术包括：</w:t>
      </w:r>
    </w:p>
    <w:p>
      <w:pPr>
        <w:pStyle w:val="Compact"/>
        <w:numPr>
          <w:ilvl w:val="0"/>
          <w:numId w:val="1014"/>
        </w:numPr>
      </w:pPr>
      <w:r>
        <w:rPr>
          <w:rFonts w:hint="eastAsia"/>
        </w:rPr>
        <w:t xml:space="preserve">向量检索：如BERT向量等，它通过将文档和查询转化为向量空间中的表示，并使用相似度计算来进行匹配。向量检索的优势在于能够更好地捕捉语义相似性，而不仅仅是依赖于词汇匹配。</w:t>
      </w:r>
    </w:p>
    <w:p>
      <w:pPr>
        <w:pStyle w:val="Compact"/>
        <w:numPr>
          <w:ilvl w:val="0"/>
          <w:numId w:val="1014"/>
        </w:numPr>
      </w:pPr>
      <w:r>
        <w:rPr>
          <w:rFonts w:hint="eastAsia"/>
        </w:rPr>
        <w:t xml:space="preserve">传统检索算法：如BM25，主要基于词频和逆文档频率（TF-IDF）的加权搜索模型来对文档进行排序和检索。BM25适用于处理较为简单的匹配任务，尤其是当查询和文档中的关键词有直接匹配时。</w:t>
      </w:r>
    </w:p>
    <w:p>
      <w:pPr>
        <w:pStyle w:val="FirstParagraph"/>
      </w:pPr>
      <w:r>
        <w:rPr>
          <w:rFonts w:hint="eastAsia"/>
        </w:rPr>
        <w:t xml:space="preserve">RAG中检索器的作用是为生成器提供一个上下文背景，使生成器能够基于这些检索到的文档片段生成更为相关的答案。</w:t>
      </w:r>
    </w:p>
    <w:bookmarkEnd w:id="48"/>
    <w:bookmarkStart w:id="49" w:name="生成器generator"/>
    <w:p>
      <w:pPr>
        <w:pStyle w:val="Heading6"/>
      </w:pPr>
      <w:r>
        <w:t xml:space="preserve">5.1.3.2.2 </w:t>
      </w:r>
      <w:r>
        <w:rPr>
          <w:rFonts w:hint="eastAsia"/>
        </w:rPr>
        <w:t xml:space="preserve">生成器（Generator）</w:t>
      </w:r>
    </w:p>
    <w:p>
      <w:pPr>
        <w:pStyle w:val="FirstParagraph"/>
      </w:pPr>
      <w:r>
        <w:rPr>
          <w:rFonts w:hint="eastAsia"/>
        </w:rPr>
        <w:t xml:space="preserve">生成器负责生成最终的自然语言输出。在RAG系统中，常用的生成器包括：</w:t>
      </w:r>
    </w:p>
    <w:p>
      <w:pPr>
        <w:pStyle w:val="Compact"/>
        <w:numPr>
          <w:ilvl w:val="0"/>
          <w:numId w:val="1015"/>
        </w:numPr>
      </w:pPr>
      <w:r>
        <w:rPr>
          <w:rFonts w:hint="eastAsia"/>
        </w:rPr>
        <w:t xml:space="preserve">BART：BART是一种序列到序列的生成模型，专注于文本生成任务，可以通过不同层次的噪声处理来提升生成的质量</w:t>
      </w:r>
      <w:r>
        <w:t xml:space="preserve"> 。</w:t>
      </w:r>
    </w:p>
    <w:p>
      <w:pPr>
        <w:pStyle w:val="Compact"/>
        <w:numPr>
          <w:ilvl w:val="0"/>
          <w:numId w:val="1015"/>
        </w:numPr>
      </w:pPr>
      <w:r>
        <w:rPr>
          <w:rFonts w:hint="eastAsia"/>
        </w:rPr>
        <w:t xml:space="preserve">GPT系列：GPT是一个典型的预训练语言模型，擅长生成流畅自然的文本。它通过大规模数据训练，能够生成相对准确的回答，尤其在任务-生成任务中表现尤为突出</w:t>
      </w:r>
      <w:r>
        <w:t xml:space="preserve"> 。</w:t>
      </w:r>
    </w:p>
    <w:p>
      <w:pPr>
        <w:pStyle w:val="FirstParagraph"/>
      </w:pPr>
      <w:r>
        <w:rPr>
          <w:rFonts w:hint="eastAsia"/>
        </w:rPr>
        <w:t xml:space="preserve">生成器在接收来自检索器的文档片段后，会利用这些片段作为上下文，并结合输入的查询，生成相关且自然的文本回答。这确保了模型的生成结果不仅仅基于已有的知识，还能够结合外部最新的信息。</w:t>
      </w:r>
    </w:p>
    <w:bookmarkEnd w:id="49"/>
    <w:bookmarkStart w:id="50" w:name="rag-的工作流程"/>
    <w:p>
      <w:pPr>
        <w:pStyle w:val="Heading6"/>
      </w:pPr>
      <w:r>
        <w:t xml:space="preserve">5.1.3.2.3 RAG </w:t>
      </w:r>
      <w:r>
        <w:rPr>
          <w:rFonts w:hint="eastAsia"/>
        </w:rPr>
        <w:t xml:space="preserve">的工作流程</w:t>
      </w:r>
    </w:p>
    <w:p>
      <w:pPr>
        <w:pStyle w:val="FirstParagraph"/>
      </w:pPr>
      <w:r>
        <w:rPr>
          <w:rFonts w:hint="eastAsia"/>
        </w:rPr>
        <w:t xml:space="preserve">RAG模型的工作流程可以总结为以下几个步骤：</w:t>
      </w:r>
    </w:p>
    <w:p>
      <w:pPr>
        <w:pStyle w:val="Compact"/>
        <w:numPr>
          <w:ilvl w:val="0"/>
          <w:numId w:val="1016"/>
        </w:numPr>
      </w:pPr>
      <w:r>
        <w:rPr>
          <w:rFonts w:hint="eastAsia"/>
        </w:rPr>
        <w:t xml:space="preserve">输入查询：用户输入问题，系统将其转化为向量表示。</w:t>
      </w:r>
    </w:p>
    <w:p>
      <w:pPr>
        <w:pStyle w:val="Compact"/>
        <w:numPr>
          <w:ilvl w:val="0"/>
          <w:numId w:val="1016"/>
        </w:numPr>
      </w:pPr>
      <w:r>
        <w:rPr>
          <w:rFonts w:hint="eastAsia"/>
        </w:rPr>
        <w:t xml:space="preserve">文档检索：检索器从知识库中提取与查询最相关的文档片段，通常使用向量检索技术或BM25等传统技术进行。</w:t>
      </w:r>
    </w:p>
    <w:p>
      <w:pPr>
        <w:pStyle w:val="Compact"/>
        <w:numPr>
          <w:ilvl w:val="0"/>
          <w:numId w:val="1016"/>
        </w:numPr>
      </w:pPr>
      <w:r>
        <w:rPr>
          <w:rFonts w:hint="eastAsia"/>
        </w:rPr>
        <w:t xml:space="preserve">生成答案：生成器接收检索器提供的片段，并基于这些片段生成自然语言答案。生成器不仅基于原始的用户查询，还会利用检索到的片段提供更加丰富、上下文相关的答案。</w:t>
      </w:r>
    </w:p>
    <w:p>
      <w:pPr>
        <w:pStyle w:val="Compact"/>
        <w:numPr>
          <w:ilvl w:val="0"/>
          <w:numId w:val="1016"/>
        </w:numPr>
      </w:pPr>
      <w:r>
        <w:rPr>
          <w:rFonts w:hint="eastAsia"/>
        </w:rPr>
        <w:t xml:space="preserve">输出结果：生成的答案反馈给用户，这个过程确保了用户能够获得基于最新和相关信息的准确回答。</w:t>
      </w:r>
    </w:p>
    <w:bookmarkEnd w:id="50"/>
    <w:bookmarkEnd w:id="51"/>
    <w:bookmarkStart w:id="55" w:name="rag-模型的工作原理"/>
    <w:p>
      <w:pPr>
        <w:pStyle w:val="Heading5"/>
      </w:pPr>
      <w:r>
        <w:t xml:space="preserve">5.1.3.3 RAG </w:t>
      </w:r>
      <w:r>
        <w:rPr>
          <w:rFonts w:hint="eastAsia"/>
        </w:rPr>
        <w:t xml:space="preserve">模型的工作原理</w:t>
      </w:r>
    </w:p>
    <w:bookmarkStart w:id="52" w:name="检索阶段"/>
    <w:p>
      <w:pPr>
        <w:pStyle w:val="Heading6"/>
      </w:pPr>
      <w:r>
        <w:t xml:space="preserve">5.1.3.3.1 </w:t>
      </w:r>
      <w:r>
        <w:rPr>
          <w:rFonts w:hint="eastAsia"/>
        </w:rPr>
        <w:t xml:space="preserve">检索阶段</w:t>
      </w:r>
    </w:p>
    <w:p>
      <w:pPr>
        <w:pStyle w:val="FirstParagraph"/>
      </w:pPr>
      <w:r>
        <w:rPr>
          <w:rFonts w:hint="eastAsia"/>
        </w:rPr>
        <w:t xml:space="preserve">在RAG模型中，用户的查询首先被转化为向量表示，然后在知识库中执行向量检索。通常，检索器采用诸如BERT等预训练模型生成查询和文档片段的向量表示，并通过相似度计算（如余弦相似度）匹配最相关的文档片段。RAG的检索器不仅仅依赖简单的关键词匹配，而是采用语义级别的向量表示，从而在面对复杂问题或模糊查询时，能够更加准确地找到相关知识。这一步骤对于最终生成的回答至关重要，因为检索的效率和质量直接决定了生成器可利用的上下文信息</w:t>
      </w:r>
      <w:r>
        <w:t xml:space="preserve"> 。</w:t>
      </w:r>
    </w:p>
    <w:bookmarkEnd w:id="52"/>
    <w:bookmarkStart w:id="53" w:name="生成阶段"/>
    <w:p>
      <w:pPr>
        <w:pStyle w:val="Heading6"/>
      </w:pPr>
      <w:r>
        <w:t xml:space="preserve">5.1.3.3.2 </w:t>
      </w:r>
      <w:r>
        <w:rPr>
          <w:rFonts w:hint="eastAsia"/>
        </w:rPr>
        <w:t xml:space="preserve">生成阶段</w:t>
      </w:r>
    </w:p>
    <w:p>
      <w:pPr>
        <w:pStyle w:val="FirstParagraph"/>
      </w:pPr>
      <w:r>
        <w:rPr>
          <w:rFonts w:hint="eastAsia"/>
        </w:rPr>
        <w:t xml:space="preserve">生成阶段是RAG模型的核心部分，生成器负责基于检索到的内容生成连贯且自然的文本回答。RAG中的生成器，如BART或GPT等模型，结合用户输入的查询和检索到的文档片段，生成更加精准且丰富的答案。与传统生成模型相比，RAG的生成器不仅能够生成语言流畅的回答，还可以根据外部知识库中的实际信息提供更具事实依据的内容，从而提高了生成的准确性</w:t>
      </w:r>
      <w:r>
        <w:t xml:space="preserve"> 。</w:t>
      </w:r>
    </w:p>
    <w:bookmarkEnd w:id="53"/>
    <w:bookmarkStart w:id="54" w:name="多轮交互与反馈机制"/>
    <w:p>
      <w:pPr>
        <w:pStyle w:val="Heading6"/>
      </w:pPr>
      <w:r>
        <w:t xml:space="preserve">5.1.3.3.3 </w:t>
      </w:r>
      <w:r>
        <w:rPr>
          <w:rFonts w:hint="eastAsia"/>
        </w:rPr>
        <w:t xml:space="preserve">多轮交互与反馈机制</w:t>
      </w:r>
    </w:p>
    <w:p>
      <w:pPr>
        <w:pStyle w:val="FirstParagraph"/>
      </w:pPr>
      <w:r>
        <w:rPr>
          <w:rFonts w:hint="eastAsia"/>
        </w:rPr>
        <w:t xml:space="preserve">RAG模型在对话系统中能够有效支持多轮交互。每一轮的查询和生成结果会作为下一轮的输入，系统通过分析和学习用户的反馈，逐步优化后续查询的上下文。通过这种循环反馈机制，RAG能够更好地调整其检索和生成策略，使得在多轮对话中生成的答案越来越符合用户的期望。此外，多轮交互还增强了RAG在复杂对话场景中的适应性，使其能够处理跨多轮的知识整合和复杂推理</w:t>
      </w:r>
      <w:r>
        <w:t xml:space="preserve"> 。</w:t>
      </w:r>
    </w:p>
    <w:bookmarkEnd w:id="54"/>
    <w:bookmarkEnd w:id="55"/>
    <w:bookmarkStart w:id="61" w:name="rag-的优势与局限"/>
    <w:p>
      <w:pPr>
        <w:pStyle w:val="Heading5"/>
      </w:pPr>
      <w:r>
        <w:t xml:space="preserve">5.1.3.4 RAG </w:t>
      </w:r>
      <w:r>
        <w:rPr>
          <w:rFonts w:hint="eastAsia"/>
        </w:rPr>
        <w:t xml:space="preserve">的优势与局限</w:t>
      </w:r>
    </w:p>
    <w:bookmarkStart w:id="56" w:name="优势"/>
    <w:p>
      <w:pPr>
        <w:pStyle w:val="Heading6"/>
      </w:pPr>
      <w:r>
        <w:t xml:space="preserve">5.1.3.4.1 </w:t>
      </w:r>
      <w:r>
        <w:rPr>
          <w:rFonts w:hint="eastAsia"/>
        </w:rPr>
        <w:t xml:space="preserve">优势</w:t>
      </w:r>
    </w:p>
    <w:p>
      <w:pPr>
        <w:pStyle w:val="Compact"/>
        <w:numPr>
          <w:ilvl w:val="0"/>
          <w:numId w:val="1017"/>
        </w:numPr>
      </w:pPr>
      <w:r>
        <w:rPr>
          <w:rFonts w:hint="eastAsia"/>
        </w:rPr>
        <w:t xml:space="preserve">信息完整性：RAG</w:t>
      </w:r>
      <w:r>
        <w:t xml:space="preserve"> </w:t>
      </w:r>
      <w:r>
        <w:rPr>
          <w:rFonts w:hint="eastAsia"/>
        </w:rPr>
        <w:t xml:space="preserve">模型结合了检索与生成技术，使得生成的文本不仅语言自然流畅，还能够准确利用外部知识库提供的实时信息。这种方法能够显著提升生成任务的准确性，特别是在知识密集型场景下，如医疗问答或法律意见生成。通过从知识库中检索相关文档，RAG</w:t>
      </w:r>
      <w:r>
        <w:t xml:space="preserve"> </w:t>
      </w:r>
      <w:r>
        <w:rPr>
          <w:rFonts w:hint="eastAsia"/>
        </w:rPr>
        <w:t xml:space="preserve">模型避免了生成模型“编造”信息的风险，确保输出更具真实性</w:t>
      </w:r>
      <w:r>
        <w:t xml:space="preserve"> 。</w:t>
      </w:r>
    </w:p>
    <w:p>
      <w:pPr>
        <w:pStyle w:val="Compact"/>
        <w:numPr>
          <w:ilvl w:val="0"/>
          <w:numId w:val="1017"/>
        </w:numPr>
      </w:pPr>
      <w:r>
        <w:rPr>
          <w:rFonts w:hint="eastAsia"/>
        </w:rPr>
        <w:t xml:space="preserve">知识推理能力：RAG</w:t>
      </w:r>
      <w:r>
        <w:t xml:space="preserve"> </w:t>
      </w:r>
      <w:r>
        <w:rPr>
          <w:rFonts w:hint="eastAsia"/>
        </w:rPr>
        <w:t xml:space="preserve">能够利用大规模的外部知识库进行高效检索，并结合这些真实数据进行推理，生成基于事实的答案。相比传统生成模型，RAG</w:t>
      </w:r>
      <w:r>
        <w:t xml:space="preserve"> </w:t>
      </w:r>
      <w:r>
        <w:rPr>
          <w:rFonts w:hint="eastAsia"/>
        </w:rPr>
        <w:t xml:space="preserve">能处理更为复杂的任务，特别是涉及跨领域或跨文档的推理任务。例如，法律领域的复杂判例推理或金融领域的分析报告生成都可以通过RAG的推理能力得到优化</w:t>
      </w:r>
      <w:r>
        <w:t xml:space="preserve"> 。</w:t>
      </w:r>
    </w:p>
    <w:p>
      <w:pPr>
        <w:pStyle w:val="Compact"/>
        <w:numPr>
          <w:ilvl w:val="0"/>
          <w:numId w:val="1017"/>
        </w:numPr>
      </w:pPr>
      <w:r>
        <w:rPr>
          <w:rFonts w:hint="eastAsia"/>
        </w:rPr>
        <w:t xml:space="preserve">领域适应性强：RAG</w:t>
      </w:r>
      <w:r>
        <w:t xml:space="preserve"> </w:t>
      </w:r>
      <w:r>
        <w:rPr>
          <w:rFonts w:hint="eastAsia"/>
        </w:rPr>
        <w:t xml:space="preserve">具有良好的跨领域适应性，能够根据不同领域的知识库进行特定领域内的高效检索和生成。例如，在医疗、法律、金融等需要实时更新和高度准确性的领域，RAG</w:t>
      </w:r>
      <w:r>
        <w:t xml:space="preserve"> </w:t>
      </w:r>
      <w:r>
        <w:rPr>
          <w:rFonts w:hint="eastAsia"/>
        </w:rPr>
        <w:t xml:space="preserve">模型的表现优于仅依赖预训练的生成模型</w:t>
      </w:r>
      <w:r>
        <w:t xml:space="preserve"> 。</w:t>
      </w:r>
    </w:p>
    <w:bookmarkEnd w:id="56"/>
    <w:bookmarkStart w:id="60" w:name="局限"/>
    <w:p>
      <w:pPr>
        <w:pStyle w:val="Heading6"/>
      </w:pPr>
      <w:r>
        <w:t xml:space="preserve">5.1.3.4.2 </w:t>
      </w:r>
      <w:r>
        <w:rPr>
          <w:rFonts w:hint="eastAsia"/>
        </w:rPr>
        <w:t xml:space="preserve">局限</w:t>
      </w:r>
    </w:p>
    <w:p>
      <w:pPr>
        <w:pStyle w:val="FirstParagraph"/>
      </w:pPr>
      <w:r>
        <w:rPr>
          <w:rFonts w:hint="eastAsia"/>
        </w:rPr>
        <w:t xml:space="preserve">RAG（检索增强生成）模型通过结合检索器和生成器，实现了在多种任务中知识密集型内容生成的突破性进展。然而，尽管其具有较强的应用潜力和跨领域适应能力，但在实际应用中仍然面临着一些关键局限，限制了其在大规模系统中的部署和优化。以下是RAG模型的几个主要局限性：</w:t>
      </w:r>
    </w:p>
    <w:p>
      <w:pPr>
        <w:pStyle w:val="BodyText"/>
      </w:pPr>
      <w:r>
        <w:rPr>
          <w:rFonts w:hint="eastAsia"/>
          <w:b/>
          <w:bCs/>
        </w:rPr>
        <w:t xml:space="preserve">检索器的依赖性与质量问题</w:t>
      </w:r>
    </w:p>
    <w:p>
      <w:pPr>
        <w:pStyle w:val="BodyText"/>
      </w:pPr>
      <w:r>
        <w:rPr>
          <w:rFonts w:hint="eastAsia"/>
        </w:rPr>
        <w:t xml:space="preserve">RAG模型的性能很大程度上取决于检索器返回的文档质量。由于生成器主要依赖检索器提供的上下文信息，如果检索到的文档片段不相关、不准确，生成的文本可能出现偏差，甚至产生误导性的结果。尤其在多模糊查询或跨领域检索的情况下，检索器可能无法找到合适的片段，这将直接影响生成内容的连贯性和准确性。</w:t>
      </w:r>
    </w:p>
    <w:p>
      <w:pPr>
        <w:pStyle w:val="Compact"/>
        <w:numPr>
          <w:ilvl w:val="0"/>
          <w:numId w:val="1018"/>
        </w:numPr>
      </w:pPr>
      <w:r>
        <w:rPr>
          <w:rFonts w:hint="eastAsia"/>
        </w:rPr>
        <w:t xml:space="preserve">挑战：当知识库庞大且内容多样时，如何提高检索器在复杂问题下的精确度是一大挑战。当前的方法如BM25等在特定任务上有局限，尤其是在面对语义模糊的查询时，传统的关键词匹配方式可能无法提供语义上相关的内容。</w:t>
      </w:r>
    </w:p>
    <w:p>
      <w:pPr>
        <w:pStyle w:val="Compact"/>
        <w:numPr>
          <w:ilvl w:val="0"/>
          <w:numId w:val="1018"/>
        </w:numPr>
      </w:pPr>
      <w:r>
        <w:rPr>
          <w:rFonts w:hint="eastAsia"/>
        </w:rPr>
        <w:t xml:space="preserve">解决途径：引入混合检索技术，如结合稀疏检索（BM25）与密集检索（如向量检索）。例如，Faiss的底层实现允许通过BERT等模型生成密集向量表示，显著提升语义级别的匹配效果。通过这种方式，检索器可以捕捉深层次的语义相似性，减少无关文档对生成器的负面影响。</w:t>
      </w:r>
    </w:p>
    <w:p>
      <w:pPr>
        <w:pStyle w:val="FirstParagraph"/>
      </w:pPr>
      <w:r>
        <w:rPr>
          <w:rFonts w:hint="eastAsia"/>
          <w:b/>
          <w:bCs/>
        </w:rPr>
        <w:t xml:space="preserve">生成器的计算复杂度与性能瓶颈</w:t>
      </w:r>
    </w:p>
    <w:p>
      <w:pPr>
        <w:pStyle w:val="BodyText"/>
      </w:pPr>
      <w:r>
        <w:rPr>
          <w:rFonts w:hint="eastAsia"/>
        </w:rPr>
        <w:t xml:space="preserve">RAG模型将检索和生成模块结合，尽管生成结果更加准确，但也大大增加了模型的计算复杂度。尤其在处理大规模数据集或长文本时，生成器需要处理来自多个文档片段的信息，导致生成时间明显增加，推理速度下降。对于实时问答系统或其他需要快速响应的应用场景，这种高计算复杂度是一个主要瓶颈。</w:t>
      </w:r>
    </w:p>
    <w:p>
      <w:pPr>
        <w:pStyle w:val="Compact"/>
        <w:numPr>
          <w:ilvl w:val="0"/>
          <w:numId w:val="1019"/>
        </w:numPr>
      </w:pPr>
      <w:r>
        <w:rPr>
          <w:rFonts w:hint="eastAsia"/>
        </w:rPr>
        <w:t xml:space="preserve">挑战：当知识库规模扩大时，检索过程中的计算开销以及生成器在多片段上的整合能力都会显著影响系统的效率。同时，生成器也面临着资源消耗的问题，尤其是在多轮对话或复杂生成任务中，GPU和内存的消耗会成倍增加。</w:t>
      </w:r>
    </w:p>
    <w:p>
      <w:pPr>
        <w:pStyle w:val="Compact"/>
        <w:numPr>
          <w:ilvl w:val="0"/>
          <w:numId w:val="1019"/>
        </w:numPr>
      </w:pPr>
      <w:r>
        <w:rPr>
          <w:rFonts w:hint="eastAsia"/>
        </w:rPr>
        <w:t xml:space="preserve">解决途径：使用模型压缩技术和知识蒸馏来减少生成器的复杂度和推理时间。此外，分布式计算与模型并行化技术的引入，如</w:t>
      </w:r>
      <w:hyperlink r:id="rId57">
        <w:r>
          <w:rPr>
            <w:rStyle w:val="Hyperlink"/>
          </w:rPr>
          <w:t xml:space="preserve">DeepSpeed</w:t>
        </w:r>
      </w:hyperlink>
      <w:r>
        <w:rPr>
          <w:rFonts w:hint="eastAsia"/>
        </w:rPr>
        <w:t xml:space="preserve">和模型压缩工具，可以有效应对生成任务的高计算复杂度，提升大规模应用场景中的推理效率。</w:t>
      </w:r>
    </w:p>
    <w:p>
      <w:pPr>
        <w:pStyle w:val="FirstParagraph"/>
      </w:pPr>
      <w:r>
        <w:rPr>
          <w:rFonts w:hint="eastAsia"/>
          <w:b/>
          <w:bCs/>
        </w:rPr>
        <w:t xml:space="preserve">知识库的更新与维护</w:t>
      </w:r>
    </w:p>
    <w:p>
      <w:pPr>
        <w:pStyle w:val="BodyText"/>
      </w:pPr>
      <w:r>
        <w:rPr>
          <w:rFonts w:hint="eastAsia"/>
        </w:rPr>
        <w:t xml:space="preserve">RAG模型通常依赖于一个预先建立的外部知识库，该知识库可能包含文档、论文、法律条款等各类信息。然而，知识库内容的时效性和准确性直接影响到RAG生成结果的可信度。随着时间推移，知识库中的内容可能过时，导致生成的回答不能反映最新的信息。这对于需要实时信息的场景（如医疗、金融）尤其明显。</w:t>
      </w:r>
    </w:p>
    <w:p>
      <w:pPr>
        <w:pStyle w:val="Compact"/>
        <w:numPr>
          <w:ilvl w:val="0"/>
          <w:numId w:val="1020"/>
        </w:numPr>
      </w:pPr>
      <w:r>
        <w:rPr>
          <w:rFonts w:hint="eastAsia"/>
        </w:rPr>
        <w:t xml:space="preserve">挑战：知识库需要频繁更新，但手动更新知识库既耗时又容易出错。如何在不影响系统性能的情况下实现知识库的持续自动更新是当前的一大挑战。</w:t>
      </w:r>
    </w:p>
    <w:p>
      <w:pPr>
        <w:pStyle w:val="Compact"/>
        <w:numPr>
          <w:ilvl w:val="0"/>
          <w:numId w:val="1020"/>
        </w:numPr>
      </w:pPr>
      <w:r>
        <w:rPr>
          <w:rFonts w:hint="eastAsia"/>
        </w:rPr>
        <w:t xml:space="preserve">解决途径：利用自动化爬虫和信息提取系统，可以实现对知识库的自动化更新，例如，Scrapy等爬虫框架可以自动抓取网页数据并更新知识库。结合</w:t>
      </w:r>
      <w:hyperlink r:id="rId58">
        <w:r>
          <w:rPr>
            <w:rStyle w:val="Hyperlink"/>
            <w:rFonts w:hint="eastAsia"/>
          </w:rPr>
          <w:t xml:space="preserve">动态索引技术</w:t>
        </w:r>
      </w:hyperlink>
      <w:r>
        <w:rPr>
          <w:rFonts w:hint="eastAsia"/>
        </w:rPr>
        <w:t xml:space="preserve">，可以帮助检索器实时更新索引，确保知识库反映最新信息。同时，结合增量学习技术，生成器可以逐步吸收新增的信息，避免生成过时答案。此外，动态索引技术也可以帮助检索器实时更新索引，确保知识库检索到的文档反映最新的内容。</w:t>
      </w:r>
    </w:p>
    <w:p>
      <w:pPr>
        <w:pStyle w:val="FirstParagraph"/>
      </w:pPr>
      <w:r>
        <w:rPr>
          <w:rFonts w:hint="eastAsia"/>
          <w:b/>
          <w:bCs/>
        </w:rPr>
        <w:t xml:space="preserve">生成内容的可控性与透明度</w:t>
      </w:r>
    </w:p>
    <w:p>
      <w:pPr>
        <w:pStyle w:val="BodyText"/>
      </w:pPr>
      <w:r>
        <w:rPr>
          <w:rFonts w:hint="eastAsia"/>
        </w:rPr>
        <w:t xml:space="preserve">RAG模型结合了检索与生成模块，在生成内容的可控性和透明度上存在一定问题。特别是在复杂任务或多义性较强的用户输入情况下，生成器可能会基于不准确的文档片段生成错误的推理，导致生成的答案偏离实际问题。此外，由于RAG模型的“黑箱”特性，用户难以理解生成器如何利用检索到的文档信息，这在高敏感领域如法律或医疗中尤为突出，可能导致用户对生成内容产生不信任感。</w:t>
      </w:r>
    </w:p>
    <w:p>
      <w:pPr>
        <w:pStyle w:val="Compact"/>
        <w:numPr>
          <w:ilvl w:val="0"/>
          <w:numId w:val="1021"/>
        </w:numPr>
      </w:pPr>
      <w:r>
        <w:rPr>
          <w:rFonts w:hint="eastAsia"/>
        </w:rPr>
        <w:t xml:space="preserve">挑战：模型透明度不足使得用户难以验证生成答案的来源和可信度。对于需要高可解释性的任务（如医疗问诊、法律咨询等），无法追溯生成答案的知识来源会导致用户不信任模型的决策。</w:t>
      </w:r>
    </w:p>
    <w:p>
      <w:pPr>
        <w:pStyle w:val="Compact"/>
        <w:numPr>
          <w:ilvl w:val="0"/>
          <w:numId w:val="1021"/>
        </w:numPr>
      </w:pPr>
      <w:r>
        <w:rPr>
          <w:rFonts w:hint="eastAsia"/>
        </w:rPr>
        <w:t xml:space="preserve">解决途径：为提高透明度，可以引入可解释性AI（XAI）技术，如LIME或SHAP（</w:t>
      </w:r>
      <w:hyperlink r:id="rId59">
        <w:r>
          <w:rPr>
            <w:rStyle w:val="Hyperlink"/>
            <w:rFonts w:hint="eastAsia"/>
          </w:rPr>
          <w:t xml:space="preserve">链接</w:t>
        </w:r>
      </w:hyperlink>
      <w:r>
        <w:rPr>
          <w:rFonts w:hint="eastAsia"/>
        </w:rPr>
        <w:t xml:space="preserve">），为每个生成答案提供详细的溯源信息，展示所引用的知识片段。这种方法能够帮助用户理解模型的推理过程，从而增强对模型输出的信任。此外，针对生成内容的控制，可以通过加入规则约束或用户反馈机制，逐步优化生成器的输出，确保生成内容更加可信。</w:t>
      </w:r>
    </w:p>
    <w:bookmarkEnd w:id="60"/>
    <w:bookmarkEnd w:id="61"/>
    <w:bookmarkStart w:id="67" w:name="rag-整体改进方向"/>
    <w:p>
      <w:pPr>
        <w:pStyle w:val="Heading5"/>
      </w:pPr>
      <w:r>
        <w:t xml:space="preserve">5.1.3.5 RAG </w:t>
      </w:r>
      <w:r>
        <w:rPr>
          <w:rFonts w:hint="eastAsia"/>
        </w:rPr>
        <w:t xml:space="preserve">整体改进方向</w:t>
      </w:r>
    </w:p>
    <w:p>
      <w:pPr>
        <w:pStyle w:val="FirstParagraph"/>
      </w:pPr>
      <w:r>
        <w:rPr>
          <w:rFonts w:hint="eastAsia"/>
        </w:rPr>
        <w:t xml:space="preserve">RAG模型的整体性能依赖于知识库的准确性和检索的效率，因此在数据采集、内容分块、精准检索和回答生成等环节进行优化，是提升模型效果的关键。通过加强数据来源、改进内容管理、优化检索策略及提升回答生成的准确性，RAG模型能够更加适应复杂且动态的实际应用需求。</w:t>
      </w:r>
    </w:p>
    <w:bookmarkStart w:id="62" w:name="数据采集与知识库构建"/>
    <w:p>
      <w:pPr>
        <w:pStyle w:val="Heading6"/>
      </w:pPr>
      <w:r>
        <w:t xml:space="preserve">5.1.3.5.1 </w:t>
      </w:r>
      <w:r>
        <w:rPr>
          <w:rFonts w:hint="eastAsia"/>
        </w:rPr>
        <w:t xml:space="preserve">数据采集与知识库构建</w:t>
      </w:r>
    </w:p>
    <w:p>
      <w:pPr>
        <w:pStyle w:val="FirstParagraph"/>
      </w:pPr>
      <w:r>
        <w:rPr>
          <w:rFonts w:hint="eastAsia"/>
        </w:rPr>
        <w:t xml:space="preserve">RAG模型的核心依赖在于知识库的数据质量和广度，知识库在某种程度上充当着“外部记忆”的角色。因此，高质量的知识库不仅应包含广泛领域的内容，更要确保数据来源的权威性、可靠性以及时效性。知识库的数据源应涵盖多种可信的渠道，例如科学文献数据库（如PubMed、IEEE</w:t>
      </w:r>
      <w:r>
        <w:t xml:space="preserve"> </w:t>
      </w:r>
      <w:r>
        <w:rPr>
          <w:rFonts w:hint="eastAsia"/>
        </w:rPr>
        <w:t xml:space="preserve">Xplore）、权威新闻媒体、行业标准和报告等，这样才能提供足够的背景信息支持RAG在不同任务中的应用。此外，为了确保RAG模型能够提供最新的回答，知识库需要具备自动化更新的能力，以避免数据内容老旧，导致回答失准或缺乏现实参考。</w:t>
      </w:r>
    </w:p>
    <w:p>
      <w:pPr>
        <w:pStyle w:val="Compact"/>
        <w:numPr>
          <w:ilvl w:val="0"/>
          <w:numId w:val="1022"/>
        </w:numPr>
      </w:pPr>
      <w:r>
        <w:rPr>
          <w:rFonts w:hint="eastAsia"/>
        </w:rPr>
        <w:t xml:space="preserve">挑战：</w:t>
      </w:r>
    </w:p>
    <w:p>
      <w:pPr>
        <w:pStyle w:val="Compact"/>
        <w:numPr>
          <w:ilvl w:val="1"/>
          <w:numId w:val="1023"/>
        </w:numPr>
      </w:pPr>
      <w:r>
        <w:rPr>
          <w:rFonts w:hint="eastAsia"/>
        </w:rPr>
        <w:t xml:space="preserve">尽管数据采集是构建知识库的基础，但在实际操作中仍存在以下几方面的不足：</w:t>
      </w:r>
    </w:p>
    <w:p>
      <w:pPr>
        <w:pStyle w:val="Compact"/>
        <w:numPr>
          <w:ilvl w:val="1"/>
          <w:numId w:val="1023"/>
        </w:numPr>
      </w:pPr>
      <w:r>
        <w:rPr>
          <w:rFonts w:hint="eastAsia"/>
        </w:rPr>
        <w:t xml:space="preserve">数据采集来源单一或覆盖不全</w:t>
      </w:r>
    </w:p>
    <w:p>
      <w:pPr>
        <w:pStyle w:val="Compact"/>
        <w:numPr>
          <w:ilvl w:val="2"/>
          <w:numId w:val="1024"/>
        </w:numPr>
      </w:pPr>
      <w:r>
        <w:rPr>
          <w:rFonts w:hint="eastAsia"/>
        </w:rPr>
        <w:t xml:space="preserve">RAG模型依赖多领域数据的支持，然而某些知识库过度依赖单一或有限的数据源，通常集中在某些领域，导致在多任务需求下覆盖不足。例如，依赖医学领域数据而缺乏法律和金融数据会使RAG模型在跨领域问答中表现不佳。这种局限性削弱了RAG模型在处理不同主题或多样化查询时的准确性，使得系统在应对复杂或跨领域任务时能力欠缺。</w:t>
      </w:r>
    </w:p>
    <w:p>
      <w:pPr>
        <w:pStyle w:val="Compact"/>
        <w:numPr>
          <w:ilvl w:val="1"/>
          <w:numId w:val="1023"/>
        </w:numPr>
      </w:pPr>
      <w:r>
        <w:rPr>
          <w:rFonts w:hint="eastAsia"/>
        </w:rPr>
        <w:t xml:space="preserve">数据质量参差不齐</w:t>
      </w:r>
    </w:p>
    <w:p>
      <w:pPr>
        <w:pStyle w:val="Compact"/>
        <w:numPr>
          <w:ilvl w:val="2"/>
          <w:numId w:val="1025"/>
        </w:numPr>
      </w:pPr>
      <w:r>
        <w:rPr>
          <w:rFonts w:hint="eastAsia"/>
        </w:rPr>
        <w:t xml:space="preserve">数据源的质量差异直接影响知识库的可靠性。一些数据可能来源于非权威或低质量渠道，存在偏见、片面或不准确的内容。这些数据若未经筛选录入知识库，会导致RAG模型生成偏差或不准确的回答。例如，在医学领域中，如果引入未经验证的健康信息，可能导致模型给出误导性回答，产生负面影响。数据质量不一致的知识库会大大降低模型输出的可信度和适用性。</w:t>
      </w:r>
    </w:p>
    <w:p>
      <w:pPr>
        <w:pStyle w:val="Compact"/>
        <w:numPr>
          <w:ilvl w:val="1"/>
          <w:numId w:val="1023"/>
        </w:numPr>
      </w:pPr>
      <w:r>
        <w:rPr>
          <w:rFonts w:hint="eastAsia"/>
        </w:rPr>
        <w:t xml:space="preserve">缺乏定期更新机制</w:t>
      </w:r>
    </w:p>
    <w:p>
      <w:pPr>
        <w:pStyle w:val="Compact"/>
        <w:numPr>
          <w:ilvl w:val="2"/>
          <w:numId w:val="1026"/>
        </w:numPr>
      </w:pPr>
      <w:r>
        <w:rPr>
          <w:rFonts w:hint="eastAsia"/>
        </w:rPr>
        <w:t xml:space="preserve">许多知识库缺乏自动化和频繁的更新机制，特别是在信息变动频繁的领域，如法律、金融和科技。若知识库长期未更新，则RAG模型无法提供最新信息，生成的回答可能过时或不具备实时参考价值。对于用户而言，特别是在需要实时信息的场景下，滞后的知识库会显著影响RAG模型的可信度和用户体验。</w:t>
      </w:r>
    </w:p>
    <w:p>
      <w:pPr>
        <w:pStyle w:val="Compact"/>
        <w:numPr>
          <w:ilvl w:val="1"/>
          <w:numId w:val="1023"/>
        </w:numPr>
      </w:pPr>
      <w:r>
        <w:rPr>
          <w:rFonts w:hint="eastAsia"/>
        </w:rPr>
        <w:t xml:space="preserve">数据处理耗时且易出错</w:t>
      </w:r>
    </w:p>
    <w:p>
      <w:pPr>
        <w:pStyle w:val="Compact"/>
        <w:numPr>
          <w:ilvl w:val="2"/>
          <w:numId w:val="1027"/>
        </w:numPr>
      </w:pPr>
      <w:r>
        <w:rPr>
          <w:rFonts w:hint="eastAsia"/>
        </w:rPr>
        <w:t xml:space="preserve">数据的采集、清洗、分类和结构化处理是一项繁琐而复杂的任务，尤其是当数据量巨大且涉及多种格式时。通常，大量数据需要人工参与清洗和结构化，而自动化处理流程也存在缺陷，可能会产生错误或遗漏关键信息。低效和易出错的数据处理流程会导致知识库内容不准确、不完整，进而影响RAG模型生成的答案的准确性和连贯性。</w:t>
      </w:r>
    </w:p>
    <w:p>
      <w:pPr>
        <w:pStyle w:val="Compact"/>
        <w:numPr>
          <w:ilvl w:val="1"/>
          <w:numId w:val="1023"/>
        </w:numPr>
      </w:pPr>
      <w:r>
        <w:rPr>
          <w:rFonts w:hint="eastAsia"/>
        </w:rPr>
        <w:t xml:space="preserve">数据敏感性和隐私问题</w:t>
      </w:r>
    </w:p>
    <w:p>
      <w:pPr>
        <w:pStyle w:val="Compact"/>
        <w:numPr>
          <w:ilvl w:val="2"/>
          <w:numId w:val="1028"/>
        </w:numPr>
      </w:pPr>
      <w:r>
        <w:rPr>
          <w:rFonts w:hint="eastAsia"/>
        </w:rPr>
        <w:t xml:space="preserve">一些特定领域的数据（如医疗、法律、金融）包含敏感信息，未经适当的隐私保护直接引入知识库可能带来隐私泄露的风险。此外，某些敏感数据需要严格的授权和安全存储，以确保在知识库使用中避免违规或隐私泄漏。若未能妥善处理数据隐私问题，不仅会影响系统的合规性，还可能对用户造成严重后果。</w:t>
      </w:r>
    </w:p>
    <w:p>
      <w:pPr>
        <w:pStyle w:val="Compact"/>
        <w:numPr>
          <w:ilvl w:val="0"/>
          <w:numId w:val="1022"/>
        </w:numPr>
      </w:pPr>
      <w:r>
        <w:rPr>
          <w:rFonts w:hint="eastAsia"/>
        </w:rPr>
        <w:t xml:space="preserve">改进：</w:t>
      </w:r>
    </w:p>
    <w:p>
      <w:pPr>
        <w:pStyle w:val="Compact"/>
        <w:numPr>
          <w:ilvl w:val="1"/>
          <w:numId w:val="1029"/>
        </w:numPr>
      </w:pPr>
      <w:r>
        <w:rPr>
          <w:rFonts w:hint="eastAsia"/>
        </w:rPr>
        <w:t xml:space="preserve">针对以上不足，可以从以下几个方面进行改进，以提高数据采集和知识库构建的有效性：</w:t>
      </w:r>
    </w:p>
    <w:p>
      <w:pPr>
        <w:pStyle w:val="Compact"/>
        <w:numPr>
          <w:ilvl w:val="1"/>
          <w:numId w:val="1029"/>
        </w:numPr>
      </w:pPr>
      <w:r>
        <w:rPr>
          <w:rFonts w:hint="eastAsia"/>
        </w:rPr>
        <w:t xml:space="preserve">扩大数据源覆盖范围，增加数据的多样性</w:t>
      </w:r>
    </w:p>
    <w:p>
      <w:pPr>
        <w:pStyle w:val="Compact"/>
        <w:numPr>
          <w:ilvl w:val="2"/>
          <w:numId w:val="1030"/>
        </w:numPr>
      </w:pPr>
      <w:r>
        <w:rPr>
          <w:rFonts w:hint="eastAsia"/>
        </w:rPr>
        <w:t xml:space="preserve">具体实施：将知识库的数据源扩展至多个重要领域，确保包含医疗、法律、金融等关键领域的专业数据库，如PubMed、LexisNexis和金融数据库。使用具有开放许可的开源数据库和经过认证的数据，确保来源多样化且权威性强。</w:t>
      </w:r>
    </w:p>
    <w:p>
      <w:pPr>
        <w:pStyle w:val="Compact"/>
        <w:numPr>
          <w:ilvl w:val="2"/>
          <w:numId w:val="1030"/>
        </w:numPr>
      </w:pPr>
      <w:r>
        <w:rPr>
          <w:rFonts w:hint="eastAsia"/>
        </w:rPr>
        <w:t xml:space="preserve">目的与效果：通过跨领域数据覆盖，知识库的广度和深度得以增强，确保RAG模型能够在多任务场景下提供可靠回答。借助多领域合作机构的数据支持，在应对多样化需求时将更具优势。</w:t>
      </w:r>
    </w:p>
    <w:p>
      <w:pPr>
        <w:pStyle w:val="Compact"/>
        <w:numPr>
          <w:ilvl w:val="1"/>
          <w:numId w:val="1029"/>
        </w:numPr>
      </w:pPr>
      <w:r>
        <w:rPr>
          <w:rFonts w:hint="eastAsia"/>
        </w:rPr>
        <w:t xml:space="preserve">构建数据质量审查与过滤机制</w:t>
      </w:r>
    </w:p>
    <w:p>
      <w:pPr>
        <w:pStyle w:val="Compact"/>
        <w:numPr>
          <w:ilvl w:val="2"/>
          <w:numId w:val="1031"/>
        </w:numPr>
      </w:pPr>
      <w:r>
        <w:rPr>
          <w:rFonts w:hint="eastAsia"/>
        </w:rPr>
        <w:t xml:space="preserve">具体实施：采用自动化数据质量检测算法，如文本相似度检查、情感偏差检测等工具，结合人工审查过滤不符合标准的数据。为数据打分并构建“数据可信度评分”，基于来源可信度、内容完整性等指标筛选数据。</w:t>
      </w:r>
    </w:p>
    <w:p>
      <w:pPr>
        <w:pStyle w:val="Compact"/>
        <w:numPr>
          <w:ilvl w:val="2"/>
          <w:numId w:val="1031"/>
        </w:numPr>
      </w:pPr>
      <w:r>
        <w:rPr>
          <w:rFonts w:hint="eastAsia"/>
        </w:rPr>
        <w:t xml:space="preserve">目的与效果：减少低质量、偏见数据的干扰，确保知识库内容的可靠性。此方法保障了RAG模型输出的权威性，特别在回答复杂或专业问题时，用户能够获得更加精准且中立的答案。</w:t>
      </w:r>
    </w:p>
    <w:p>
      <w:pPr>
        <w:pStyle w:val="Compact"/>
        <w:numPr>
          <w:ilvl w:val="1"/>
          <w:numId w:val="1029"/>
        </w:numPr>
      </w:pPr>
      <w:r>
        <w:rPr>
          <w:rFonts w:hint="eastAsia"/>
        </w:rPr>
        <w:t xml:space="preserve">实现知识库的自动化更新</w:t>
      </w:r>
    </w:p>
    <w:p>
      <w:pPr>
        <w:pStyle w:val="Compact"/>
        <w:numPr>
          <w:ilvl w:val="2"/>
          <w:numId w:val="1032"/>
        </w:numPr>
      </w:pPr>
      <w:r>
        <w:rPr>
          <w:rFonts w:hint="eastAsia"/>
        </w:rPr>
        <w:t xml:space="preserve">具体实施：引入自动化数据更新系统，如网络爬虫，定期爬取可信站点、行业数据库的最新数据，并利用变化检测算法筛选出与已有知识库重复或已失效的数据。更新机制可以结合智能筛选算法，仅采纳与用户查询高相关性或时效性强的数据。</w:t>
      </w:r>
    </w:p>
    <w:p>
      <w:pPr>
        <w:pStyle w:val="Compact"/>
        <w:numPr>
          <w:ilvl w:val="2"/>
          <w:numId w:val="1032"/>
        </w:numPr>
      </w:pPr>
      <w:r>
        <w:rPr>
          <w:rFonts w:hint="eastAsia"/>
        </w:rPr>
        <w:t xml:space="preserve">目的与效果：知识库保持及时更新，确保模型在快速变化的领域（如金融、政策、科技）中提供最新信息。用户体验将因此大幅提升，特别是在需要动态或最新信息的领域，输出的内容将更具时效性。</w:t>
      </w:r>
    </w:p>
    <w:p>
      <w:pPr>
        <w:pStyle w:val="Compact"/>
        <w:numPr>
          <w:ilvl w:val="1"/>
          <w:numId w:val="1029"/>
        </w:numPr>
      </w:pPr>
      <w:r>
        <w:rPr>
          <w:rFonts w:hint="eastAsia"/>
        </w:rPr>
        <w:t xml:space="preserve">采用高效的数据清洗与分类流程</w:t>
      </w:r>
    </w:p>
    <w:p>
      <w:pPr>
        <w:pStyle w:val="Compact"/>
        <w:numPr>
          <w:ilvl w:val="2"/>
          <w:numId w:val="1033"/>
        </w:numPr>
      </w:pPr>
      <w:r>
        <w:rPr>
          <w:rFonts w:hint="eastAsia"/>
        </w:rPr>
        <w:t xml:space="preserve">具体实施：使用自然语言处理技术，如BERT等模型进行数据分类、实体识别和文本去噪，结合去重算法清理重复内容。采用自动化的数据标注和分类算法，将不同数据类型分领域存储。</w:t>
      </w:r>
    </w:p>
    <w:p>
      <w:pPr>
        <w:pStyle w:val="Compact"/>
        <w:numPr>
          <w:ilvl w:val="2"/>
          <w:numId w:val="1033"/>
        </w:numPr>
      </w:pPr>
      <w:r>
        <w:rPr>
          <w:rFonts w:hint="eastAsia"/>
        </w:rPr>
        <w:t xml:space="preserve">目的与效果：数据清洗和分领域管理可以大幅提高数据处理的准确性，减少低质量数据的干扰。此改进确保RAG模型的回答生成更流畅、上下文更连贯，提升用户对生成内容的理解和信赖。</w:t>
      </w:r>
    </w:p>
    <w:p>
      <w:pPr>
        <w:pStyle w:val="Compact"/>
        <w:numPr>
          <w:ilvl w:val="1"/>
          <w:numId w:val="1029"/>
        </w:numPr>
      </w:pPr>
      <w:r>
        <w:rPr>
          <w:rFonts w:hint="eastAsia"/>
        </w:rPr>
        <w:t xml:space="preserve">强化数据安全与隐私保护措施</w:t>
      </w:r>
    </w:p>
    <w:p>
      <w:pPr>
        <w:pStyle w:val="Compact"/>
        <w:numPr>
          <w:ilvl w:val="2"/>
          <w:numId w:val="1034"/>
        </w:numPr>
      </w:pPr>
      <w:r>
        <w:rPr>
          <w:rFonts w:hint="eastAsia"/>
        </w:rPr>
        <w:t xml:space="preserve">具体实施：针对医疗、法律等敏感数据，采用去标识化处理技术（如数据脱敏、匿名化等），并结合差分隐私保护。建立数据权限管理和加密存储机制，对敏感信息进行严格管控。</w:t>
      </w:r>
    </w:p>
    <w:p>
      <w:pPr>
        <w:pStyle w:val="Compact"/>
        <w:numPr>
          <w:ilvl w:val="2"/>
          <w:numId w:val="1034"/>
        </w:numPr>
      </w:pPr>
      <w:r>
        <w:rPr>
          <w:rFonts w:hint="eastAsia"/>
        </w:rPr>
        <w:t xml:space="preserve">目的与效果：在保护用户隐私的前提下，确保使用的数据合规、安全，适用于涉及个人或敏感数据的应用场景。此措施进一步保证了系统的法律合规性，并有效防止隐私泄露风险。</w:t>
      </w:r>
    </w:p>
    <w:p>
      <w:pPr>
        <w:pStyle w:val="Compact"/>
        <w:numPr>
          <w:ilvl w:val="1"/>
          <w:numId w:val="1029"/>
        </w:numPr>
      </w:pPr>
      <w:r>
        <w:rPr>
          <w:rFonts w:hint="eastAsia"/>
        </w:rPr>
        <w:t xml:space="preserve">优化数据格式与结构的标准化</w:t>
      </w:r>
    </w:p>
    <w:p>
      <w:pPr>
        <w:pStyle w:val="Compact"/>
        <w:numPr>
          <w:ilvl w:val="2"/>
          <w:numId w:val="1035"/>
        </w:numPr>
      </w:pPr>
      <w:r>
        <w:rPr>
          <w:rFonts w:hint="eastAsia"/>
        </w:rPr>
        <w:t xml:space="preserve">具体实施：建立统一的数据格式与标准编码格式，例如使用JSON、XML或知识图谱形式组织结构化数据，以便于检索系统在查询时高效利用。同时，使用知识图谱等结构化工具，将复杂数据间的关系进行系统化存储。</w:t>
      </w:r>
    </w:p>
    <w:p>
      <w:pPr>
        <w:pStyle w:val="Compact"/>
        <w:numPr>
          <w:ilvl w:val="2"/>
          <w:numId w:val="1035"/>
        </w:numPr>
      </w:pPr>
      <w:r>
        <w:rPr>
          <w:rFonts w:hint="eastAsia"/>
        </w:rPr>
        <w:t xml:space="preserve">目的与效果：提高数据检索效率，确保模型在生成回答时能够高效使用数据的关键信息。标准化的数据结构支持高效的跨领域检索，并提高了RAG模型的内容准确性和知识关系的透明度。</w:t>
      </w:r>
    </w:p>
    <w:p>
      <w:pPr>
        <w:pStyle w:val="Compact"/>
        <w:numPr>
          <w:ilvl w:val="1"/>
          <w:numId w:val="1029"/>
        </w:numPr>
      </w:pPr>
      <w:r>
        <w:rPr>
          <w:rFonts w:hint="eastAsia"/>
        </w:rPr>
        <w:t xml:space="preserve">用户反馈机制</w:t>
      </w:r>
    </w:p>
    <w:p>
      <w:pPr>
        <w:pStyle w:val="Compact"/>
        <w:numPr>
          <w:ilvl w:val="2"/>
          <w:numId w:val="1036"/>
        </w:numPr>
      </w:pPr>
      <w:r>
        <w:rPr>
          <w:rFonts w:hint="eastAsia"/>
        </w:rPr>
        <w:t xml:space="preserve">具体实施：通过用户反馈系统，记录用户对回答的满意度、反馈意见及改进建议。使用机器学习算法从反馈中识别知识库中的盲区与信息误差，反馈至数据管理流程中进行更新和优化。</w:t>
      </w:r>
    </w:p>
    <w:p>
      <w:pPr>
        <w:pStyle w:val="Compact"/>
        <w:numPr>
          <w:ilvl w:val="2"/>
          <w:numId w:val="1036"/>
        </w:numPr>
      </w:pPr>
      <w:r>
        <w:rPr>
          <w:rFonts w:hint="eastAsia"/>
        </w:rPr>
        <w:t xml:space="preserve">目的与效果：利用用户反馈作为数据质量的调整依据，帮助知识库持续优化内容。此方法不仅提升了RAG模型的实际效用，还使知识库更贴合用户需求，确保输出内容始终符合用户期望。</w:t>
      </w:r>
    </w:p>
    <w:bookmarkEnd w:id="62"/>
    <w:bookmarkStart w:id="63" w:name="数据分块与内容管理"/>
    <w:p>
      <w:pPr>
        <w:pStyle w:val="Heading6"/>
      </w:pPr>
      <w:r>
        <w:t xml:space="preserve">5.1.3.5.2 </w:t>
      </w:r>
      <w:r>
        <w:rPr>
          <w:rFonts w:hint="eastAsia"/>
        </w:rPr>
        <w:t xml:space="preserve">数据分块与内容管理</w:t>
      </w:r>
    </w:p>
    <w:p>
      <w:pPr>
        <w:pStyle w:val="FirstParagraph"/>
      </w:pPr>
      <w:r>
        <w:rPr>
          <w:rFonts w:hint="eastAsia"/>
        </w:rPr>
        <w:t xml:space="preserve">RAG模型的数据分块与内容管理是优化检索与生成流程的关键。合理的分块策略能够帮助模型高效定位目标信息，并在回答生成时提供清晰的上下文支持。通常情况下，将数据按段落、章节或主题进行分块，不仅有助于检索效率的提升，还能避免冗余数据对生成内容造成干扰。尤其在复杂、长文本中，适当的分块策略可保证模型生成的答案具备连贯性、精确性，避免出现内容跳跃或上下文断裂的问题。</w:t>
      </w:r>
    </w:p>
    <w:p>
      <w:pPr>
        <w:pStyle w:val="Compact"/>
        <w:numPr>
          <w:ilvl w:val="0"/>
          <w:numId w:val="1037"/>
        </w:numPr>
      </w:pPr>
      <w:r>
        <w:rPr>
          <w:rFonts w:hint="eastAsia"/>
        </w:rPr>
        <w:t xml:space="preserve">挑战：</w:t>
      </w:r>
    </w:p>
    <w:p>
      <w:pPr>
        <w:pStyle w:val="Compact"/>
        <w:numPr>
          <w:ilvl w:val="1"/>
          <w:numId w:val="1038"/>
        </w:numPr>
      </w:pPr>
      <w:r>
        <w:rPr>
          <w:rFonts w:hint="eastAsia"/>
        </w:rPr>
        <w:t xml:space="preserve">在实际操作中，数据分块与内容管理环节存在以下问题：</w:t>
      </w:r>
    </w:p>
    <w:p>
      <w:pPr>
        <w:pStyle w:val="Compact"/>
        <w:numPr>
          <w:ilvl w:val="1"/>
          <w:numId w:val="1038"/>
        </w:numPr>
      </w:pPr>
      <w:r>
        <w:rPr>
          <w:rFonts w:hint="eastAsia"/>
        </w:rPr>
        <w:t xml:space="preserve">分块不合理导致的信息断裂</w:t>
      </w:r>
    </w:p>
    <w:p>
      <w:pPr>
        <w:pStyle w:val="Compact"/>
        <w:numPr>
          <w:ilvl w:val="2"/>
          <w:numId w:val="1039"/>
        </w:numPr>
      </w:pPr>
      <w:r>
        <w:rPr>
          <w:rFonts w:hint="eastAsia"/>
        </w:rPr>
        <w:t xml:space="preserve">部分文本过度切割或分块策略不合理，可能导致信息链条被打断，使得模型在回答生成时缺乏必要的上下文支持。这会使生成内容显得零散，不具备连贯性，影响用户对答案的理解。例如，将法律文本或技术文档随意切割成小段落会导致重要的上下文关系丢失，降低模型的回答质量。</w:t>
      </w:r>
    </w:p>
    <w:p>
      <w:pPr>
        <w:pStyle w:val="Compact"/>
        <w:numPr>
          <w:ilvl w:val="1"/>
          <w:numId w:val="1038"/>
        </w:numPr>
      </w:pPr>
      <w:r>
        <w:rPr>
          <w:rFonts w:hint="eastAsia"/>
        </w:rPr>
        <w:t xml:space="preserve">冗余数据导致生成内容重复或信息过载</w:t>
      </w:r>
    </w:p>
    <w:p>
      <w:pPr>
        <w:pStyle w:val="Compact"/>
        <w:numPr>
          <w:ilvl w:val="2"/>
          <w:numId w:val="1040"/>
        </w:numPr>
      </w:pPr>
      <w:r>
        <w:rPr>
          <w:rFonts w:hint="eastAsia"/>
        </w:rPr>
        <w:t xml:space="preserve">数据集中往往包含重复信息，若不去重或优化整合，冗余数据可能导致生成内容的重复或信息过载。这不仅影响用户体验，还会浪费计算资源。例如，在新闻数据或社交媒体内容中，热点事件的描述可能重复出现，模型在生成回答时可能反复引用相同信息。</w:t>
      </w:r>
    </w:p>
    <w:p>
      <w:pPr>
        <w:pStyle w:val="Compact"/>
        <w:numPr>
          <w:ilvl w:val="1"/>
          <w:numId w:val="1038"/>
        </w:numPr>
      </w:pPr>
      <w:r>
        <w:rPr>
          <w:rFonts w:hint="eastAsia"/>
        </w:rPr>
        <w:t xml:space="preserve">分块粒度选择不当影响检索精度</w:t>
      </w:r>
    </w:p>
    <w:p>
      <w:pPr>
        <w:pStyle w:val="Compact"/>
        <w:numPr>
          <w:ilvl w:val="2"/>
          <w:numId w:val="1041"/>
        </w:numPr>
      </w:pPr>
      <w:r>
        <w:rPr>
          <w:rFonts w:hint="eastAsia"/>
        </w:rPr>
        <w:t xml:space="preserve">如果分块粒度过细，模型可能因缺乏足够的上下文而生成不准确的回答；若分块过大，检索时将难以定位具体信息，导致回答内容冗长且含有无关信息。选择适当的分块粒度对生成答案的准确性和相关性至关重要，特别是在问答任务中需要精确定位答案的情况下，粗放的分块策略会明显影响用户的阅读体验和回答的可读性。</w:t>
      </w:r>
    </w:p>
    <w:p>
      <w:pPr>
        <w:pStyle w:val="Compact"/>
        <w:numPr>
          <w:ilvl w:val="1"/>
          <w:numId w:val="1038"/>
        </w:numPr>
      </w:pPr>
      <w:r>
        <w:rPr>
          <w:rFonts w:hint="eastAsia"/>
        </w:rPr>
        <w:t xml:space="preserve">难以实现基于主题或内容逻辑的分块</w:t>
      </w:r>
    </w:p>
    <w:p>
      <w:pPr>
        <w:pStyle w:val="Compact"/>
        <w:numPr>
          <w:ilvl w:val="2"/>
          <w:numId w:val="1042"/>
        </w:numPr>
      </w:pPr>
      <w:r>
        <w:rPr>
          <w:rFonts w:hint="eastAsia"/>
        </w:rPr>
        <w:t xml:space="preserve">某些复杂文本难以直接按主题或逻辑结构进行分块，尤其是内容密集或领域专业性较强的数据。基于关键字或简单的规则切割往往难以识别不同主题和信息层次，导致模型在回答生成时信息杂乱。对内容逻辑或主题的错误判断，尤其是在医学、金融等场景下，会大大影响生成答案的准确度和专业性。</w:t>
      </w:r>
    </w:p>
    <w:p>
      <w:pPr>
        <w:pStyle w:val="Compact"/>
        <w:numPr>
          <w:ilvl w:val="0"/>
          <w:numId w:val="1037"/>
        </w:numPr>
      </w:pPr>
      <w:r>
        <w:rPr>
          <w:rFonts w:hint="eastAsia"/>
        </w:rPr>
        <w:t xml:space="preserve">改进：</w:t>
      </w:r>
    </w:p>
    <w:p>
      <w:pPr>
        <w:pStyle w:val="Compact"/>
        <w:numPr>
          <w:ilvl w:val="1"/>
          <w:numId w:val="1043"/>
        </w:numPr>
      </w:pPr>
      <w:r>
        <w:rPr>
          <w:rFonts w:hint="eastAsia"/>
        </w:rPr>
        <w:t xml:space="preserve">为提高数据分块和内容管理的有效性，可以从以下几方面进行优化：</w:t>
      </w:r>
    </w:p>
    <w:p>
      <w:pPr>
        <w:pStyle w:val="Compact"/>
        <w:numPr>
          <w:ilvl w:val="1"/>
          <w:numId w:val="1043"/>
        </w:numPr>
      </w:pPr>
      <w:r>
        <w:rPr>
          <w:rFonts w:hint="eastAsia"/>
        </w:rPr>
        <w:t xml:space="preserve">引入NLP技术进行自动化分块和上下文分析</w:t>
      </w:r>
    </w:p>
    <w:p>
      <w:pPr>
        <w:pStyle w:val="Compact"/>
        <w:numPr>
          <w:ilvl w:val="2"/>
          <w:numId w:val="1044"/>
        </w:numPr>
      </w:pPr>
      <w:r>
        <w:rPr>
          <w:rFonts w:hint="eastAsia"/>
        </w:rPr>
        <w:t xml:space="preserve">具体实施：借助自然语言处理（NLP）技术，通过句法分析、语义分割等方式对文本进行逻辑切割，以确保分块的合理性。可以基于BERT等预训练模型实现主题识别和上下文分析，确保每个片段均具备完整的信息链，避免信息断裂。</w:t>
      </w:r>
    </w:p>
    <w:p>
      <w:pPr>
        <w:pStyle w:val="Compact"/>
        <w:numPr>
          <w:ilvl w:val="2"/>
          <w:numId w:val="1044"/>
        </w:numPr>
      </w:pPr>
      <w:r>
        <w:rPr>
          <w:rFonts w:hint="eastAsia"/>
        </w:rPr>
        <w:t xml:space="preserve">目的与效果：确保文本切割基于逻辑或语义关系，避免信息链条被打断，生成答案时能够更具连贯性，尤其适用于长文本和复杂结构的内容，使模型在回答时上下文更加完整、连贯。</w:t>
      </w:r>
    </w:p>
    <w:p>
      <w:pPr>
        <w:pStyle w:val="Compact"/>
        <w:numPr>
          <w:ilvl w:val="1"/>
          <w:numId w:val="1043"/>
        </w:numPr>
      </w:pPr>
      <w:r>
        <w:rPr>
          <w:rFonts w:hint="eastAsia"/>
        </w:rPr>
        <w:t xml:space="preserve">去重与信息整合，优化内容简洁性</w:t>
      </w:r>
    </w:p>
    <w:p>
      <w:pPr>
        <w:pStyle w:val="Compact"/>
        <w:numPr>
          <w:ilvl w:val="2"/>
          <w:numId w:val="1045"/>
        </w:numPr>
      </w:pPr>
      <w:r>
        <w:rPr>
          <w:rFonts w:hint="eastAsia"/>
        </w:rPr>
        <w:t xml:space="preserve">具体实施：利用相似度算法（如TF-IDF、余弦相似度）识别冗余内容，并结合聚类算法自动合并重复信息。针对内容频繁重复的情况，可设置内容标记或索引，避免生成时多次引用相同片段。</w:t>
      </w:r>
    </w:p>
    <w:p>
      <w:pPr>
        <w:pStyle w:val="Compact"/>
        <w:numPr>
          <w:ilvl w:val="2"/>
          <w:numId w:val="1045"/>
        </w:numPr>
      </w:pPr>
      <w:r>
        <w:rPr>
          <w:rFonts w:hint="eastAsia"/>
        </w:rPr>
        <w:t xml:space="preserve">目的与效果：通过去重和信息整合，使数据更具简洁性，避免生成答案中出现重复信息。减少冗余信息的干扰，使用户获得简明扼要的回答，增强阅读体验，同时提升生成过程的计算效率。</w:t>
      </w:r>
    </w:p>
    <w:p>
      <w:pPr>
        <w:pStyle w:val="Compact"/>
        <w:numPr>
          <w:ilvl w:val="1"/>
          <w:numId w:val="1043"/>
        </w:numPr>
      </w:pPr>
      <w:r>
        <w:rPr>
          <w:rFonts w:hint="eastAsia"/>
        </w:rPr>
        <w:t xml:space="preserve">根据任务需求动态调整分块粒度</w:t>
      </w:r>
    </w:p>
    <w:p>
      <w:pPr>
        <w:pStyle w:val="Compact"/>
        <w:numPr>
          <w:ilvl w:val="2"/>
          <w:numId w:val="1046"/>
        </w:numPr>
      </w:pPr>
      <w:r>
        <w:rPr>
          <w:rFonts w:hint="eastAsia"/>
        </w:rPr>
        <w:t xml:space="preserve">具体实施：根据模型任务的不同，设置动态分块策略。例如，在问答任务中对关键信息较短的内容可采用小粒度分块，而在长文本或背景性内容中采用较大粒度。分块策略可基于查询需求或内容复杂度自动调整。</w:t>
      </w:r>
    </w:p>
    <w:p>
      <w:pPr>
        <w:pStyle w:val="Compact"/>
        <w:numPr>
          <w:ilvl w:val="2"/>
          <w:numId w:val="1046"/>
        </w:numPr>
      </w:pPr>
      <w:r>
        <w:rPr>
          <w:rFonts w:hint="eastAsia"/>
        </w:rPr>
        <w:t xml:space="preserve">目的与效果：分块粒度的动态调整确保模型在检索和生成时既能准确定位关键内容，又能为回答提供足够的上下文支持，提升生成内容的精准性和相关性，确保用户获取的信息既准确又不冗长。</w:t>
      </w:r>
    </w:p>
    <w:p>
      <w:pPr>
        <w:pStyle w:val="Compact"/>
        <w:numPr>
          <w:ilvl w:val="1"/>
          <w:numId w:val="1043"/>
        </w:numPr>
      </w:pPr>
      <w:r>
        <w:rPr>
          <w:rFonts w:hint="eastAsia"/>
        </w:rPr>
        <w:t xml:space="preserve">引入基于主题的分块方法以提升上下文完整性</w:t>
      </w:r>
    </w:p>
    <w:p>
      <w:pPr>
        <w:pStyle w:val="Compact"/>
        <w:numPr>
          <w:ilvl w:val="2"/>
          <w:numId w:val="1047"/>
        </w:numPr>
      </w:pPr>
      <w:r>
        <w:rPr>
          <w:rFonts w:hint="eastAsia"/>
        </w:rPr>
        <w:t xml:space="preserve">具体实施：使用主题模型（如LDA）或嵌入式文本聚类技术，对文本内容按主题进行自动分类与分块。基于相同主题内容的聚合分块，有助于模型识别不同内容层次，尤其适用于复杂的学术文章或多章节的长篇报告。</w:t>
      </w:r>
    </w:p>
    <w:p>
      <w:pPr>
        <w:pStyle w:val="Compact"/>
        <w:numPr>
          <w:ilvl w:val="2"/>
          <w:numId w:val="1047"/>
        </w:numPr>
      </w:pPr>
      <w:r>
        <w:rPr>
          <w:rFonts w:hint="eastAsia"/>
        </w:rPr>
        <w:t xml:space="preserve">目的与效果：基于主题的分块确保同一主题的内容保持在一个片段内，提升模型在回答生成时的上下文连贯性。适用于主题复杂、层次清晰的内容场景，提高回答的专业性和条理性，使用户更容易理解生成内容的逻辑关系。</w:t>
      </w:r>
    </w:p>
    <w:p>
      <w:pPr>
        <w:pStyle w:val="Compact"/>
        <w:numPr>
          <w:ilvl w:val="1"/>
          <w:numId w:val="1043"/>
        </w:numPr>
      </w:pPr>
      <w:r>
        <w:rPr>
          <w:rFonts w:hint="eastAsia"/>
        </w:rPr>
        <w:t xml:space="preserve">实时评估分块策略与内容呈现效果的反馈机制</w:t>
      </w:r>
    </w:p>
    <w:p>
      <w:pPr>
        <w:pStyle w:val="Compact"/>
        <w:numPr>
          <w:ilvl w:val="2"/>
          <w:numId w:val="1048"/>
        </w:numPr>
      </w:pPr>
      <w:r>
        <w:rPr>
          <w:rFonts w:hint="eastAsia"/>
        </w:rPr>
        <w:t xml:space="preserve">具体实施：通过用户反馈机制和生成质量评估系统实时监测生成内容的连贯性和准确性。对用户反馈中涉及分块效果差的部分进行重新分块，通过用户使用数据优化分块策略。</w:t>
      </w:r>
    </w:p>
    <w:p>
      <w:pPr>
        <w:pStyle w:val="Compact"/>
        <w:numPr>
          <w:ilvl w:val="2"/>
          <w:numId w:val="1048"/>
        </w:numPr>
      </w:pPr>
      <w:r>
        <w:rPr>
          <w:rFonts w:hint="eastAsia"/>
        </w:rPr>
        <w:t xml:space="preserve">目的与效果：用户反馈帮助识别不合理的分块和内容呈现问题，实现分块策略的动态优化，持续提升生成内容的质量和用户满意度。</w:t>
      </w:r>
    </w:p>
    <w:bookmarkEnd w:id="63"/>
    <w:bookmarkStart w:id="64" w:name="检索优化"/>
    <w:p>
      <w:pPr>
        <w:pStyle w:val="Heading6"/>
      </w:pPr>
      <w:r>
        <w:t xml:space="preserve">5.1.3.5.3 </w:t>
      </w:r>
      <w:r>
        <w:rPr>
          <w:rFonts w:hint="eastAsia"/>
        </w:rPr>
        <w:t xml:space="preserve">检索优化</w:t>
      </w:r>
    </w:p>
    <w:p>
      <w:pPr>
        <w:pStyle w:val="FirstParagraph"/>
      </w:pPr>
      <w:r>
        <w:rPr>
          <w:rFonts w:hint="eastAsia"/>
        </w:rPr>
        <w:t xml:space="preserve">在RAG模型中，检索模块决定了生成答案的相关性和准确性。有效的检索策略可确保模型获取到最适合的上下文片段，使生成的回答更加精准且贴合查询需求。常用的混合检索策略（如BM25和DPR结合）能够在关键词匹配和语义检索方面实现优势互补：BM25适合高效地处理关键字匹配任务，而DPR在理解深层语义上表现更为优异。因此，合理选用检索策略有助于在不同任务场景下达到计算资源和检索精度的平衡，以高效提供相关上下文供生成器使用。</w:t>
      </w:r>
    </w:p>
    <w:p>
      <w:pPr>
        <w:pStyle w:val="Compact"/>
        <w:numPr>
          <w:ilvl w:val="0"/>
          <w:numId w:val="1049"/>
        </w:numPr>
      </w:pPr>
      <w:r>
        <w:rPr>
          <w:rFonts w:hint="eastAsia"/>
        </w:rPr>
        <w:t xml:space="preserve">挑战：</w:t>
      </w:r>
    </w:p>
    <w:p>
      <w:pPr>
        <w:pStyle w:val="Compact"/>
        <w:numPr>
          <w:ilvl w:val="1"/>
          <w:numId w:val="1050"/>
        </w:numPr>
      </w:pPr>
      <w:r>
        <w:rPr>
          <w:rFonts w:hint="eastAsia"/>
        </w:rPr>
        <w:t xml:space="preserve">检索优化过程中，仍面临以下不足之处：</w:t>
      </w:r>
    </w:p>
    <w:p>
      <w:pPr>
        <w:pStyle w:val="Compact"/>
        <w:numPr>
          <w:ilvl w:val="1"/>
          <w:numId w:val="1050"/>
        </w:numPr>
      </w:pPr>
      <w:r>
        <w:rPr>
          <w:rFonts w:hint="eastAsia"/>
        </w:rPr>
        <w:t xml:space="preserve">检索策略单一导致的回答偏差</w:t>
      </w:r>
    </w:p>
    <w:p>
      <w:pPr>
        <w:pStyle w:val="Compact"/>
        <w:numPr>
          <w:ilvl w:val="2"/>
          <w:numId w:val="1051"/>
        </w:numPr>
      </w:pPr>
      <w:r>
        <w:rPr>
          <w:rFonts w:hint="eastAsia"/>
        </w:rPr>
        <w:t xml:space="preserve">当仅依赖BM25或DPR等单一技术时，模型可能难以平衡关键词匹配与语义理解。BM25在处理具象关键字时表现良好，但在面对复杂、含义丰富的语义查询时效果欠佳；相反，DPR虽然具备深度语义匹配能力，但对高频关键词匹配的敏感度较弱。检索策略单一将导致模型难以适应复杂的用户查询，回答中出现片面性或不够精准的情况。</w:t>
      </w:r>
    </w:p>
    <w:p>
      <w:pPr>
        <w:pStyle w:val="Compact"/>
        <w:numPr>
          <w:ilvl w:val="1"/>
          <w:numId w:val="1050"/>
        </w:numPr>
      </w:pPr>
      <w:r>
        <w:rPr>
          <w:rFonts w:hint="eastAsia"/>
        </w:rPr>
        <w:t xml:space="preserve">检索效率与资源消耗的矛盾</w:t>
      </w:r>
    </w:p>
    <w:p>
      <w:pPr>
        <w:pStyle w:val="Compact"/>
        <w:numPr>
          <w:ilvl w:val="2"/>
          <w:numId w:val="1052"/>
        </w:numPr>
      </w:pPr>
      <w:r>
        <w:rPr>
          <w:rFonts w:hint="eastAsia"/>
        </w:rPr>
        <w:t xml:space="preserve">检索模块需要在短时间内处理大量查询，而语义检索（如DPR）需要进行大量的计算和存储操作，计算资源消耗高，影响系统响应速度。特别是对于需要实时响应的应用场景，DPR的计算复杂度往往难以满足实际需求，因此在实时性和资源利用率上亟需优化。</w:t>
      </w:r>
    </w:p>
    <w:p>
      <w:pPr>
        <w:pStyle w:val="Compact"/>
        <w:numPr>
          <w:ilvl w:val="1"/>
          <w:numId w:val="1050"/>
        </w:numPr>
      </w:pPr>
      <w:r>
        <w:rPr>
          <w:rFonts w:hint="eastAsia"/>
        </w:rPr>
        <w:t xml:space="preserve">检索结果的冗余性导致内容重复</w:t>
      </w:r>
    </w:p>
    <w:p>
      <w:pPr>
        <w:pStyle w:val="Compact"/>
        <w:numPr>
          <w:ilvl w:val="2"/>
          <w:numId w:val="1053"/>
        </w:numPr>
      </w:pPr>
      <w:r>
        <w:rPr>
          <w:rFonts w:hint="eastAsia"/>
        </w:rPr>
        <w:t xml:space="preserve">当检索策略未对结果进行去重或排序优化时，RAG模型可能从知识库中检索出相似度高但内容冗余的文档片段。这会导致生成的回答中包含重复信息，影响阅读体验，同时增加无效信息的比例，使用户难以迅速获取核心答案。</w:t>
      </w:r>
    </w:p>
    <w:p>
      <w:pPr>
        <w:pStyle w:val="Compact"/>
        <w:numPr>
          <w:ilvl w:val="1"/>
          <w:numId w:val="1050"/>
        </w:numPr>
      </w:pPr>
      <w:r>
        <w:rPr>
          <w:rFonts w:hint="eastAsia"/>
        </w:rPr>
        <w:t xml:space="preserve">不同任务需求下检索策略的适配性差</w:t>
      </w:r>
    </w:p>
    <w:p>
      <w:pPr>
        <w:pStyle w:val="Compact"/>
        <w:numPr>
          <w:ilvl w:val="2"/>
          <w:numId w:val="1054"/>
        </w:numPr>
      </w:pPr>
      <w:r>
        <w:rPr>
          <w:rFonts w:hint="eastAsia"/>
        </w:rPr>
        <w:t xml:space="preserve">RAG模型应用场景丰富，但不同任务对检索精度、速度和上下文长度的需求不尽相同。固定检索策略难以灵活应对多样化的任务需求，导致在应对不同任务时，模型检索效果受限。例如，面向精确性较高的医疗问答场景时，检索策略应偏向语义准确性，而在热点新闻场景中则应偏重检索速度。</w:t>
      </w:r>
    </w:p>
    <w:p>
      <w:pPr>
        <w:pStyle w:val="Compact"/>
        <w:numPr>
          <w:ilvl w:val="0"/>
          <w:numId w:val="1049"/>
        </w:numPr>
      </w:pPr>
      <w:r>
        <w:rPr>
          <w:rFonts w:hint="eastAsia"/>
        </w:rPr>
        <w:t xml:space="preserve">改进：</w:t>
      </w:r>
    </w:p>
    <w:p>
      <w:pPr>
        <w:pStyle w:val="Compact"/>
        <w:numPr>
          <w:ilvl w:val="1"/>
          <w:numId w:val="1055"/>
        </w:numPr>
      </w:pPr>
      <w:r>
        <w:rPr>
          <w:rFonts w:hint="eastAsia"/>
        </w:rPr>
        <w:t xml:space="preserve">针对上述不足，可以从以下几个方面优化检索模块：</w:t>
      </w:r>
    </w:p>
    <w:p>
      <w:pPr>
        <w:pStyle w:val="Compact"/>
        <w:numPr>
          <w:ilvl w:val="1"/>
          <w:numId w:val="1055"/>
        </w:numPr>
      </w:pPr>
      <w:r>
        <w:rPr>
          <w:rFonts w:hint="eastAsia"/>
        </w:rPr>
        <w:t xml:space="preserve">结合BM25与DPR的混合检索策略</w:t>
      </w:r>
    </w:p>
    <w:p>
      <w:pPr>
        <w:pStyle w:val="Compact"/>
        <w:numPr>
          <w:ilvl w:val="2"/>
          <w:numId w:val="1056"/>
        </w:numPr>
      </w:pPr>
      <w:r>
        <w:rPr>
          <w:rFonts w:hint="eastAsia"/>
        </w:rPr>
        <w:t xml:space="preserve">具体实施：采用BM25进行关键词初筛，快速排除无关信息，然后使用DPR进行深度语义匹配筛选。这样可以有效提升检索精度，平衡关键词匹配和语义理解。</w:t>
      </w:r>
    </w:p>
    <w:p>
      <w:pPr>
        <w:pStyle w:val="Compact"/>
        <w:numPr>
          <w:ilvl w:val="2"/>
          <w:numId w:val="1056"/>
        </w:numPr>
      </w:pPr>
      <w:r>
        <w:rPr>
          <w:rFonts w:hint="eastAsia"/>
        </w:rPr>
        <w:t xml:space="preserve">目的与效果：通过多层筛选过程，确保检索结果在语义理解和关键词匹配方面互补，提升生成内容的准确性，特别适用于多意图查询或复杂的长文本检索。</w:t>
      </w:r>
    </w:p>
    <w:p>
      <w:pPr>
        <w:pStyle w:val="Compact"/>
        <w:numPr>
          <w:ilvl w:val="1"/>
          <w:numId w:val="1055"/>
        </w:numPr>
      </w:pPr>
      <w:r>
        <w:rPr>
          <w:rFonts w:hint="eastAsia"/>
        </w:rPr>
        <w:t xml:space="preserve">优化检索效率，控制计算资源消耗</w:t>
      </w:r>
    </w:p>
    <w:p>
      <w:pPr>
        <w:pStyle w:val="Compact"/>
        <w:numPr>
          <w:ilvl w:val="2"/>
          <w:numId w:val="1057"/>
        </w:numPr>
      </w:pPr>
      <w:r>
        <w:rPr>
          <w:rFonts w:hint="eastAsia"/>
        </w:rPr>
        <w:t xml:space="preserve">具体实施：利用缓存机制存储近期高频查询结果，避免对相似查询的重复计算。同时，可基于分布式计算结构，将DPR的语义计算任务分散至多节点并行处理。</w:t>
      </w:r>
    </w:p>
    <w:p>
      <w:pPr>
        <w:pStyle w:val="Compact"/>
        <w:numPr>
          <w:ilvl w:val="2"/>
          <w:numId w:val="1057"/>
        </w:numPr>
      </w:pPr>
      <w:r>
        <w:rPr>
          <w:rFonts w:hint="eastAsia"/>
        </w:rPr>
        <w:t xml:space="preserve">目的与效果：缓存与分布式计算结合可显著减少检索计算压力，使系统能够在有限资源下提高响应速度，适用于高并发、实时性要求高的应用场景。</w:t>
      </w:r>
    </w:p>
    <w:p>
      <w:pPr>
        <w:pStyle w:val="Compact"/>
        <w:numPr>
          <w:ilvl w:val="1"/>
          <w:numId w:val="1055"/>
        </w:numPr>
      </w:pPr>
      <w:r>
        <w:rPr>
          <w:rFonts w:hint="eastAsia"/>
        </w:rPr>
        <w:t xml:space="preserve">引入去重和排序优化算法</w:t>
      </w:r>
    </w:p>
    <w:p>
      <w:pPr>
        <w:pStyle w:val="Compact"/>
        <w:numPr>
          <w:ilvl w:val="2"/>
          <w:numId w:val="1058"/>
        </w:numPr>
      </w:pPr>
      <w:r>
        <w:rPr>
          <w:rFonts w:hint="eastAsia"/>
        </w:rPr>
        <w:t xml:space="preserve">具体实施：在检索结果中应用余弦相似度去重算法，筛除冗余内容，并基于用户偏好或时间戳对检索结果排序，以确保输出内容的丰富性和新鲜度。</w:t>
      </w:r>
    </w:p>
    <w:p>
      <w:pPr>
        <w:pStyle w:val="Compact"/>
        <w:numPr>
          <w:ilvl w:val="2"/>
          <w:numId w:val="1058"/>
        </w:numPr>
      </w:pPr>
      <w:r>
        <w:rPr>
          <w:rFonts w:hint="eastAsia"/>
        </w:rPr>
        <w:t xml:space="preserve">目的与效果：通过去重和优化排序，确保生成内容更加简洁、直接，减少重复信息的干扰，提高用户获取信息的效率和体验。</w:t>
      </w:r>
    </w:p>
    <w:p>
      <w:pPr>
        <w:pStyle w:val="Compact"/>
        <w:numPr>
          <w:ilvl w:val="1"/>
          <w:numId w:val="1055"/>
        </w:numPr>
      </w:pPr>
      <w:r>
        <w:rPr>
          <w:rFonts w:hint="eastAsia"/>
        </w:rPr>
        <w:t xml:space="preserve">动态调整检索策略适应多任务需求</w:t>
      </w:r>
    </w:p>
    <w:p>
      <w:pPr>
        <w:pStyle w:val="Compact"/>
        <w:numPr>
          <w:ilvl w:val="2"/>
          <w:numId w:val="1059"/>
        </w:numPr>
      </w:pPr>
      <w:r>
        <w:rPr>
          <w:rFonts w:hint="eastAsia"/>
        </w:rPr>
        <w:t xml:space="preserve">具体实施：设置不同检索策略模板，根据任务类型自动调整检索权重、片段长度和策略组合。例如在医疗场景中偏向语义检索，而在金融新闻场景中更重视快速关键词匹配。</w:t>
      </w:r>
    </w:p>
    <w:p>
      <w:pPr>
        <w:pStyle w:val="Compact"/>
        <w:numPr>
          <w:ilvl w:val="2"/>
          <w:numId w:val="1059"/>
        </w:numPr>
      </w:pPr>
      <w:r>
        <w:rPr>
          <w:rFonts w:hint="eastAsia"/>
        </w:rPr>
        <w:t xml:space="preserve">目的与效果：动态调整检索策略使RAG模型更加灵活，能够适应不同任务需求，确保检索的精准性和生成答案的上下文适配性，显著提升多场景下的用户体验。</w:t>
      </w:r>
    </w:p>
    <w:p>
      <w:pPr>
        <w:pStyle w:val="Compact"/>
        <w:numPr>
          <w:ilvl w:val="1"/>
          <w:numId w:val="1055"/>
        </w:numPr>
      </w:pPr>
      <w:r>
        <w:rPr>
          <w:rFonts w:hint="eastAsia"/>
        </w:rPr>
        <w:t xml:space="preserve">借助Haystack等检索优化框架</w:t>
      </w:r>
    </w:p>
    <w:p>
      <w:pPr>
        <w:pStyle w:val="Compact"/>
        <w:numPr>
          <w:ilvl w:val="2"/>
          <w:numId w:val="1060"/>
        </w:numPr>
      </w:pPr>
      <w:r>
        <w:rPr>
          <w:rFonts w:hint="eastAsia"/>
        </w:rPr>
        <w:t xml:space="preserve">具体实施：在RAG模型中集成Haystack框架，以实现更高效的检索效果，并利用框架中的插件生态系统来增强检索模块的可扩展性和可调节性。</w:t>
      </w:r>
    </w:p>
    <w:p>
      <w:pPr>
        <w:pStyle w:val="Compact"/>
        <w:numPr>
          <w:ilvl w:val="2"/>
          <w:numId w:val="1060"/>
        </w:numPr>
      </w:pPr>
      <w:r>
        <w:rPr>
          <w:rFonts w:hint="eastAsia"/>
        </w:rPr>
        <w:t xml:space="preserve">目的与效果：Haystack提供了检索和生成的整合接口，有助于快速优化检索模块，并适应复杂多样的用户需求，在多任务环境中提供更稳定的性能表现。</w:t>
      </w:r>
    </w:p>
    <w:bookmarkEnd w:id="64"/>
    <w:bookmarkStart w:id="65" w:name="回答生成与优化"/>
    <w:p>
      <w:pPr>
        <w:pStyle w:val="Heading6"/>
      </w:pPr>
      <w:r>
        <w:t xml:space="preserve">5.1.3.5.4 </w:t>
      </w:r>
      <w:r>
        <w:rPr>
          <w:rFonts w:hint="eastAsia"/>
        </w:rPr>
        <w:t xml:space="preserve">回答生成与优化</w:t>
      </w:r>
    </w:p>
    <w:p>
      <w:pPr>
        <w:pStyle w:val="FirstParagraph"/>
      </w:pPr>
      <w:r>
        <w:rPr>
          <w:rFonts w:hint="eastAsia"/>
        </w:rPr>
        <w:t xml:space="preserve">在RAG模型中，生成器负责基于检索模块提供的上下文，为用户查询生成自然语言答案。生成内容的准确性和逻辑性直接决定了用户的体验，因此优化生成器的表现至关重要。通过引入知识图谱等结构化信息，生成器能够更准确地理解和关联上下文，从而生成逻辑连贯、准确的回答。此外，生成器的生成逻辑可结合用户反馈持续优化，使回答风格和内容更加符合用户需求。</w:t>
      </w:r>
    </w:p>
    <w:p>
      <w:pPr>
        <w:pStyle w:val="Compact"/>
        <w:numPr>
          <w:ilvl w:val="0"/>
          <w:numId w:val="1061"/>
        </w:numPr>
      </w:pPr>
      <w:r>
        <w:rPr>
          <w:rFonts w:hint="eastAsia"/>
        </w:rPr>
        <w:t xml:space="preserve">挑战：</w:t>
      </w:r>
    </w:p>
    <w:p>
      <w:pPr>
        <w:pStyle w:val="Compact"/>
        <w:numPr>
          <w:ilvl w:val="1"/>
          <w:numId w:val="1062"/>
        </w:numPr>
      </w:pPr>
      <w:r>
        <w:rPr>
          <w:rFonts w:hint="eastAsia"/>
        </w:rPr>
        <w:t xml:space="preserve">在回答生成过程中，RAG模型仍面临以下不足：</w:t>
      </w:r>
    </w:p>
    <w:p>
      <w:pPr>
        <w:pStyle w:val="Compact"/>
        <w:numPr>
          <w:ilvl w:val="1"/>
          <w:numId w:val="1062"/>
        </w:numPr>
      </w:pPr>
      <w:r>
        <w:rPr>
          <w:rFonts w:hint="eastAsia"/>
        </w:rPr>
        <w:t xml:space="preserve">上下文不充分导致的逻辑不连贯</w:t>
      </w:r>
    </w:p>
    <w:p>
      <w:pPr>
        <w:pStyle w:val="Compact"/>
        <w:numPr>
          <w:ilvl w:val="2"/>
          <w:numId w:val="1063"/>
        </w:numPr>
      </w:pPr>
      <w:r>
        <w:rPr>
          <w:rFonts w:hint="eastAsia"/>
        </w:rPr>
        <w:t xml:space="preserve">当生成器在上下文缺失或信息不完整的情况下生成回答时，生成内容往往不够连贯，特别是在处理复杂、跨领域任务时。这种缺乏上下文支持的问题，容易导致生成器误解或忽略关键信息，最终生成内容的逻辑性和完整性欠佳。如在医学场景中，若生成器缺少对病例或症状的全面理解，可能导致回答不准确或不符合逻辑，影响专业性和用户信任度。</w:t>
      </w:r>
    </w:p>
    <w:p>
      <w:pPr>
        <w:pStyle w:val="Compact"/>
        <w:numPr>
          <w:ilvl w:val="1"/>
          <w:numId w:val="1062"/>
        </w:numPr>
      </w:pPr>
      <w:r>
        <w:rPr>
          <w:rFonts w:hint="eastAsia"/>
        </w:rPr>
        <w:t xml:space="preserve">专业领域回答的准确性欠佳</w:t>
      </w:r>
    </w:p>
    <w:p>
      <w:pPr>
        <w:pStyle w:val="Compact"/>
        <w:numPr>
          <w:ilvl w:val="2"/>
          <w:numId w:val="1064"/>
        </w:numPr>
      </w:pPr>
      <w:r>
        <w:rPr>
          <w:rFonts w:hint="eastAsia"/>
        </w:rPr>
        <w:t xml:space="preserve">在医学、法律等高专业领域中，生成器的回答需要高度的准确性。然而，生成器可能因缺乏特定知识而生成不符合领域要求的回答，出现内容偏差或理解错误，尤其在涉及专业术语和复杂概念时更为明显。如在法律咨询中，生成器可能未能正确引用相关法条或判例，导致生成的答案不够精确，甚至可能产生误导。</w:t>
      </w:r>
    </w:p>
    <w:p>
      <w:pPr>
        <w:pStyle w:val="Compact"/>
        <w:numPr>
          <w:ilvl w:val="1"/>
          <w:numId w:val="1062"/>
        </w:numPr>
      </w:pPr>
      <w:r>
        <w:rPr>
          <w:rFonts w:hint="eastAsia"/>
        </w:rPr>
        <w:t xml:space="preserve">难以有效整合多轮用户反馈</w:t>
      </w:r>
    </w:p>
    <w:p>
      <w:pPr>
        <w:pStyle w:val="Compact"/>
        <w:numPr>
          <w:ilvl w:val="2"/>
          <w:numId w:val="1065"/>
        </w:numPr>
      </w:pPr>
      <w:r>
        <w:rPr>
          <w:rFonts w:hint="eastAsia"/>
        </w:rPr>
        <w:t xml:space="preserve">生成器缺乏有效机制来利用多轮用户反馈进行自我优化。用户反馈可能涉及回答内容的准确性、逻辑性以及风格适配等方面，但生成器在连续对话中缺乏充分的调节机制，难以持续调整生成策略和回答风格。如在客服场景中，生成器可能连续生成不符合用户需求的回答，降低了用户满意度。</w:t>
      </w:r>
    </w:p>
    <w:p>
      <w:pPr>
        <w:pStyle w:val="Compact"/>
        <w:numPr>
          <w:ilvl w:val="1"/>
          <w:numId w:val="1062"/>
        </w:numPr>
      </w:pPr>
      <w:r>
        <w:rPr>
          <w:rFonts w:hint="eastAsia"/>
        </w:rPr>
        <w:t xml:space="preserve">生成内容的可控性和一致性不足</w:t>
      </w:r>
    </w:p>
    <w:p>
      <w:pPr>
        <w:pStyle w:val="Compact"/>
        <w:numPr>
          <w:ilvl w:val="2"/>
          <w:numId w:val="1066"/>
        </w:numPr>
      </w:pPr>
      <w:r>
        <w:rPr>
          <w:rFonts w:hint="eastAsia"/>
        </w:rPr>
        <w:t xml:space="preserve">在特定领域回答生成中，生成器的输出往往不具备足够的可控性和一致性。由于缺乏领域特定的生成规则和约束，生成内容的专业性和风格一致性欠佳，难以满足高要求的应用场景。如在金融报告生成中，生成内容需要确保一致的风格和术语使用，否则会影响输出的专业性和可信度。</w:t>
      </w:r>
    </w:p>
    <w:p>
      <w:pPr>
        <w:pStyle w:val="Compact"/>
        <w:numPr>
          <w:ilvl w:val="0"/>
          <w:numId w:val="1061"/>
        </w:numPr>
      </w:pPr>
      <w:r>
        <w:rPr>
          <w:rFonts w:hint="eastAsia"/>
        </w:rPr>
        <w:t xml:space="preserve">改进：</w:t>
      </w:r>
    </w:p>
    <w:p>
      <w:pPr>
        <w:pStyle w:val="Compact"/>
        <w:numPr>
          <w:ilvl w:val="1"/>
          <w:numId w:val="1067"/>
        </w:numPr>
      </w:pPr>
      <w:r>
        <w:rPr>
          <w:rFonts w:hint="eastAsia"/>
        </w:rPr>
        <w:t xml:space="preserve">针对以上不足，可以从以下方面优化回答生成模块：</w:t>
      </w:r>
    </w:p>
    <w:p>
      <w:pPr>
        <w:pStyle w:val="Compact"/>
        <w:numPr>
          <w:ilvl w:val="1"/>
          <w:numId w:val="1067"/>
        </w:numPr>
      </w:pPr>
      <w:r>
        <w:rPr>
          <w:rFonts w:hint="eastAsia"/>
        </w:rPr>
        <w:t xml:space="preserve">引入知识图谱与结构化数据，增强上下文理解</w:t>
      </w:r>
    </w:p>
    <w:p>
      <w:pPr>
        <w:pStyle w:val="Compact"/>
        <w:numPr>
          <w:ilvl w:val="2"/>
          <w:numId w:val="1068"/>
        </w:numPr>
      </w:pPr>
      <w:r>
        <w:rPr>
          <w:rFonts w:hint="eastAsia"/>
        </w:rPr>
        <w:t xml:space="preserve">具体实施：结合知识图谱或知识库，将医学、法律等专业领域的信息整合到生成过程中。生成器在生成回答时，可以从知识图谱中提取关键信息和关联知识点，确保回答具备连贯的逻辑链条。</w:t>
      </w:r>
    </w:p>
    <w:p>
      <w:pPr>
        <w:pStyle w:val="Compact"/>
        <w:numPr>
          <w:ilvl w:val="2"/>
          <w:numId w:val="1068"/>
        </w:numPr>
      </w:pPr>
      <w:r>
        <w:rPr>
          <w:rFonts w:hint="eastAsia"/>
        </w:rPr>
        <w:t xml:space="preserve">目的与效果：知识图谱的引入提升了生成内容的连贯性和准确性，尤其在高专业性领域中，通过丰富的上下文理解，使生成器能够产生符合逻辑的回答。</w:t>
      </w:r>
    </w:p>
    <w:p>
      <w:pPr>
        <w:pStyle w:val="Compact"/>
        <w:numPr>
          <w:ilvl w:val="1"/>
          <w:numId w:val="1067"/>
        </w:numPr>
      </w:pPr>
      <w:r>
        <w:rPr>
          <w:rFonts w:hint="eastAsia"/>
        </w:rPr>
        <w:t xml:space="preserve">设计专业领域特定的生成规则和约束</w:t>
      </w:r>
    </w:p>
    <w:p>
      <w:pPr>
        <w:pStyle w:val="Compact"/>
        <w:numPr>
          <w:ilvl w:val="2"/>
          <w:numId w:val="1069"/>
        </w:numPr>
      </w:pPr>
      <w:r>
        <w:rPr>
          <w:rFonts w:hint="eastAsia"/>
        </w:rPr>
        <w:t xml:space="preserve">具体实施：在生成模型中加入领域特定的生成规则和用语约束，特别针对医学、法律等领域的常见问答场景，设定回答模板、术语库等，以提高生成内容的准确性和一致性。</w:t>
      </w:r>
    </w:p>
    <w:p>
      <w:pPr>
        <w:pStyle w:val="Compact"/>
        <w:numPr>
          <w:ilvl w:val="2"/>
          <w:numId w:val="1069"/>
        </w:numPr>
      </w:pPr>
      <w:r>
        <w:rPr>
          <w:rFonts w:hint="eastAsia"/>
        </w:rPr>
        <w:t xml:space="preserve">目的与效果：生成内容更具领域特征，输出风格和内容的专业性增强，有效降低了生成器在专业领域中的回答偏差，满足用户对专业性和可信度的要求。</w:t>
      </w:r>
    </w:p>
    <w:p>
      <w:pPr>
        <w:pStyle w:val="Compact"/>
        <w:numPr>
          <w:ilvl w:val="1"/>
          <w:numId w:val="1067"/>
        </w:numPr>
      </w:pPr>
      <w:r>
        <w:rPr>
          <w:rFonts w:hint="eastAsia"/>
        </w:rPr>
        <w:t xml:space="preserve">优化用户反馈机制，实现动态生成逻辑调整</w:t>
      </w:r>
    </w:p>
    <w:p>
      <w:pPr>
        <w:pStyle w:val="Compact"/>
        <w:numPr>
          <w:ilvl w:val="2"/>
          <w:numId w:val="1070"/>
        </w:numPr>
      </w:pPr>
      <w:r>
        <w:rPr>
          <w:rFonts w:hint="eastAsia"/>
        </w:rPr>
        <w:t xml:space="preserve">具体实施：利用机器学习算法对用户反馈进行分析，从反馈中提取生成错误或用户需求的调整信息，动态调节生成器的生成逻辑和策略。同时，在多轮对话中逐步适应用户的需求和风格偏好。</w:t>
      </w:r>
    </w:p>
    <w:p>
      <w:pPr>
        <w:pStyle w:val="Compact"/>
        <w:numPr>
          <w:ilvl w:val="2"/>
          <w:numId w:val="1070"/>
        </w:numPr>
      </w:pPr>
      <w:r>
        <w:rPr>
          <w:rFonts w:hint="eastAsia"/>
        </w:rPr>
        <w:t xml:space="preserve">目的与效果：用户反馈的高效利用能够帮助生成器优化生成内容，提高连续对话中的响应质量，提升用户体验，并使回答更贴合用户需求。</w:t>
      </w:r>
    </w:p>
    <w:p>
      <w:pPr>
        <w:pStyle w:val="Compact"/>
        <w:numPr>
          <w:ilvl w:val="1"/>
          <w:numId w:val="1067"/>
        </w:numPr>
      </w:pPr>
      <w:r>
        <w:rPr>
          <w:rFonts w:hint="eastAsia"/>
        </w:rPr>
        <w:t xml:space="preserve">引入生成器与检索器的协同优化机制</w:t>
      </w:r>
    </w:p>
    <w:p>
      <w:pPr>
        <w:pStyle w:val="Compact"/>
        <w:numPr>
          <w:ilvl w:val="2"/>
          <w:numId w:val="1071"/>
        </w:numPr>
      </w:pPr>
      <w:r>
        <w:rPr>
          <w:rFonts w:hint="eastAsia"/>
        </w:rPr>
        <w:t xml:space="preserve">具体实施：通过协同优化机制，在生成器生成答案之前，允许生成器请求检索器补充缺失的上下文信息。生成器可基于回答需求自动向检索器发起上下文补充请求，从而获取完整的上下文。</w:t>
      </w:r>
    </w:p>
    <w:p>
      <w:pPr>
        <w:pStyle w:val="Compact"/>
        <w:numPr>
          <w:ilvl w:val="2"/>
          <w:numId w:val="1071"/>
        </w:numPr>
      </w:pPr>
      <w:r>
        <w:rPr>
          <w:rFonts w:hint="eastAsia"/>
        </w:rPr>
        <w:t xml:space="preserve">目的与效果：协同优化机制保障了生成器在回答时拥有足够的上下文支持，避免信息断层或缺失，提升回答的完整性和准确性。</w:t>
      </w:r>
    </w:p>
    <w:p>
      <w:pPr>
        <w:pStyle w:val="Compact"/>
        <w:numPr>
          <w:ilvl w:val="1"/>
          <w:numId w:val="1067"/>
        </w:numPr>
      </w:pPr>
      <w:r>
        <w:rPr>
          <w:rFonts w:hint="eastAsia"/>
        </w:rPr>
        <w:t xml:space="preserve">实施生成内容的一致性检测和语义校正</w:t>
      </w:r>
    </w:p>
    <w:p>
      <w:pPr>
        <w:pStyle w:val="Compact"/>
        <w:numPr>
          <w:ilvl w:val="2"/>
          <w:numId w:val="1072"/>
        </w:numPr>
      </w:pPr>
      <w:r>
        <w:rPr>
          <w:rFonts w:hint="eastAsia"/>
        </w:rPr>
        <w:t xml:space="preserve">具体实施：通过一致性检测算法对生成内容进行术语、风格的统一管理，并结合语义校正模型检测生成内容是否符合用户需求的逻辑结构。在复杂回答生成中，使用语义校正对不符合逻辑的生成内容进行自动优化。</w:t>
      </w:r>
    </w:p>
    <w:p>
      <w:pPr>
        <w:pStyle w:val="Compact"/>
        <w:numPr>
          <w:ilvl w:val="2"/>
          <w:numId w:val="1072"/>
        </w:numPr>
      </w:pPr>
      <w:r>
        <w:rPr>
          <w:rFonts w:hint="eastAsia"/>
        </w:rPr>
        <w:t xml:space="preserve">目的与效果：生成内容具备高度一致性和逻辑性，特别是在多轮对话和专业领域生成中，保障了内容的稳定性和专业水准，提高了生成答案的可信度和用户满意度。</w:t>
      </w:r>
    </w:p>
    <w:bookmarkEnd w:id="65"/>
    <w:bookmarkStart w:id="66" w:name="rag-流程"/>
    <w:p>
      <w:pPr>
        <w:pStyle w:val="Heading6"/>
      </w:pPr>
      <w:r>
        <w:t xml:space="preserve">5.1.3.5.5 RAG </w:t>
      </w:r>
      <w:r>
        <w:rPr>
          <w:rFonts w:hint="eastAsia"/>
        </w:rPr>
        <w:t xml:space="preserve">流程</w:t>
      </w:r>
    </w:p>
    <w:p>
      <w:pPr>
        <w:pStyle w:val="FirstParagraph"/>
      </w:pPr>
    </w:p>
    <w:p>
      <w:pPr>
        <w:pStyle w:val="Compact"/>
        <w:numPr>
          <w:ilvl w:val="0"/>
          <w:numId w:val="1073"/>
        </w:numPr>
      </w:pPr>
      <w:r>
        <w:rPr>
          <w:rFonts w:hint="eastAsia"/>
        </w:rPr>
        <w:t xml:space="preserve">数据加载与查询输入：</w:t>
      </w:r>
    </w:p>
    <w:p>
      <w:pPr>
        <w:pStyle w:val="Compact"/>
        <w:numPr>
          <w:ilvl w:val="1"/>
          <w:numId w:val="1074"/>
        </w:numPr>
      </w:pPr>
      <w:r>
        <w:rPr>
          <w:rFonts w:hint="eastAsia"/>
        </w:rPr>
        <w:t xml:space="preserve">用户通过界面或API提交自然语言查询，系统接收查询作为输入。</w:t>
      </w:r>
    </w:p>
    <w:p>
      <w:pPr>
        <w:pStyle w:val="Compact"/>
        <w:numPr>
          <w:ilvl w:val="1"/>
          <w:numId w:val="1074"/>
        </w:numPr>
      </w:pPr>
      <w:r>
        <w:rPr>
          <w:rFonts w:hint="eastAsia"/>
        </w:rPr>
        <w:t xml:space="preserve">输入被传递至向量化器，利用向量化技术（如BERT或Sentence</w:t>
      </w:r>
      <w:r>
        <w:t xml:space="preserve"> </w:t>
      </w:r>
      <w:r>
        <w:rPr>
          <w:rFonts w:hint="eastAsia"/>
        </w:rPr>
        <w:t xml:space="preserve">Transformer）将自然语言查询转换为向量表示。</w:t>
      </w:r>
    </w:p>
    <w:p>
      <w:pPr>
        <w:pStyle w:val="Compact"/>
        <w:numPr>
          <w:ilvl w:val="0"/>
          <w:numId w:val="1073"/>
        </w:numPr>
      </w:pPr>
      <w:r>
        <w:rPr>
          <w:rFonts w:hint="eastAsia"/>
        </w:rPr>
        <w:t xml:space="preserve">文档检索：</w:t>
      </w:r>
    </w:p>
    <w:p>
      <w:pPr>
        <w:pStyle w:val="Compact"/>
        <w:numPr>
          <w:ilvl w:val="1"/>
          <w:numId w:val="1075"/>
        </w:numPr>
      </w:pPr>
      <w:r>
        <w:rPr>
          <w:rFonts w:hint="eastAsia"/>
        </w:rPr>
        <w:t xml:space="preserve">向量化后的查询会传递给检索器，检索器通过在知识库中查找最相关的文档片段。</w:t>
      </w:r>
    </w:p>
    <w:p>
      <w:pPr>
        <w:pStyle w:val="Compact"/>
        <w:numPr>
          <w:ilvl w:val="1"/>
          <w:numId w:val="1075"/>
        </w:numPr>
      </w:pPr>
      <w:r>
        <w:rPr>
          <w:rFonts w:hint="eastAsia"/>
        </w:rPr>
        <w:t xml:space="preserve">检索可以基于稀疏检索技术（如BM25）或密集检索技术（如DPR）来提高匹配效率和精度。</w:t>
      </w:r>
    </w:p>
    <w:p>
      <w:pPr>
        <w:pStyle w:val="Compact"/>
        <w:numPr>
          <w:ilvl w:val="0"/>
          <w:numId w:val="1073"/>
        </w:numPr>
      </w:pPr>
      <w:r>
        <w:rPr>
          <w:rFonts w:hint="eastAsia"/>
        </w:rPr>
        <w:t xml:space="preserve">生成器处理与自然语言生成：</w:t>
      </w:r>
    </w:p>
    <w:p>
      <w:pPr>
        <w:pStyle w:val="Compact"/>
        <w:numPr>
          <w:ilvl w:val="1"/>
          <w:numId w:val="1076"/>
        </w:numPr>
      </w:pPr>
      <w:r>
        <w:rPr>
          <w:rFonts w:hint="eastAsia"/>
        </w:rPr>
        <w:t xml:space="preserve">检索到的文档片段作为生成器的输入，生成器（如GPT、BART或T5）基于查询和文档内容生成自然语言回答。</w:t>
      </w:r>
    </w:p>
    <w:p>
      <w:pPr>
        <w:pStyle w:val="Compact"/>
        <w:numPr>
          <w:ilvl w:val="1"/>
          <w:numId w:val="1076"/>
        </w:numPr>
      </w:pPr>
      <w:r>
        <w:rPr>
          <w:rFonts w:hint="eastAsia"/>
        </w:rPr>
        <w:t xml:space="preserve">生成器结合了外部检索结果和预训练模型的语言知识，使回答更加精准、自然。</w:t>
      </w:r>
    </w:p>
    <w:p>
      <w:pPr>
        <w:pStyle w:val="Compact"/>
        <w:numPr>
          <w:ilvl w:val="0"/>
          <w:numId w:val="1073"/>
        </w:numPr>
      </w:pPr>
      <w:r>
        <w:rPr>
          <w:rFonts w:hint="eastAsia"/>
        </w:rPr>
        <w:t xml:space="preserve">结果输出：</w:t>
      </w:r>
    </w:p>
    <w:p>
      <w:pPr>
        <w:pStyle w:val="Compact"/>
        <w:numPr>
          <w:ilvl w:val="1"/>
          <w:numId w:val="1077"/>
        </w:numPr>
      </w:pPr>
      <w:r>
        <w:rPr>
          <w:rFonts w:hint="eastAsia"/>
        </w:rPr>
        <w:t xml:space="preserve">系统生成的答案通过API或界面返回给用户，确保答案连贯且知识准确。</w:t>
      </w:r>
    </w:p>
    <w:p>
      <w:pPr>
        <w:pStyle w:val="Compact"/>
        <w:numPr>
          <w:ilvl w:val="0"/>
          <w:numId w:val="1073"/>
        </w:numPr>
      </w:pPr>
      <w:r>
        <w:rPr>
          <w:rFonts w:hint="eastAsia"/>
        </w:rPr>
        <w:t xml:space="preserve">反馈与优化：</w:t>
      </w:r>
    </w:p>
    <w:p>
      <w:pPr>
        <w:pStyle w:val="Compact"/>
        <w:numPr>
          <w:ilvl w:val="1"/>
          <w:numId w:val="1078"/>
        </w:numPr>
      </w:pPr>
      <w:r>
        <w:rPr>
          <w:rFonts w:hint="eastAsia"/>
        </w:rPr>
        <w:t xml:space="preserve">用户可以对生成的答案进行反馈，系统根据反馈优化检索与生成过程。</w:t>
      </w:r>
    </w:p>
    <w:p>
      <w:pPr>
        <w:pStyle w:val="Compact"/>
        <w:numPr>
          <w:ilvl w:val="1"/>
          <w:numId w:val="1078"/>
        </w:numPr>
      </w:pPr>
      <w:r>
        <w:rPr>
          <w:rFonts w:hint="eastAsia"/>
        </w:rPr>
        <w:t xml:space="preserve">通过微调模型参数或调整检索权重，系统逐步改进其性能，确保未来查询时更高的准确性与效率。</w:t>
      </w:r>
    </w:p>
    <w:bookmarkEnd w:id="66"/>
    <w:bookmarkEnd w:id="67"/>
    <w:bookmarkStart w:id="69" w:name="rag-相关案例整合"/>
    <w:p>
      <w:pPr>
        <w:pStyle w:val="Heading5"/>
      </w:pPr>
      <w:r>
        <w:t xml:space="preserve">5.1.3.6 RAG </w:t>
      </w:r>
      <w:r>
        <w:rPr>
          <w:rFonts w:hint="eastAsia"/>
        </w:rPr>
        <w:t xml:space="preserve">相关案例整合</w:t>
      </w:r>
    </w:p>
    <w:p>
      <w:pPr>
        <w:pStyle w:val="FirstParagraph"/>
      </w:pPr>
      <w:hyperlink r:id="rId68">
        <w:r>
          <w:rPr>
            <w:rStyle w:val="Hyperlink"/>
            <w:rFonts w:hint="eastAsia"/>
          </w:rPr>
          <w:t xml:space="preserve">各种分类领域下的RAG</w:t>
        </w:r>
      </w:hyperlink>
    </w:p>
    <w:bookmarkEnd w:id="69"/>
    <w:bookmarkStart w:id="74" w:name="rag-模型的应用"/>
    <w:p>
      <w:pPr>
        <w:pStyle w:val="Heading5"/>
      </w:pPr>
      <w:r>
        <w:t xml:space="preserve">5.1.3.7 RAG </w:t>
      </w:r>
      <w:r>
        <w:rPr>
          <w:rFonts w:hint="eastAsia"/>
        </w:rPr>
        <w:t xml:space="preserve">模型的应用</w:t>
      </w:r>
    </w:p>
    <w:p>
      <w:pPr>
        <w:pStyle w:val="FirstParagraph"/>
      </w:pPr>
      <w:r>
        <w:rPr>
          <w:rFonts w:hint="eastAsia"/>
        </w:rPr>
        <w:t xml:space="preserve">RAG模型已在多个领域得到广泛应用，主要包括：</w:t>
      </w:r>
    </w:p>
    <w:bookmarkStart w:id="71" w:name="智能问答系统中的应用"/>
    <w:p>
      <w:pPr>
        <w:pStyle w:val="Heading6"/>
      </w:pPr>
      <w:r>
        <w:t xml:space="preserve">5.1.3.7.1 </w:t>
      </w:r>
      <w:r>
        <w:rPr>
          <w:rFonts w:hint="eastAsia"/>
        </w:rPr>
        <w:t xml:space="preserve">智能问答系统中的应用</w:t>
      </w:r>
    </w:p>
    <w:p>
      <w:pPr>
        <w:pStyle w:val="Compact"/>
        <w:numPr>
          <w:ilvl w:val="0"/>
          <w:numId w:val="1079"/>
        </w:numPr>
      </w:pPr>
      <w:r>
        <w:rPr>
          <w:rFonts w:hint="eastAsia"/>
        </w:rPr>
        <w:t xml:space="preserve">RAG通过实时检索外部知识库，生成包含准确且详细的答案，避免传统生成模型可能产生的错误信息。例如，在医疗问答系统中，RAG能够结合最新的医学文献，生成包含最新治疗方案的准确答案，避免生成模型提供过时或错误的建议。这种方法帮助医疗专家快速获得最新的研究成果和诊疗建议，提升医疗决策的质量。</w:t>
      </w:r>
    </w:p>
    <w:p>
      <w:pPr>
        <w:pStyle w:val="Compact"/>
        <w:numPr>
          <w:ilvl w:val="1"/>
          <w:numId w:val="1080"/>
        </w:numPr>
      </w:pPr>
      <w:hyperlink r:id="rId70">
        <w:r>
          <w:rPr>
            <w:rStyle w:val="Hyperlink"/>
            <w:rFonts w:hint="eastAsia"/>
          </w:rPr>
          <w:t xml:space="preserve">医疗问答系统案例</w:t>
        </w:r>
      </w:hyperlink>
    </w:p>
    <w:p>
      <w:pPr>
        <w:pStyle w:val="Compact"/>
        <w:numPr>
          <w:ilvl w:val="2"/>
          <w:numId w:val="1081"/>
        </w:numPr>
      </w:pPr>
    </w:p>
    <w:p>
      <w:pPr>
        <w:pStyle w:val="Compact"/>
        <w:numPr>
          <w:ilvl w:val="2"/>
          <w:numId w:val="1081"/>
        </w:numPr>
      </w:pPr>
      <w:r>
        <w:rPr>
          <w:rFonts w:hint="eastAsia"/>
        </w:rPr>
        <w:t xml:space="preserve">用户通过Web应用程序发起查询：</w:t>
      </w:r>
    </w:p>
    <w:p>
      <w:pPr>
        <w:pStyle w:val="Compact"/>
        <w:numPr>
          <w:ilvl w:val="3"/>
          <w:numId w:val="1082"/>
        </w:numPr>
      </w:pPr>
      <w:r>
        <w:rPr>
          <w:rFonts w:hint="eastAsia"/>
        </w:rPr>
        <w:t xml:space="preserve">用户在一个Web应用上输入查询请求，这个请求进入后端系统，启动了整个数据处理流程。</w:t>
      </w:r>
    </w:p>
    <w:p>
      <w:pPr>
        <w:pStyle w:val="Compact"/>
        <w:numPr>
          <w:ilvl w:val="2"/>
          <w:numId w:val="1081"/>
        </w:numPr>
      </w:pPr>
      <w:r>
        <w:rPr>
          <w:rFonts w:hint="eastAsia"/>
        </w:rPr>
        <w:t xml:space="preserve">使用Azure</w:t>
      </w:r>
      <w:r>
        <w:t xml:space="preserve"> </w:t>
      </w:r>
      <w:r>
        <w:rPr>
          <w:rFonts w:hint="eastAsia"/>
        </w:rPr>
        <w:t xml:space="preserve">AD进行身份验证：</w:t>
      </w:r>
    </w:p>
    <w:p>
      <w:pPr>
        <w:pStyle w:val="Compact"/>
        <w:numPr>
          <w:ilvl w:val="3"/>
          <w:numId w:val="1083"/>
        </w:numPr>
      </w:pPr>
      <w:r>
        <w:rPr>
          <w:rFonts w:hint="eastAsia"/>
        </w:rPr>
        <w:t xml:space="preserve">系统通过Azure</w:t>
      </w:r>
      <w:r>
        <w:t xml:space="preserve"> Active Directory (Azure AD) </w:t>
      </w:r>
      <w:r>
        <w:rPr>
          <w:rFonts w:hint="eastAsia"/>
        </w:rPr>
        <w:t xml:space="preserve">对用户进行身份验证，确保只有经过授权的用户才能访问系统和数据。</w:t>
      </w:r>
    </w:p>
    <w:p>
      <w:pPr>
        <w:pStyle w:val="Compact"/>
        <w:numPr>
          <w:ilvl w:val="2"/>
          <w:numId w:val="1081"/>
        </w:numPr>
      </w:pPr>
      <w:r>
        <w:rPr>
          <w:rFonts w:hint="eastAsia"/>
        </w:rPr>
        <w:t xml:space="preserve">用户权限检查：</w:t>
      </w:r>
    </w:p>
    <w:p>
      <w:pPr>
        <w:pStyle w:val="Compact"/>
        <w:numPr>
          <w:ilvl w:val="3"/>
          <w:numId w:val="1084"/>
        </w:numPr>
      </w:pPr>
      <w:r>
        <w:rPr>
          <w:rFonts w:hint="eastAsia"/>
        </w:rPr>
        <w:t xml:space="preserve">系统根据用户的组权限（由Azure</w:t>
      </w:r>
      <w:r>
        <w:t xml:space="preserve"> </w:t>
      </w:r>
      <w:r>
        <w:rPr>
          <w:rFonts w:hint="eastAsia"/>
        </w:rPr>
        <w:t xml:space="preserve">AD管理）过滤用户能够访问的内容。这个步骤保证了用户只能看到他们有权限查看的信息。</w:t>
      </w:r>
    </w:p>
    <w:p>
      <w:pPr>
        <w:pStyle w:val="Compact"/>
        <w:numPr>
          <w:ilvl w:val="2"/>
          <w:numId w:val="1081"/>
        </w:numPr>
      </w:pPr>
      <w:r>
        <w:t xml:space="preserve">Azure </w:t>
      </w:r>
      <w:r>
        <w:rPr>
          <w:rFonts w:hint="eastAsia"/>
        </w:rPr>
        <w:t xml:space="preserve">AI搜索服务：</w:t>
      </w:r>
    </w:p>
    <w:p>
      <w:pPr>
        <w:pStyle w:val="Compact"/>
        <w:numPr>
          <w:ilvl w:val="3"/>
          <w:numId w:val="1085"/>
        </w:numPr>
      </w:pPr>
      <w:r>
        <w:rPr>
          <w:rFonts w:hint="eastAsia"/>
        </w:rPr>
        <w:t xml:space="preserve">过滤后的用户查询被传递给Azure</w:t>
      </w:r>
      <w:r>
        <w:t xml:space="preserve"> </w:t>
      </w:r>
      <w:r>
        <w:rPr>
          <w:rFonts w:hint="eastAsia"/>
        </w:rPr>
        <w:t xml:space="preserve">AI搜索服务，该服务会在已索引的数据库或文档中查找与查询相关的内容。这个搜索引擎通过语义搜索技术检索最相关的信息。</w:t>
      </w:r>
    </w:p>
    <w:p>
      <w:pPr>
        <w:pStyle w:val="Compact"/>
        <w:numPr>
          <w:ilvl w:val="2"/>
          <w:numId w:val="1081"/>
        </w:numPr>
      </w:pPr>
      <w:r>
        <w:rPr>
          <w:rFonts w:hint="eastAsia"/>
        </w:rPr>
        <w:t xml:space="preserve">文档智能处理：</w:t>
      </w:r>
    </w:p>
    <w:p>
      <w:pPr>
        <w:pStyle w:val="Compact"/>
        <w:numPr>
          <w:ilvl w:val="3"/>
          <w:numId w:val="1086"/>
        </w:numPr>
      </w:pPr>
      <w:r>
        <w:rPr>
          <w:rFonts w:hint="eastAsia"/>
        </w:rPr>
        <w:t xml:space="preserve">系统使用OCR（光学字符识别）和文档提取等技术处理输入的文档，将非结构化数据转换为结构化、可搜索的数据，便于Azure</w:t>
      </w:r>
      <w:r>
        <w:t xml:space="preserve"> </w:t>
      </w:r>
      <w:r>
        <w:rPr>
          <w:rFonts w:hint="eastAsia"/>
        </w:rPr>
        <w:t xml:space="preserve">AI进行检索。</w:t>
      </w:r>
    </w:p>
    <w:p>
      <w:pPr>
        <w:pStyle w:val="Compact"/>
        <w:numPr>
          <w:ilvl w:val="2"/>
          <w:numId w:val="1081"/>
        </w:numPr>
      </w:pPr>
      <w:r>
        <w:rPr>
          <w:rFonts w:hint="eastAsia"/>
        </w:rPr>
        <w:t xml:space="preserve">文档来源：</w:t>
      </w:r>
    </w:p>
    <w:p>
      <w:pPr>
        <w:pStyle w:val="Compact"/>
        <w:numPr>
          <w:ilvl w:val="3"/>
          <w:numId w:val="1087"/>
        </w:numPr>
      </w:pPr>
      <w:r>
        <w:rPr>
          <w:rFonts w:hint="eastAsia"/>
        </w:rPr>
        <w:t xml:space="preserve">这些文档来自预先存储的输入文档集合，这些文档在被用户查询之前已经通过文档智能处理进行了准备和索引。</w:t>
      </w:r>
    </w:p>
    <w:p>
      <w:pPr>
        <w:pStyle w:val="Compact"/>
        <w:numPr>
          <w:ilvl w:val="2"/>
          <w:numId w:val="1081"/>
        </w:numPr>
      </w:pPr>
      <w:r>
        <w:t xml:space="preserve">Azure Open </w:t>
      </w:r>
      <w:r>
        <w:rPr>
          <w:rFonts w:hint="eastAsia"/>
        </w:rPr>
        <w:t xml:space="preserve">AI生成响应：</w:t>
      </w:r>
    </w:p>
    <w:p>
      <w:pPr>
        <w:pStyle w:val="Compact"/>
        <w:numPr>
          <w:ilvl w:val="3"/>
          <w:numId w:val="1088"/>
        </w:numPr>
      </w:pPr>
      <w:r>
        <w:rPr>
          <w:rFonts w:hint="eastAsia"/>
        </w:rPr>
        <w:t xml:space="preserve">在检索到相关信息后，数据会被传递到Azure</w:t>
      </w:r>
      <w:r>
        <w:t xml:space="preserve"> Open </w:t>
      </w:r>
      <w:r>
        <w:rPr>
          <w:rFonts w:hint="eastAsia"/>
        </w:rPr>
        <w:t xml:space="preserve">AI，该模块利用自然语言生成（NLG）技术，根据用户的查询和检索结果生成连贯的回答。</w:t>
      </w:r>
    </w:p>
    <w:p>
      <w:pPr>
        <w:pStyle w:val="Compact"/>
        <w:numPr>
          <w:ilvl w:val="2"/>
          <w:numId w:val="1081"/>
        </w:numPr>
      </w:pPr>
      <w:r>
        <w:rPr>
          <w:rFonts w:hint="eastAsia"/>
        </w:rPr>
        <w:t xml:space="preserve">响应返回用户：</w:t>
      </w:r>
    </w:p>
    <w:p>
      <w:pPr>
        <w:pStyle w:val="Compact"/>
        <w:numPr>
          <w:ilvl w:val="3"/>
          <w:numId w:val="1089"/>
        </w:numPr>
      </w:pPr>
      <w:r>
        <w:rPr>
          <w:rFonts w:hint="eastAsia"/>
        </w:rPr>
        <w:t xml:space="preserve">最终生成的回答通过Web应用程序返回给用户，完成整个查询到响应的流程。</w:t>
      </w:r>
    </w:p>
    <w:p>
      <w:pPr>
        <w:pStyle w:val="Compact"/>
        <w:numPr>
          <w:ilvl w:val="2"/>
          <w:numId w:val="1081"/>
        </w:numPr>
      </w:pPr>
      <w:r>
        <w:rPr>
          <w:rFonts w:hint="eastAsia"/>
        </w:rPr>
        <w:t xml:space="preserve">整个流程展示了Azure</w:t>
      </w:r>
      <w:r>
        <w:t xml:space="preserve"> </w:t>
      </w:r>
      <w:r>
        <w:rPr>
          <w:rFonts w:hint="eastAsia"/>
        </w:rPr>
        <w:t xml:space="preserve">AI技术的集成，通过文档检索、智能处理以及自然语言生成来处理复杂的查询，并确保了数据的安全和合规性。</w:t>
      </w:r>
    </w:p>
    <w:bookmarkEnd w:id="71"/>
    <w:bookmarkStart w:id="72" w:name="信息检索与文本生成"/>
    <w:p>
      <w:pPr>
        <w:pStyle w:val="Heading6"/>
      </w:pPr>
      <w:r>
        <w:t xml:space="preserve">5.1.3.7.2 </w:t>
      </w:r>
      <w:r>
        <w:rPr>
          <w:rFonts w:hint="eastAsia"/>
        </w:rPr>
        <w:t xml:space="preserve">信息检索与文本生成</w:t>
      </w:r>
    </w:p>
    <w:p>
      <w:pPr>
        <w:pStyle w:val="Compact"/>
        <w:numPr>
          <w:ilvl w:val="0"/>
          <w:numId w:val="1090"/>
        </w:numPr>
      </w:pPr>
      <w:r>
        <w:rPr>
          <w:rFonts w:hint="eastAsia"/>
        </w:rPr>
        <w:t xml:space="preserve">文本生成：RAG不仅可以检索相关文档，还能根据这些文档生成总结、报告或文档摘要，从而增强生成内容的连贯性和准确性。例如，法律领域中，RAG可以整合相关法条和判例，生成详细的法律意见书，确保内容的全面性和严谨性。这在法律咨询和文件生成过程中尤为重要，可以帮助律师和法律从业者提高工作效率。</w:t>
      </w:r>
    </w:p>
    <w:p>
      <w:pPr>
        <w:pStyle w:val="Compact"/>
        <w:numPr>
          <w:ilvl w:val="1"/>
          <w:numId w:val="1091"/>
        </w:numPr>
      </w:pPr>
      <w:hyperlink r:id="rId70">
        <w:r>
          <w:rPr>
            <w:rStyle w:val="Hyperlink"/>
            <w:rFonts w:hint="eastAsia"/>
          </w:rPr>
          <w:t xml:space="preserve">法律领域检索增强生成案例</w:t>
        </w:r>
      </w:hyperlink>
    </w:p>
    <w:p>
      <w:pPr>
        <w:pStyle w:val="Compact"/>
        <w:numPr>
          <w:ilvl w:val="2"/>
          <w:numId w:val="1092"/>
        </w:numPr>
      </w:pPr>
      <w:r>
        <w:rPr>
          <w:rFonts w:hint="eastAsia"/>
        </w:rPr>
        <w:t xml:space="preserve">内容总结：</w:t>
      </w:r>
    </w:p>
    <w:p>
      <w:pPr>
        <w:pStyle w:val="Compact"/>
        <w:numPr>
          <w:ilvl w:val="2"/>
          <w:numId w:val="1092"/>
        </w:numPr>
      </w:pPr>
      <w:r>
        <w:rPr>
          <w:rFonts w:hint="eastAsia"/>
        </w:rPr>
        <w:t xml:space="preserve">背景：</w:t>
      </w:r>
      <w:r>
        <w:t xml:space="preserve"> </w:t>
      </w:r>
      <w:r>
        <w:rPr>
          <w:rFonts w:hint="eastAsia"/>
        </w:rPr>
        <w:t xml:space="preserve">传统的大语言模型</w:t>
      </w:r>
      <w:r>
        <w:t xml:space="preserve"> (LLMs) </w:t>
      </w:r>
      <w:r>
        <w:rPr>
          <w:rFonts w:hint="eastAsia"/>
        </w:rPr>
        <w:t xml:space="preserve">在生成任务中表现优异，但在处理法律领域中的复杂任务时存在局限。法律文档具有独特的结构和术语，标准的检索评估基准往往无法充分捕捉这些领域特有的复杂性。为了弥补这一不足，LegalBench-RAG</w:t>
      </w:r>
      <w:r>
        <w:t xml:space="preserve"> </w:t>
      </w:r>
      <w:r>
        <w:rPr>
          <w:rFonts w:hint="eastAsia"/>
        </w:rPr>
        <w:t xml:space="preserve">旨在提供一个评估法律文档检索效果的专用基准。</w:t>
      </w:r>
    </w:p>
    <w:p>
      <w:pPr>
        <w:pStyle w:val="Compact"/>
        <w:numPr>
          <w:ilvl w:val="2"/>
          <w:numId w:val="1092"/>
        </w:numPr>
      </w:pPr>
      <w:r>
        <w:t xml:space="preserve">LegalBench-RAG </w:t>
      </w:r>
      <w:r>
        <w:rPr>
          <w:rFonts w:hint="eastAsia"/>
        </w:rPr>
        <w:t xml:space="preserve">的结构：</w:t>
      </w:r>
    </w:p>
    <w:p>
      <w:pPr>
        <w:pStyle w:val="Compact"/>
        <w:numPr>
          <w:ilvl w:val="3"/>
          <w:numId w:val="1093"/>
        </w:numPr>
      </w:pPr>
    </w:p>
    <w:p>
      <w:pPr>
        <w:pStyle w:val="Compact"/>
        <w:numPr>
          <w:ilvl w:val="3"/>
          <w:numId w:val="1093"/>
        </w:numPr>
      </w:pPr>
      <w:r>
        <w:rPr>
          <w:rFonts w:hint="eastAsia"/>
        </w:rPr>
        <w:t xml:space="preserve">工作流程：</w:t>
      </w:r>
    </w:p>
    <w:p>
      <w:pPr>
        <w:pStyle w:val="Compact"/>
        <w:numPr>
          <w:ilvl w:val="3"/>
          <w:numId w:val="1093"/>
        </w:numPr>
      </w:pPr>
      <w:r>
        <w:rPr>
          <w:rFonts w:hint="eastAsia"/>
        </w:rPr>
        <w:t xml:space="preserve">用户输入问题（Q:</w:t>
      </w:r>
      <w:r>
        <w:t xml:space="preserve"> </w:t>
      </w:r>
      <w:r>
        <w:rPr>
          <w:rFonts w:hint="eastAsia"/>
        </w:rPr>
        <w:t xml:space="preserve">?，A:</w:t>
      </w:r>
      <w:r>
        <w:t xml:space="preserve"> </w:t>
      </w:r>
      <w:r>
        <w:rPr>
          <w:rFonts w:hint="eastAsia"/>
        </w:rPr>
        <w:t xml:space="preserve">?）：用户通过界面输入查询问题，提出需要答案的具体问题。</w:t>
      </w:r>
    </w:p>
    <w:p>
      <w:pPr>
        <w:pStyle w:val="Compact"/>
        <w:numPr>
          <w:ilvl w:val="3"/>
          <w:numId w:val="1093"/>
        </w:numPr>
      </w:pPr>
      <w:r>
        <w:rPr>
          <w:rFonts w:hint="eastAsia"/>
        </w:rPr>
        <w:t xml:space="preserve">嵌入与检索模块（Embed</w:t>
      </w:r>
      <w:r>
        <w:t xml:space="preserve"> + </w:t>
      </w:r>
      <w:r>
        <w:rPr>
          <w:rFonts w:hint="eastAsia"/>
        </w:rPr>
        <w:t xml:space="preserve">Retrieve）：该模块接收到用户的查询后，会对问题进行嵌入（将其转化为向量），并在外部知识库或文档中执行相似度检索。通过检索算法，系统找到与查询相关的文档片段或信息。</w:t>
      </w:r>
    </w:p>
    <w:p>
      <w:pPr>
        <w:pStyle w:val="Compact"/>
        <w:numPr>
          <w:ilvl w:val="3"/>
          <w:numId w:val="1093"/>
        </w:numPr>
      </w:pPr>
      <w:r>
        <w:rPr>
          <w:rFonts w:hint="eastAsia"/>
        </w:rPr>
        <w:t xml:space="preserve">生成答案（A）：基于检索到的最相关信息，生成模型（如GPT或类似的语言模型）根据检索的结果生成连贯的自然语言答案。</w:t>
      </w:r>
    </w:p>
    <w:p>
      <w:pPr>
        <w:pStyle w:val="Compact"/>
        <w:numPr>
          <w:ilvl w:val="3"/>
          <w:numId w:val="1093"/>
        </w:numPr>
      </w:pPr>
      <w:r>
        <w:rPr>
          <w:rFonts w:hint="eastAsia"/>
        </w:rPr>
        <w:t xml:space="preserve">对比和返回结果：生成的答案会与之前的相关问题答案进行对比，并最终将生成的答案返回给用户。</w:t>
      </w:r>
    </w:p>
    <w:p>
      <w:pPr>
        <w:pStyle w:val="Compact"/>
        <w:numPr>
          <w:ilvl w:val="3"/>
          <w:numId w:val="1093"/>
        </w:numPr>
      </w:pPr>
      <w:r>
        <w:rPr>
          <w:rFonts w:hint="eastAsia"/>
        </w:rPr>
        <w:t xml:space="preserve">该基准基于</w:t>
      </w:r>
      <w:r>
        <w:t xml:space="preserve"> LegalBench </w:t>
      </w:r>
      <w:r>
        <w:rPr>
          <w:rFonts w:hint="eastAsia"/>
        </w:rPr>
        <w:t xml:space="preserve">的数据集，构建了</w:t>
      </w:r>
      <w:r>
        <w:t xml:space="preserve"> 6858 </w:t>
      </w:r>
      <w:r>
        <w:rPr>
          <w:rFonts w:hint="eastAsia"/>
        </w:rPr>
        <w:t xml:space="preserve">个查询-答案对，并追溯到其原始法律文档的确切位置。</w:t>
      </w:r>
    </w:p>
    <w:p>
      <w:pPr>
        <w:pStyle w:val="Compact"/>
        <w:numPr>
          <w:ilvl w:val="3"/>
          <w:numId w:val="1093"/>
        </w:numPr>
      </w:pPr>
      <w:r>
        <w:t xml:space="preserve">LegalBench-RAG </w:t>
      </w:r>
      <w:r>
        <w:rPr>
          <w:rFonts w:hint="eastAsia"/>
        </w:rPr>
        <w:t xml:space="preserve">侧重于精确地检索法律文本中的小段落，而非宽泛的、上下文不相关的片段。</w:t>
      </w:r>
    </w:p>
    <w:p>
      <w:pPr>
        <w:pStyle w:val="Compact"/>
        <w:numPr>
          <w:ilvl w:val="3"/>
          <w:numId w:val="1093"/>
        </w:numPr>
      </w:pPr>
      <w:r>
        <w:rPr>
          <w:rFonts w:hint="eastAsia"/>
        </w:rPr>
        <w:t xml:space="preserve">数据集涵盖了合同、隐私政策等不同类型的法律文档，确保涵盖多个法律应用场景。</w:t>
      </w:r>
    </w:p>
    <w:p>
      <w:pPr>
        <w:pStyle w:val="Compact"/>
        <w:numPr>
          <w:ilvl w:val="2"/>
          <w:numId w:val="1092"/>
        </w:numPr>
      </w:pPr>
      <w:r>
        <w:rPr>
          <w:rFonts w:hint="eastAsia"/>
        </w:rPr>
        <w:t xml:space="preserve">意义：</w:t>
      </w:r>
      <w:r>
        <w:t xml:space="preserve"> LegalBench-RAG </w:t>
      </w:r>
      <w:r>
        <w:rPr>
          <w:rFonts w:hint="eastAsia"/>
        </w:rPr>
        <w:t xml:space="preserve">是第一个专门针对法律检索系统的公开可用的基准。它为研究人员和公司提供了一个标准化的框架，用于比较不同的检索算法的效果，特别是在需要高精度的法律任务中，例如判决引用、条款解释等。</w:t>
      </w:r>
    </w:p>
    <w:p>
      <w:pPr>
        <w:pStyle w:val="Compact"/>
        <w:numPr>
          <w:ilvl w:val="2"/>
          <w:numId w:val="1092"/>
        </w:numPr>
      </w:pPr>
      <w:r>
        <w:rPr>
          <w:rFonts w:hint="eastAsia"/>
        </w:rPr>
        <w:t xml:space="preserve">关键挑战：</w:t>
      </w:r>
    </w:p>
    <w:p>
      <w:pPr>
        <w:pStyle w:val="Compact"/>
        <w:numPr>
          <w:ilvl w:val="3"/>
          <w:numId w:val="1094"/>
        </w:numPr>
      </w:pPr>
      <w:r>
        <w:t xml:space="preserve">RAG </w:t>
      </w:r>
      <w:r>
        <w:rPr>
          <w:rFonts w:hint="eastAsia"/>
        </w:rPr>
        <w:t xml:space="preserve">系统的生成部分依赖检索到的信息，错误的检索结果可能导致错误的生成输出。</w:t>
      </w:r>
    </w:p>
    <w:p>
      <w:pPr>
        <w:pStyle w:val="Compact"/>
        <w:numPr>
          <w:ilvl w:val="3"/>
          <w:numId w:val="1094"/>
        </w:numPr>
      </w:pPr>
      <w:r>
        <w:rPr>
          <w:rFonts w:hint="eastAsia"/>
        </w:rPr>
        <w:t xml:space="preserve">法律文档的长度和术语复杂性增加了模型检索和生成的难度。</w:t>
      </w:r>
    </w:p>
    <w:p>
      <w:pPr>
        <w:pStyle w:val="Compact"/>
        <w:numPr>
          <w:ilvl w:val="2"/>
          <w:numId w:val="1092"/>
        </w:numPr>
      </w:pPr>
      <w:r>
        <w:rPr>
          <w:rFonts w:hint="eastAsia"/>
        </w:rPr>
        <w:t xml:space="preserve">质量控制：</w:t>
      </w:r>
      <w:r>
        <w:t xml:space="preserve"> </w:t>
      </w:r>
      <w:r>
        <w:rPr>
          <w:rFonts w:hint="eastAsia"/>
        </w:rPr>
        <w:t xml:space="preserve">数据集的构建过程确保了高质量的人工注释和文本精确性，特别是在映射注释类别和文档ID到具体文本片段时进行了多次人工校验。</w:t>
      </w:r>
    </w:p>
    <w:bookmarkEnd w:id="72"/>
    <w:bookmarkStart w:id="73" w:name="其它应用场景"/>
    <w:p>
      <w:pPr>
        <w:pStyle w:val="Heading6"/>
      </w:pPr>
      <w:r>
        <w:t xml:space="preserve">5.1.3.7.3 </w:t>
      </w:r>
      <w:r>
        <w:rPr>
          <w:rFonts w:hint="eastAsia"/>
        </w:rPr>
        <w:t xml:space="preserve">其它应用场景</w:t>
      </w:r>
    </w:p>
    <w:p>
      <w:pPr>
        <w:pStyle w:val="FirstParagraph"/>
      </w:pPr>
      <w:r>
        <w:rPr>
          <w:rFonts w:hint="eastAsia"/>
        </w:rPr>
        <w:t xml:space="preserve">RAG还可以应用于多模态生成场景，如图像、音频和3D内容生成。例如，跨模态应用如ReMoDiffuse和Make-An-Audio利用RAG技术实现不同数据形式的生成。此外，在企业决策支持中，RAG能够快速检索外部资源（如行业报告、市场数据），生成高质量的前瞻性报告，从而提升企业战略决策的能力。</w:t>
      </w:r>
    </w:p>
    <w:bookmarkEnd w:id="73"/>
    <w:bookmarkEnd w:id="74"/>
    <w:bookmarkStart w:id="75" w:name="总结"/>
    <w:p>
      <w:pPr>
        <w:pStyle w:val="Heading5"/>
      </w:pPr>
      <w:r>
        <w:t xml:space="preserve">5.1.3.8 </w:t>
      </w:r>
      <w:r>
        <w:rPr>
          <w:rFonts w:hint="eastAsia"/>
        </w:rPr>
        <w:t xml:space="preserve">总结</w:t>
      </w:r>
    </w:p>
    <w:p>
      <w:pPr>
        <w:pStyle w:val="FirstParagraph"/>
      </w:pPr>
      <w:r>
        <w:rPr>
          <w:rFonts w:hint="eastAsia"/>
        </w:rPr>
        <w:t xml:space="preserve">本文档系统阐述了检索增强生成（RAG）模型的核心机制、优势与应用场景。通过结合生成模型与检索模型，RAG解决了传统生成模型在面对事实性任务时的“编造”问题和检索模型难以生成连贯自然语言输出的不足。RAG模型能够实时从外部知识库获取信息，使生成内容既包含准确的知识，又具备流畅的语言表达，适用于医疗、法律、智能问答系统等多个知识密集型领域。</w:t>
      </w:r>
    </w:p>
    <w:p>
      <w:pPr>
        <w:pStyle w:val="BodyText"/>
      </w:pPr>
      <w:r>
        <w:rPr>
          <w:rFonts w:hint="eastAsia"/>
        </w:rPr>
        <w:t xml:space="preserve">在应用实践中，RAG模型虽然有着信息完整性、推理能力和跨领域适应性等显著优势，但也面临着数据质量、计算资源消耗和知识库更新等挑战。为进一步提升RAG的性能，提出了针对数据采集、内容分块、检索策略优化以及回答生成的全面改进措施，如引入知识图谱、优化用户反馈机制、实施高效去重算法等，以增强模型的适用性和效率。</w:t>
      </w:r>
    </w:p>
    <w:p>
      <w:pPr>
        <w:pStyle w:val="BodyText"/>
      </w:pPr>
      <w:r>
        <w:rPr>
          <w:rFonts w:hint="eastAsia"/>
        </w:rPr>
        <w:t xml:space="preserve">RAG在智能问答、信息检索与文本生成等领域展现了出色的应用潜力，并在不断发展的技术支持下进一步拓展至多模态生成和企业决策支持等场景。通过引入混合检索技术、知识图谱以及动态反馈机制，RAG能够更加灵活地应对复杂的用户需求，生成具有事实支撑和逻辑连贯性的回答。未来，RAG将通过增强模型透明性与可控性，进一步提升在专业领域中的可信度和实用性，为智能信息检索与内容生成提供更广泛的应用空间。</w:t>
      </w:r>
    </w:p>
    <w:bookmarkEnd w:id="75"/>
    <w:bookmarkEnd w:id="76"/>
    <w:bookmarkEnd w:id="77"/>
    <w:bookmarkStart w:id="84" w:name="模型管理模块"/>
    <w:p>
      <w:pPr>
        <w:pStyle w:val="Heading3"/>
      </w:pPr>
      <w:r>
        <w:t xml:space="preserve">5.2 </w:t>
      </w:r>
      <w:r>
        <w:rPr>
          <w:rFonts w:hint="eastAsia"/>
        </w:rPr>
        <w:t xml:space="preserve">模型管理模块</w:t>
      </w:r>
    </w:p>
    <w:bookmarkStart w:id="78" w:name="模型概况"/>
    <w:p>
      <w:pPr>
        <w:pStyle w:val="Heading4"/>
      </w:pPr>
      <w:r>
        <w:t xml:space="preserve">5.2.1 </w:t>
      </w:r>
      <w:r>
        <w:rPr>
          <w:rFonts w:hint="eastAsia"/>
        </w:rPr>
        <w:t xml:space="preserve">模型概况</w:t>
      </w:r>
    </w:p>
    <w:p>
      <w:pPr>
        <w:pStyle w:val="Compact"/>
        <w:numPr>
          <w:ilvl w:val="0"/>
          <w:numId w:val="1095"/>
        </w:numPr>
      </w:pPr>
      <w:r>
        <w:rPr>
          <w:rFonts w:hint="eastAsia"/>
        </w:rPr>
        <w:t xml:space="preserve">内置主流语言、索引、重排、语音识别与语音合成模型，统一展示模型状态、上下文长度、引用上限等关键指标。</w:t>
      </w:r>
    </w:p>
    <w:p>
      <w:pPr>
        <w:pStyle w:val="Compact"/>
        <w:numPr>
          <w:ilvl w:val="0"/>
          <w:numId w:val="1095"/>
        </w:numPr>
      </w:pPr>
      <w:r>
        <w:rPr>
          <w:rFonts w:hint="eastAsia"/>
        </w:rPr>
        <w:t xml:space="preserve">支持启用/停用、可视化筛选与模型能力标签（工具调用、分类、提取、视觉等）。</w:t>
      </w:r>
    </w:p>
    <w:bookmarkEnd w:id="78"/>
    <w:bookmarkStart w:id="82" w:name="模型对接"/>
    <w:p>
      <w:pPr>
        <w:pStyle w:val="Heading4"/>
      </w:pPr>
      <w:r>
        <w:t xml:space="preserve">5.2.2 </w:t>
      </w:r>
      <w:r>
        <w:rPr>
          <w:rFonts w:hint="eastAsia"/>
        </w:rPr>
        <w:t xml:space="preserve">模型对接</w:t>
      </w:r>
    </w:p>
    <w:p>
      <w:pPr>
        <w:pStyle w:val="Compact"/>
        <w:numPr>
          <w:ilvl w:val="0"/>
          <w:numId w:val="1096"/>
        </w:numPr>
      </w:pPr>
      <w:r>
        <w:rPr>
          <w:rFonts w:hint="eastAsia"/>
        </w:rPr>
        <w:t xml:space="preserve">可通过</w:t>
      </w:r>
      <w:r>
        <w:t xml:space="preserve"> OneAPI、AI Proxy </w:t>
      </w:r>
      <w:r>
        <w:rPr>
          <w:rFonts w:hint="eastAsia"/>
        </w:rPr>
        <w:t xml:space="preserve">等聚合服务接入多家模型供应商，也支持自定义</w:t>
      </w:r>
      <w:r>
        <w:t xml:space="preserve"> Endpoint </w:t>
      </w:r>
      <w:r>
        <w:rPr>
          <w:rFonts w:hint="eastAsia"/>
        </w:rPr>
        <w:t xml:space="preserve">与</w:t>
      </w:r>
      <w:r>
        <w:t xml:space="preserve"> Token </w:t>
      </w:r>
      <w:r>
        <w:rPr>
          <w:rFonts w:hint="eastAsia"/>
        </w:rPr>
        <w:t xml:space="preserve">绕过代理直连官方接口。</w:t>
      </w:r>
    </w:p>
    <w:p>
      <w:pPr>
        <w:pStyle w:val="Compact"/>
        <w:numPr>
          <w:ilvl w:val="0"/>
          <w:numId w:val="1096"/>
        </w:numPr>
      </w:pPr>
      <w:r>
        <w:rPr>
          <w:rFonts w:hint="eastAsia"/>
        </w:rPr>
        <w:t xml:space="preserve">自定义模型支持页面配置或</w:t>
      </w:r>
      <w:r>
        <w:t xml:space="preserve"> JSON </w:t>
      </w:r>
      <w:r>
        <w:rPr>
          <w:rFonts w:hint="eastAsia"/>
        </w:rPr>
        <w:t xml:space="preserve">文件导入，便于多环境同步。</w:t>
      </w:r>
    </w:p>
    <w:p>
      <w:pPr>
        <w:pStyle w:val="CaptionedFigure"/>
      </w:pPr>
      <w:r>
        <w:drawing>
          <wp:inline>
            <wp:extent cx="5334000" cy="3491231"/>
            <wp:effectExtent b="0" l="0" r="0" t="0"/>
            <wp:docPr descr="模型配置界面" title="" id="80" name="Picture"/>
            <a:graphic>
              <a:graphicData uri="http://schemas.openxmlformats.org/drawingml/2006/picture">
                <pic:pic>
                  <pic:nvPicPr>
                    <pic:cNvPr descr="document/public/imgs/image-91.png" id="81" name="Picture"/>
                    <pic:cNvPicPr>
                      <a:picLocks noChangeArrowheads="1" noChangeAspect="1"/>
                    </pic:cNvPicPr>
                  </pic:nvPicPr>
                  <pic:blipFill>
                    <a:blip r:embed="rId79"/>
                    <a:stretch>
                      <a:fillRect/>
                    </a:stretch>
                  </pic:blipFill>
                  <pic:spPr bwMode="auto">
                    <a:xfrm>
                      <a:off x="0" y="0"/>
                      <a:ext cx="5334000" cy="3491231"/>
                    </a:xfrm>
                    <a:prstGeom prst="rect">
                      <a:avLst/>
                    </a:prstGeom>
                    <a:noFill/>
                    <a:ln w="9525">
                      <a:noFill/>
                      <a:headEnd/>
                      <a:tailEnd/>
                    </a:ln>
                  </pic:spPr>
                </pic:pic>
              </a:graphicData>
            </a:graphic>
          </wp:inline>
        </w:drawing>
      </w:r>
    </w:p>
    <w:p>
      <w:pPr>
        <w:pStyle w:val="ImageCaption"/>
      </w:pPr>
      <w:r>
        <w:rPr>
          <w:rFonts w:hint="eastAsia"/>
        </w:rPr>
        <w:t xml:space="preserve">模型配置界面</w:t>
      </w:r>
    </w:p>
    <w:p>
      <w:pPr>
        <w:pStyle w:val="BlockText"/>
      </w:pPr>
      <w:r>
        <w:rPr>
          <w:rFonts w:hint="eastAsia"/>
        </w:rPr>
        <w:t xml:space="preserve">从</w:t>
      </w:r>
      <w:r>
        <w:t xml:space="preserve"> 4.8.20 </w:t>
      </w:r>
      <w:r>
        <w:rPr>
          <w:rFonts w:hint="eastAsia"/>
        </w:rPr>
        <w:t xml:space="preserve">版本开始，你可以直接在</w:t>
      </w:r>
      <w:r>
        <w:t xml:space="preserve"> FastGPT </w:t>
      </w:r>
      <w:r>
        <w:rPr>
          <w:rFonts w:hint="eastAsia"/>
        </w:rPr>
        <w:t xml:space="preserve">页面中进行模型配置，并且系统内置了大量模型，无需从</w:t>
      </w:r>
      <w:r>
        <w:t xml:space="preserve"> 0 </w:t>
      </w:r>
      <w:r>
        <w:rPr>
          <w:rFonts w:hint="eastAsia"/>
        </w:rPr>
        <w:t xml:space="preserve">开始配置。系统至少需要一个语言模型和一个索引模型才能正常使用。</w:t>
      </w:r>
    </w:p>
    <w:bookmarkEnd w:id="82"/>
    <w:bookmarkStart w:id="83" w:name="模型参数配置"/>
    <w:p>
      <w:pPr>
        <w:pStyle w:val="Heading4"/>
      </w:pPr>
      <w:r>
        <w:t xml:space="preserve">5.2.3 </w:t>
      </w:r>
      <w:r>
        <w:rPr>
          <w:rFonts w:hint="eastAsia"/>
        </w:rPr>
        <w:t xml:space="preserve">模型参数配置</w:t>
      </w:r>
    </w:p>
    <w:p>
      <w:pPr>
        <w:pStyle w:val="Compact"/>
        <w:numPr>
          <w:ilvl w:val="0"/>
          <w:numId w:val="1097"/>
        </w:numPr>
      </w:pPr>
      <w:r>
        <w:rPr>
          <w:rFonts w:hint="eastAsia"/>
        </w:rPr>
        <w:t xml:space="preserve">语言模型可配置最大上下文、最大回复、默认系统提示词、工具调用/函数调用策略、分类与提取提示词、字段映射等。</w:t>
      </w:r>
    </w:p>
    <w:p>
      <w:pPr>
        <w:pStyle w:val="Compact"/>
        <w:numPr>
          <w:ilvl w:val="0"/>
          <w:numId w:val="1097"/>
        </w:numPr>
      </w:pPr>
      <w:r>
        <w:rPr>
          <w:rFonts w:hint="eastAsia"/>
        </w:rPr>
        <w:t xml:space="preserve">索引模型管理分割</w:t>
      </w:r>
      <w:r>
        <w:t xml:space="preserve"> Token </w:t>
      </w:r>
      <w:r>
        <w:rPr>
          <w:rFonts w:hint="eastAsia"/>
        </w:rPr>
        <w:t xml:space="preserve">长度、最大</w:t>
      </w:r>
      <w:r>
        <w:t xml:space="preserve"> </w:t>
      </w:r>
      <w:r>
        <w:rPr>
          <w:rFonts w:hint="eastAsia"/>
        </w:rPr>
        <w:t xml:space="preserve">Token、定价信息；重排模型支持自定义请求地址；语音模型维护音色列表与计价参数。</w:t>
      </w:r>
    </w:p>
    <w:p>
      <w:pPr>
        <w:pStyle w:val="Compact"/>
        <w:numPr>
          <w:ilvl w:val="0"/>
          <w:numId w:val="1097"/>
        </w:numPr>
      </w:pPr>
      <w:r>
        <w:rPr>
          <w:rFonts w:hint="eastAsia"/>
        </w:rPr>
        <w:t xml:space="preserve">提供多类型模型最小配置校验，确保系统至少启用一个语言模型与一个索引模型。</w:t>
      </w:r>
    </w:p>
    <w:p>
      <w:pPr>
        <w:pStyle w:val="BlockText"/>
      </w:pPr>
      <w:r>
        <w:rPr>
          <w:rFonts w:hint="eastAsia"/>
        </w:rPr>
        <w:t xml:space="preserve">模型</w:t>
      </w:r>
      <w:r>
        <w:t xml:space="preserve"> </w:t>
      </w:r>
      <w:r>
        <w:rPr>
          <w:rFonts w:hint="eastAsia"/>
        </w:rPr>
        <w:t xml:space="preserve">ID：接口请求的时候，Body</w:t>
      </w:r>
      <w:r>
        <w:t xml:space="preserve"> </w:t>
      </w:r>
      <w:r>
        <w:rPr>
          <w:rFonts w:hint="eastAsia"/>
        </w:rPr>
        <w:t xml:space="preserve">中</w:t>
      </w:r>
      <w:r>
        <w:t xml:space="preserve"> </w:t>
      </w:r>
      <w:r>
        <w:rPr>
          <w:rStyle w:val="VerbatimChar"/>
        </w:rPr>
        <w:t xml:space="preserve">model</w:t>
      </w:r>
      <w:r>
        <w:t xml:space="preserve"> </w:t>
      </w:r>
      <w:r>
        <w:rPr>
          <w:rFonts w:hint="eastAsia"/>
        </w:rPr>
        <w:t xml:space="preserve">字段的值，全局唯一。自定义请求地址/Key：如果需要绕过</w:t>
      </w:r>
      <w:r>
        <w:t xml:space="preserve"> </w:t>
      </w:r>
      <w:r>
        <w:rPr>
          <w:rFonts w:hint="eastAsia"/>
        </w:rPr>
        <w:t xml:space="preserve">OneAPI，可以设置自定义请求地址和</w:t>
      </w:r>
      <w:r>
        <w:t xml:space="preserve"> </w:t>
      </w:r>
      <w:r>
        <w:rPr>
          <w:rFonts w:hint="eastAsia"/>
        </w:rPr>
        <w:t xml:space="preserve">Token。不同类型模型的配置有差异：语言模型关注上下文、引用长度与工具调用能力；索引模型关注拆分</w:t>
      </w:r>
      <w:r>
        <w:t xml:space="preserve"> </w:t>
      </w:r>
      <w:r>
        <w:rPr>
          <w:rFonts w:hint="eastAsia"/>
        </w:rPr>
        <w:t xml:space="preserve">Token；重排模型提供请求地址和类型；语音模型维护音色、计价等属性。</w:t>
      </w:r>
    </w:p>
    <w:p>
      <w:pPr>
        <w:pStyle w:val="FirstParagraph"/>
      </w:pPr>
      <w:r>
        <w:rPr>
          <w:rFonts w:hint="eastAsia"/>
        </w:rPr>
        <w:t xml:space="preserve">面向企业投标项目中常见的“多模型协同”需求，FastGPT</w:t>
      </w:r>
      <w:r>
        <w:t xml:space="preserve"> </w:t>
      </w:r>
      <w:r>
        <w:rPr>
          <w:rFonts w:hint="eastAsia"/>
        </w:rPr>
        <w:t xml:space="preserve">提供模型标签、价格、上下文长度、工具调用能力等一目了然的指标，方便在同一界面完成模型优选和策略编排。通过</w:t>
      </w:r>
      <w:r>
        <w:t xml:space="preserve"> OneAPI、AI Proxy </w:t>
      </w:r>
      <w:r>
        <w:rPr>
          <w:rFonts w:hint="eastAsia"/>
        </w:rPr>
        <w:t xml:space="preserve">或自建渠道聚合多家模型厂商，可以快速实现主备冗余，降低单模型异常带来的业务风险。</w:t>
      </w:r>
    </w:p>
    <w:p>
      <w:pPr>
        <w:pStyle w:val="BodyText"/>
      </w:pPr>
      <w:r>
        <w:rPr>
          <w:rFonts w:hint="eastAsia"/>
        </w:rPr>
        <w:t xml:space="preserve">在运行层面，模型管理模块还提供：</w:t>
      </w:r>
    </w:p>
    <w:p>
      <w:pPr>
        <w:pStyle w:val="Compact"/>
        <w:numPr>
          <w:ilvl w:val="0"/>
          <w:numId w:val="1098"/>
        </w:numPr>
      </w:pPr>
      <w:r>
        <w:rPr>
          <w:rFonts w:hint="eastAsia"/>
          <w:b/>
          <w:bCs/>
        </w:rPr>
        <w:t xml:space="preserve">配额与策略控制</w:t>
      </w:r>
      <w:r>
        <w:rPr>
          <w:rFonts w:hint="eastAsia"/>
        </w:rPr>
        <w:t xml:space="preserve">：可为不同团队、应用设置调用上限、并发度、速率限制，避免资源争抢与费用失控。</w:t>
      </w:r>
    </w:p>
    <w:p>
      <w:pPr>
        <w:pStyle w:val="Compact"/>
        <w:numPr>
          <w:ilvl w:val="0"/>
          <w:numId w:val="1098"/>
        </w:numPr>
      </w:pPr>
      <w:r>
        <w:rPr>
          <w:rFonts w:hint="eastAsia"/>
          <w:b/>
          <w:bCs/>
        </w:rPr>
        <w:t xml:space="preserve">路由与优先级</w:t>
      </w:r>
      <w:r>
        <w:rPr>
          <w:rFonts w:hint="eastAsia"/>
        </w:rPr>
        <w:t xml:space="preserve">：支持按照场景、提示词、延迟、成本等维度配置模型路由策略，动态选择最优模型组合。</w:t>
      </w:r>
    </w:p>
    <w:p>
      <w:pPr>
        <w:pStyle w:val="Compact"/>
        <w:numPr>
          <w:ilvl w:val="0"/>
          <w:numId w:val="1098"/>
        </w:numPr>
      </w:pPr>
      <w:r>
        <w:rPr>
          <w:rFonts w:hint="eastAsia"/>
          <w:b/>
          <w:bCs/>
        </w:rPr>
        <w:t xml:space="preserve">监控与告警</w:t>
      </w:r>
      <w:r>
        <w:rPr>
          <w:rFonts w:hint="eastAsia"/>
        </w:rPr>
        <w:t xml:space="preserve">：展示成功率、平均响应时间、Token</w:t>
      </w:r>
      <w:r>
        <w:t xml:space="preserve"> </w:t>
      </w:r>
      <w:r>
        <w:rPr>
          <w:rFonts w:hint="eastAsia"/>
        </w:rPr>
        <w:t xml:space="preserve">消耗等指标，当出现异常波动时触发告警并支持一键切换至备用渠道。</w:t>
      </w:r>
    </w:p>
    <w:p>
      <w:pPr>
        <w:pStyle w:val="Compact"/>
        <w:numPr>
          <w:ilvl w:val="0"/>
          <w:numId w:val="1098"/>
        </w:numPr>
      </w:pPr>
      <w:r>
        <w:rPr>
          <w:rFonts w:hint="eastAsia"/>
          <w:b/>
          <w:bCs/>
        </w:rPr>
        <w:t xml:space="preserve">合规模块</w:t>
      </w:r>
      <w:r>
        <w:rPr>
          <w:rFonts w:hint="eastAsia"/>
        </w:rPr>
        <w:t xml:space="preserve">：对接企业自建审计或敏感词检测服务，确保模型输出符合监管要求。</w:t>
      </w:r>
    </w:p>
    <w:bookmarkEnd w:id="83"/>
    <w:bookmarkEnd w:id="84"/>
    <w:bookmarkStart w:id="89" w:name="函数库模块"/>
    <w:p>
      <w:pPr>
        <w:pStyle w:val="Heading3"/>
      </w:pPr>
      <w:r>
        <w:t xml:space="preserve">5.3 </w:t>
      </w:r>
      <w:r>
        <w:rPr>
          <w:rFonts w:hint="eastAsia"/>
        </w:rPr>
        <w:t xml:space="preserve">函数库模块</w:t>
      </w:r>
    </w:p>
    <w:bookmarkStart w:id="85" w:name="函数依赖包安装"/>
    <w:p>
      <w:pPr>
        <w:pStyle w:val="Heading4"/>
      </w:pPr>
      <w:r>
        <w:t xml:space="preserve">5.3.1 </w:t>
      </w:r>
      <w:r>
        <w:rPr>
          <w:rFonts w:hint="eastAsia"/>
        </w:rPr>
        <w:t xml:space="preserve">函数依赖包安装</w:t>
      </w:r>
    </w:p>
    <w:p>
      <w:pPr>
        <w:pStyle w:val="Compact"/>
        <w:numPr>
          <w:ilvl w:val="0"/>
          <w:numId w:val="1099"/>
        </w:numPr>
      </w:pPr>
      <w:r>
        <w:t xml:space="preserve">Laf </w:t>
      </w:r>
      <w:r>
        <w:rPr>
          <w:rFonts w:hint="eastAsia"/>
        </w:rPr>
        <w:t xml:space="preserve">云函数示例展示了通过</w:t>
      </w:r>
      <w:r>
        <w:t xml:space="preserve"> </w:t>
      </w:r>
      <w:r>
        <w:rPr>
          <w:rStyle w:val="VerbatimChar"/>
        </w:rPr>
        <w:t xml:space="preserve">require</w:t>
      </w:r>
      <w:r>
        <w:t xml:space="preserve">/NPM </w:t>
      </w:r>
      <w:r>
        <w:rPr>
          <w:rFonts w:hint="eastAsia"/>
        </w:rPr>
        <w:t xml:space="preserve">安装第三方依赖（如</w:t>
      </w:r>
      <w:r>
        <w:t xml:space="preserve"> </w:t>
      </w:r>
      <w:r>
        <w:rPr>
          <w:rStyle w:val="VerbatimChar"/>
        </w:rPr>
        <w:t xml:space="preserve">tiktoken</w:t>
      </w:r>
      <w:r>
        <w:rPr>
          <w:rFonts w:hint="eastAsia"/>
        </w:rPr>
        <w:t xml:space="preserve">）以扩展文本处理、加密、统计等能力。</w:t>
      </w:r>
    </w:p>
    <w:p>
      <w:pPr>
        <w:pStyle w:val="Compact"/>
        <w:numPr>
          <w:ilvl w:val="0"/>
          <w:numId w:val="1099"/>
        </w:numPr>
      </w:pPr>
      <w:r>
        <w:rPr>
          <w:rFonts w:hint="eastAsia"/>
        </w:rPr>
        <w:t xml:space="preserve">结合模板或源码直接导入函数骨架，支持在</w:t>
      </w:r>
      <w:r>
        <w:t xml:space="preserve"> Laf </w:t>
      </w:r>
      <w:r>
        <w:rPr>
          <w:rFonts w:hint="eastAsia"/>
        </w:rPr>
        <w:t xml:space="preserve">环境中快速调试并安装自定义依赖包。</w:t>
      </w:r>
    </w:p>
    <w:p>
      <w:pPr>
        <w:pStyle w:val="SourceCode"/>
      </w:pPr>
      <w:r>
        <w:rPr>
          <w:rStyle w:val="ImportTok"/>
        </w:rPr>
        <w:t xml:space="preserve">import</w:t>
      </w:r>
      <w:r>
        <w:rPr>
          <w:rStyle w:val="NormalTok"/>
        </w:rPr>
        <w:t xml:space="preserve"> cloud </w:t>
      </w:r>
      <w:r>
        <w:rPr>
          <w:rStyle w:val="ImportTok"/>
        </w:rPr>
        <w:t xml:space="preserve">from</w:t>
      </w:r>
      <w:r>
        <w:rPr>
          <w:rStyle w:val="NormalTok"/>
        </w:rPr>
        <w:t xml:space="preserve"> </w:t>
      </w:r>
      <w:r>
        <w:rPr>
          <w:rStyle w:val="StringTok"/>
        </w:rPr>
        <w:t xml:space="preserve">'@lafjs/cloud'</w:t>
      </w:r>
      <w:r>
        <w:br/>
      </w:r>
      <w:r>
        <w:br/>
      </w:r>
      <w:r>
        <w:rPr>
          <w:rStyle w:val="KeywordTok"/>
        </w:rPr>
        <w:t xml:space="preserve">interface</w:t>
      </w:r>
      <w:r>
        <w:rPr>
          <w:rStyle w:val="NormalTok"/>
        </w:rPr>
        <w:t xml:space="preserve"> IRequestBody {</w:t>
      </w:r>
      <w:r>
        <w:br/>
      </w:r>
      <w:r>
        <w:rPr>
          <w:rStyle w:val="NormalTok"/>
        </w:rPr>
        <w:t xml:space="preserve">  data1</w:t>
      </w:r>
      <w:r>
        <w:rPr>
          <w:rStyle w:val="OperatorTok"/>
        </w:rPr>
        <w:t xml:space="preserve">:</w:t>
      </w:r>
      <w:r>
        <w:rPr>
          <w:rStyle w:val="NormalTok"/>
        </w:rPr>
        <w:t xml:space="preserve"> </w:t>
      </w:r>
      <w:r>
        <w:rPr>
          <w:rStyle w:val="DataTypeTok"/>
        </w:rPr>
        <w:t xml:space="preserve">string</w:t>
      </w:r>
      <w:r>
        <w:br/>
      </w:r>
      <w:r>
        <w:rPr>
          <w:rStyle w:val="NormalTok"/>
        </w:rPr>
        <w:t xml:space="preserve">  data2</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RequestProps </w:t>
      </w:r>
      <w:r>
        <w:rPr>
          <w:rStyle w:val="KeywordTok"/>
        </w:rPr>
        <w:t xml:space="preserve">extends</w:t>
      </w:r>
      <w:r>
        <w:rPr>
          <w:rStyle w:val="NormalTok"/>
        </w:rPr>
        <w:t xml:space="preserve"> IRequestBody {</w:t>
      </w:r>
      <w:r>
        <w:br/>
      </w:r>
      <w:r>
        <w:rPr>
          <w:rStyle w:val="NormalTok"/>
        </w:rPr>
        <w:t xml:space="preserve">  systemParams</w:t>
      </w:r>
      <w:r>
        <w:rPr>
          <w:rStyle w:val="OperatorTok"/>
        </w:rPr>
        <w:t xml:space="preserve">:</w:t>
      </w:r>
      <w:r>
        <w:rPr>
          <w:rStyle w:val="NormalTok"/>
        </w:rPr>
        <w:t xml:space="preserve"> {</w:t>
      </w:r>
      <w:r>
        <w:br/>
      </w:r>
      <w:r>
        <w:rPr>
          <w:rStyle w:val="NormalTok"/>
        </w:rPr>
        <w:t xml:space="preserve">    appId</w:t>
      </w:r>
      <w:r>
        <w:rPr>
          <w:rStyle w:val="OperatorTok"/>
        </w:rPr>
        <w:t xml:space="preserve">:</w:t>
      </w:r>
      <w:r>
        <w:rPr>
          <w:rStyle w:val="NormalTok"/>
        </w:rPr>
        <w:t xml:space="preserve"> </w:t>
      </w:r>
      <w:r>
        <w:rPr>
          <w:rStyle w:val="DataTypeTok"/>
        </w:rPr>
        <w:t xml:space="preserve">string</w:t>
      </w:r>
      <w:r>
        <w:br/>
      </w:r>
      <w:r>
        <w:rPr>
          <w:rStyle w:val="NormalTok"/>
        </w:rPr>
        <w:t xml:space="preserve">    variables</w:t>
      </w:r>
      <w:r>
        <w:rPr>
          <w:rStyle w:val="OperatorTok"/>
        </w:rPr>
        <w:t xml:space="preserve">:</w:t>
      </w:r>
      <w:r>
        <w:rPr>
          <w:rStyle w:val="NormalTok"/>
        </w:rPr>
        <w:t xml:space="preserve"> </w:t>
      </w:r>
      <w:r>
        <w:rPr>
          <w:rStyle w:val="DataTypeTok"/>
        </w:rPr>
        <w:t xml:space="preserve">string</w:t>
      </w:r>
      <w:r>
        <w:br/>
      </w:r>
      <w:r>
        <w:rPr>
          <w:rStyle w:val="NormalTok"/>
        </w:rPr>
        <w:t xml:space="preserve">    histories</w:t>
      </w:r>
      <w:r>
        <w:rPr>
          <w:rStyle w:val="OperatorTok"/>
        </w:rPr>
        <w:t xml:space="preserve">:</w:t>
      </w:r>
      <w:r>
        <w:rPr>
          <w:rStyle w:val="NormalTok"/>
        </w:rPr>
        <w:t xml:space="preserve"> </w:t>
      </w:r>
      <w:r>
        <w:rPr>
          <w:rStyle w:val="DataTypeTok"/>
        </w:rPr>
        <w:t xml:space="preserve">string</w:t>
      </w:r>
      <w:r>
        <w:br/>
      </w:r>
      <w:r>
        <w:rPr>
          <w:rStyle w:val="NormalTok"/>
        </w:rPr>
        <w:t xml:space="preserve">    cTime</w:t>
      </w:r>
      <w:r>
        <w:rPr>
          <w:rStyle w:val="OperatorTok"/>
        </w:rPr>
        <w:t xml:space="preserve">:</w:t>
      </w:r>
      <w:r>
        <w:rPr>
          <w:rStyle w:val="NormalTok"/>
        </w:rPr>
        <w:t xml:space="preserve"> </w:t>
      </w:r>
      <w:r>
        <w:rPr>
          <w:rStyle w:val="DataTypeTok"/>
        </w:rPr>
        <w:t xml:space="preserve">string</w:t>
      </w:r>
      <w:r>
        <w:br/>
      </w:r>
      <w:r>
        <w:rPr>
          <w:rStyle w:val="NormalTok"/>
        </w:rPr>
        <w:t xml:space="preserve">    chatId</w:t>
      </w:r>
      <w:r>
        <w:rPr>
          <w:rStyle w:val="OperatorTok"/>
        </w:rPr>
        <w:t xml:space="preserve">:</w:t>
      </w:r>
      <w:r>
        <w:rPr>
          <w:rStyle w:val="NormalTok"/>
        </w:rPr>
        <w:t xml:space="preserve"> </w:t>
      </w:r>
      <w:r>
        <w:rPr>
          <w:rStyle w:val="DataTypeTok"/>
        </w:rPr>
        <w:t xml:space="preserve">string</w:t>
      </w:r>
      <w:r>
        <w:br/>
      </w:r>
      <w:r>
        <w:rPr>
          <w:rStyle w:val="NormalTok"/>
        </w:rPr>
        <w:t xml:space="preserve">    responseChatItemId</w:t>
      </w:r>
      <w:r>
        <w:rPr>
          <w:rStyle w:val="Operato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w:t>
      </w:r>
      <w:r>
        <w:br/>
      </w:r>
      <w:r>
        <w:br/>
      </w:r>
      <w:r>
        <w:rPr>
          <w:rStyle w:val="KeywordTok"/>
        </w:rPr>
        <w:t xml:space="preserve">interface</w:t>
      </w:r>
      <w:r>
        <w:rPr>
          <w:rStyle w:val="NormalTok"/>
        </w:rPr>
        <w:t xml:space="preserve"> IResponse {</w:t>
      </w:r>
      <w:r>
        <w:br/>
      </w:r>
      <w:r>
        <w:rPr>
          <w:rStyle w:val="NormalTok"/>
        </w:rPr>
        <w:t xml:space="preserve">  message</w:t>
      </w:r>
      <w:r>
        <w:rPr>
          <w:rStyle w:val="OperatorTok"/>
        </w:rPr>
        <w:t xml:space="preserve">:</w:t>
      </w:r>
      <w:r>
        <w:rPr>
          <w:rStyle w:val="NormalTok"/>
        </w:rPr>
        <w:t xml:space="preserve"> </w:t>
      </w:r>
      <w:r>
        <w:rPr>
          <w:rStyle w:val="DataTypeTok"/>
        </w:rPr>
        <w:t xml:space="preserve">string</w:t>
      </w:r>
      <w:r>
        <w:br/>
      </w:r>
      <w:r>
        <w:rPr>
          <w:rStyle w:val="NormalTok"/>
        </w:rPr>
        <w:t xml:space="preserve">  msg</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(ctx</w:t>
      </w:r>
      <w:r>
        <w:rPr>
          <w:rStyle w:val="OperatorTok"/>
        </w:rPr>
        <w:t xml:space="preserve">:</w:t>
      </w:r>
      <w:r>
        <w:rPr>
          <w:rStyle w:val="NormalTok"/>
        </w:rPr>
        <w:t xml:space="preserve"> FunctionContext)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data1</w:t>
      </w:r>
      <w:r>
        <w:rPr>
          <w:rStyle w:val="OperatorTok"/>
        </w:rPr>
        <w:t xml:space="preserve">,</w:t>
      </w:r>
      <w:r>
        <w:br/>
      </w:r>
      <w:r>
        <w:rPr>
          <w:rStyle w:val="NormalTok"/>
        </w:rPr>
        <w:t xml:space="preserve">    data2</w:t>
      </w:r>
      <w:r>
        <w:rPr>
          <w:rStyle w:val="OperatorTok"/>
        </w:rPr>
        <w:t xml:space="preserve">,</w:t>
      </w:r>
      <w:r>
        <w:br/>
      </w:r>
      <w:r>
        <w:rPr>
          <w:rStyle w:val="NormalTok"/>
        </w:rPr>
        <w:t xml:space="preserve">    systemParams</w:t>
      </w:r>
      <w:r>
        <w:br/>
      </w:r>
      <w:r>
        <w:rPr>
          <w:rStyle w:val="NormalTok"/>
        </w:rPr>
        <w:t xml:space="preserve">  }</w:t>
      </w:r>
      <w:r>
        <w:rPr>
          <w:rStyle w:val="OperatorTok"/>
        </w:rPr>
        <w:t xml:space="preserve">:</w:t>
      </w:r>
      <w:r>
        <w:rPr>
          <w:rStyle w:val="NormalTok"/>
        </w:rPr>
        <w:t xml:space="preserve"> RequestProps </w:t>
      </w:r>
      <w:r>
        <w:rPr>
          <w:rStyle w:val="OperatorTok"/>
        </w:rPr>
        <w:t xml:space="preserve">=</w:t>
      </w:r>
      <w:r>
        <w:rPr>
          <w:rStyle w:val="NormalTok"/>
        </w:rPr>
        <w:t xml:space="preserve"> ctx</w:t>
      </w:r>
      <w:r>
        <w:rPr>
          <w:rStyle w:val="OperatorTok"/>
        </w:rPr>
        <w:t xml:space="preserve">.</w:t>
      </w:r>
      <w:r>
        <w:rPr>
          <w:rStyle w:val="AttributeTok"/>
        </w:rPr>
        <w:t xml:space="preserve">body</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data1</w:t>
      </w:r>
      <w:r>
        <w:rPr>
          <w:rStyle w:val="OperatorTok"/>
        </w:rPr>
        <w:t xml:space="preserve">,</w:t>
      </w:r>
      <w:r>
        <w:br/>
      </w:r>
      <w:r>
        <w:rPr>
          <w:rStyle w:val="NormalTok"/>
        </w:rPr>
        <w:t xml:space="preserve">    data2</w:t>
      </w:r>
      <w:r>
        <w:rPr>
          <w:rStyle w:val="OperatorTok"/>
        </w:rPr>
        <w:t xml:space="preserve">,</w:t>
      </w:r>
      <w:r>
        <w:br/>
      </w:r>
      <w:r>
        <w:rPr>
          <w:rStyle w:val="NormalTok"/>
        </w:rPr>
        <w:t xml:space="preserve">    systemParams</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msg</w:t>
      </w:r>
      <w:r>
        <w:rPr>
          <w:rStyle w:val="OperatorTok"/>
        </w:rPr>
        <w:t xml:space="preserve">:</w:t>
      </w:r>
      <w:r>
        <w:rPr>
          <w:rStyle w:val="NormalTok"/>
        </w:rPr>
        <w:t xml:space="preserve"> </w:t>
      </w:r>
      <w:r>
        <w:rPr>
          <w:rStyle w:val="StringTok"/>
        </w:rPr>
        <w:t xml:space="preserve">'msg'</w:t>
      </w:r>
      <w:r>
        <w:br/>
      </w:r>
      <w:r>
        <w:rPr>
          <w:rStyle w:val="NormalTok"/>
        </w:rPr>
        <w:t xml:space="preserve">  }</w:t>
      </w:r>
      <w:r>
        <w:rPr>
          <w:rStyle w:val="OperatorTok"/>
        </w:rPr>
        <w:t xml:space="preserve">;</w:t>
      </w:r>
      <w:r>
        <w:br/>
      </w:r>
      <w:r>
        <w:rPr>
          <w:rStyle w:val="NormalTok"/>
        </w:rPr>
        <w:t xml:space="preserve">}</w:t>
      </w:r>
    </w:p>
    <w:bookmarkEnd w:id="85"/>
    <w:bookmarkStart w:id="86" w:name="创建函数"/>
    <w:p>
      <w:pPr>
        <w:pStyle w:val="Heading4"/>
      </w:pPr>
      <w:r>
        <w:t xml:space="preserve">5.3.2 </w:t>
      </w:r>
      <w:r>
        <w:rPr>
          <w:rFonts w:hint="eastAsia"/>
        </w:rPr>
        <w:t xml:space="preserve">创建函数</w:t>
      </w:r>
    </w:p>
    <w:p>
      <w:pPr>
        <w:pStyle w:val="Compact"/>
        <w:numPr>
          <w:ilvl w:val="0"/>
          <w:numId w:val="1100"/>
        </w:numPr>
      </w:pPr>
      <w:r>
        <w:rPr>
          <w:rFonts w:hint="eastAsia"/>
        </w:rPr>
        <w:t xml:space="preserve">团队管理员可在</w:t>
      </w:r>
      <w:r>
        <w:t xml:space="preserve"> FastGPT </w:t>
      </w:r>
      <w:r>
        <w:rPr>
          <w:rFonts w:hint="eastAsia"/>
        </w:rPr>
        <w:t xml:space="preserve">账号页或工作流</w:t>
      </w:r>
      <w:r>
        <w:t xml:space="preserve"> Laf </w:t>
      </w:r>
      <w:r>
        <w:rPr>
          <w:rFonts w:hint="eastAsia"/>
        </w:rPr>
        <w:t xml:space="preserve">模块中绑定</w:t>
      </w:r>
      <w:r>
        <w:t xml:space="preserve"> Laf </w:t>
      </w:r>
      <w:r>
        <w:rPr>
          <w:rFonts w:hint="eastAsia"/>
        </w:rPr>
        <w:t xml:space="preserve">应用，选择函数模板并同步入参/出参即完成上线。</w:t>
      </w:r>
    </w:p>
    <w:p>
      <w:pPr>
        <w:pStyle w:val="Compact"/>
        <w:numPr>
          <w:ilvl w:val="0"/>
          <w:numId w:val="1100"/>
        </w:numPr>
      </w:pPr>
      <w:r>
        <w:rPr>
          <w:rFonts w:hint="eastAsia"/>
        </w:rPr>
        <w:t xml:space="preserve">亦可在</w:t>
      </w:r>
      <w:r>
        <w:t xml:space="preserve"> </w:t>
      </w:r>
      <w:r>
        <w:rPr>
          <w:rStyle w:val="VerbatimChar"/>
        </w:rPr>
        <w:t xml:space="preserve">fastgpt-plugin</w:t>
      </w:r>
      <w:r>
        <w:t xml:space="preserve"> </w:t>
      </w:r>
      <w:r>
        <w:rPr>
          <w:rFonts w:hint="eastAsia"/>
        </w:rPr>
        <w:t xml:space="preserve">项目中以代码方式创建系统工具，实现版本管理与单元测试。</w:t>
      </w:r>
    </w:p>
    <w:p>
      <w:pPr>
        <w:pStyle w:val="BlockText"/>
      </w:pPr>
      <w:r>
        <w:t xml:space="preserve">Laf </w:t>
      </w:r>
      <w:r>
        <w:rPr>
          <w:rFonts w:hint="eastAsia"/>
        </w:rPr>
        <w:t xml:space="preserve">函数调用模块可以调用</w:t>
      </w:r>
      <w:r>
        <w:t xml:space="preserve"> Laf </w:t>
      </w:r>
      <w:r>
        <w:rPr>
          <w:rFonts w:hint="eastAsia"/>
        </w:rPr>
        <w:t xml:space="preserve">账号下的云函数，其工作原理与</w:t>
      </w:r>
      <w:r>
        <w:t xml:space="preserve"> HTTP </w:t>
      </w:r>
      <w:r>
        <w:rPr>
          <w:rFonts w:hint="eastAsia"/>
        </w:rPr>
        <w:t xml:space="preserve">模块相同，有以下特殊特征：只能使用</w:t>
      </w:r>
      <w:r>
        <w:t xml:space="preserve"> POST </w:t>
      </w:r>
      <w:r>
        <w:rPr>
          <w:rFonts w:hint="eastAsia"/>
        </w:rPr>
        <w:t xml:space="preserve">请求；请求自带系统参数</w:t>
      </w:r>
      <w:r>
        <w:t xml:space="preserve"> </w:t>
      </w:r>
      <w:r>
        <w:rPr>
          <w:rFonts w:hint="eastAsia"/>
        </w:rPr>
        <w:t xml:space="preserve">systemParams，无需通过变量传递。</w:t>
      </w:r>
    </w:p>
    <w:p>
      <w:pPr>
        <w:pStyle w:val="BlockText"/>
      </w:pPr>
      <w:r>
        <w:rPr>
          <w:rFonts w:hint="eastAsia"/>
        </w:rPr>
        <w:t xml:space="preserve">在选择函数后，可以通过点击“同步参数”，自动同步云函数的参数到</w:t>
      </w:r>
      <w:r>
        <w:t xml:space="preserve"> FastGPT </w:t>
      </w:r>
      <w:r>
        <w:rPr>
          <w:rFonts w:hint="eastAsia"/>
        </w:rPr>
        <w:t xml:space="preserve">中。当然也可以手动添加，手动修改后的参数不会被“同步参数”修改。调用报错时，可先在</w:t>
      </w:r>
      <w:r>
        <w:t xml:space="preserve"> Laf </w:t>
      </w:r>
      <w:r>
        <w:rPr>
          <w:rFonts w:hint="eastAsia"/>
        </w:rPr>
        <w:t xml:space="preserve">中调试函数，通过</w:t>
      </w:r>
      <w:r>
        <w:t xml:space="preserve"> console.log </w:t>
      </w:r>
      <w:r>
        <w:rPr>
          <w:rFonts w:hint="eastAsia"/>
        </w:rPr>
        <w:t xml:space="preserve">打印入参，将入参放在</w:t>
      </w:r>
      <w:r>
        <w:t xml:space="preserve"> Laf </w:t>
      </w:r>
      <w:r>
        <w:rPr>
          <w:rFonts w:hint="eastAsia"/>
        </w:rPr>
        <w:t xml:space="preserve">测试页面的</w:t>
      </w:r>
      <w:r>
        <w:t xml:space="preserve"> Body </w:t>
      </w:r>
      <w:r>
        <w:rPr>
          <w:rFonts w:hint="eastAsia"/>
        </w:rPr>
        <w:t xml:space="preserve">中进行测试。</w:t>
      </w:r>
    </w:p>
    <w:p>
      <w:pPr>
        <w:pStyle w:val="FirstParagraph"/>
      </w:pPr>
      <w:r>
        <w:rPr>
          <w:rFonts w:hint="eastAsia"/>
        </w:rPr>
        <w:t xml:space="preserve">借助函数库，平台能够封装复杂的业务逻辑，如进行权限校验、调用内部数据库、触发企业短信/邮件通知等。对于需要访问内网系统的敏感场景，可以将逻辑部署在企业自有环境，通过安全信道与</w:t>
      </w:r>
      <w:r>
        <w:t xml:space="preserve"> FastGPT </w:t>
      </w:r>
      <w:r>
        <w:rPr>
          <w:rFonts w:hint="eastAsia"/>
        </w:rPr>
        <w:t xml:space="preserve">交互，实现“模型理解</w:t>
      </w:r>
      <w:r>
        <w:t xml:space="preserve"> → </w:t>
      </w:r>
      <w:r>
        <w:rPr>
          <w:rFonts w:hint="eastAsia"/>
        </w:rPr>
        <w:t xml:space="preserve">函数执行</w:t>
      </w:r>
      <w:r>
        <w:t xml:space="preserve"> → AI </w:t>
      </w:r>
      <w:r>
        <w:rPr>
          <w:rFonts w:hint="eastAsia"/>
        </w:rPr>
        <w:t xml:space="preserve">归纳”全过程可控。</w:t>
      </w:r>
    </w:p>
    <w:bookmarkEnd w:id="86"/>
    <w:bookmarkStart w:id="87" w:name="复制函数"/>
    <w:p>
      <w:pPr>
        <w:pStyle w:val="Heading4"/>
      </w:pPr>
      <w:r>
        <w:t xml:space="preserve">5.3.3 </w:t>
      </w:r>
      <w:r>
        <w:rPr>
          <w:rFonts w:hint="eastAsia"/>
        </w:rPr>
        <w:t xml:space="preserve">复制函数</w:t>
      </w:r>
    </w:p>
    <w:p>
      <w:pPr>
        <w:pStyle w:val="Compact"/>
        <w:numPr>
          <w:ilvl w:val="0"/>
          <w:numId w:val="1101"/>
        </w:numPr>
      </w:pPr>
      <w:r>
        <w:t xml:space="preserve">Laf </w:t>
      </w:r>
      <w:r>
        <w:rPr>
          <w:rFonts w:hint="eastAsia"/>
        </w:rPr>
        <w:t xml:space="preserve">函数页面提供克隆模板与“一键复制代码”能力，便于基于现有函数快速迭代新版本；FastGPT</w:t>
      </w:r>
      <w:r>
        <w:t xml:space="preserve"> </w:t>
      </w:r>
      <w:r>
        <w:rPr>
          <w:rFonts w:hint="eastAsia"/>
        </w:rPr>
        <w:t xml:space="preserve">工作流允许复制节点继承参数配置，加速复用。</w:t>
      </w:r>
    </w:p>
    <w:bookmarkEnd w:id="87"/>
    <w:bookmarkStart w:id="88" w:name="删除函数"/>
    <w:p>
      <w:pPr>
        <w:pStyle w:val="Heading4"/>
      </w:pPr>
      <w:r>
        <w:t xml:space="preserve">5.3.4 </w:t>
      </w:r>
      <w:r>
        <w:rPr>
          <w:rFonts w:hint="eastAsia"/>
        </w:rPr>
        <w:t xml:space="preserve">删除函数</w:t>
      </w:r>
    </w:p>
    <w:p>
      <w:pPr>
        <w:pStyle w:val="Compact"/>
        <w:numPr>
          <w:ilvl w:val="0"/>
          <w:numId w:val="1102"/>
        </w:numPr>
      </w:pPr>
      <w:r>
        <w:rPr>
          <w:rFonts w:hint="eastAsia"/>
        </w:rPr>
        <w:t xml:space="preserve">函数列表支持禁用或删除冗余函数，保持函数库精简；删除后工作流提醒更新引用，保障运行稳定性。</w:t>
      </w:r>
    </w:p>
    <w:p>
      <w:pPr>
        <w:pStyle w:val="BlockText"/>
      </w:pPr>
      <w:r>
        <w:t xml:space="preserve">FastGPT </w:t>
      </w:r>
      <w:r>
        <w:rPr>
          <w:rFonts w:hint="eastAsia"/>
        </w:rPr>
        <w:t xml:space="preserve">系统工具项目从</w:t>
      </w:r>
      <w:r>
        <w:t xml:space="preserve"> 4.10.0 </w:t>
      </w:r>
      <w:r>
        <w:rPr>
          <w:rFonts w:hint="eastAsia"/>
        </w:rPr>
        <w:t xml:space="preserve">版本后移动到独立的</w:t>
      </w:r>
      <w:r>
        <w:t xml:space="preserve"> </w:t>
      </w:r>
      <w:r>
        <w:rPr>
          <w:rStyle w:val="VerbatimChar"/>
        </w:rPr>
        <w:t xml:space="preserve">fastgpt-plugin</w:t>
      </w:r>
      <w:r>
        <w:t xml:space="preserve"> </w:t>
      </w:r>
      <w:r>
        <w:rPr>
          <w:rFonts w:hint="eastAsia"/>
        </w:rPr>
        <w:t xml:space="preserve">项目中，采用纯代码的模式进行工具编写。执行</w:t>
      </w:r>
      <w:r>
        <w:t xml:space="preserve"> </w:t>
      </w:r>
      <w:r>
        <w:rPr>
          <w:rStyle w:val="VerbatimChar"/>
        </w:rPr>
        <w:t xml:space="preserve">bun run new:tool</w:t>
      </w:r>
      <w:r>
        <w:t xml:space="preserve"> </w:t>
      </w:r>
      <w:r>
        <w:rPr>
          <w:rFonts w:hint="eastAsia"/>
        </w:rPr>
        <w:t xml:space="preserve">可初始化工具骨架，</w:t>
      </w:r>
      <w:r>
        <w:rPr>
          <w:rStyle w:val="VerbatimChar"/>
        </w:rPr>
        <w:t xml:space="preserve">config.ts</w:t>
      </w:r>
      <w:r>
        <w:t xml:space="preserve"> </w:t>
      </w:r>
      <w:r>
        <w:rPr>
          <w:rFonts w:hint="eastAsia"/>
        </w:rPr>
        <w:t xml:space="preserve">用于配置工具的名称、描述、类型、图标等；</w:t>
      </w:r>
      <w:r>
        <w:rPr>
          <w:rStyle w:val="VerbatimChar"/>
        </w:rPr>
        <w:t xml:space="preserve">src/index.ts</w:t>
      </w:r>
      <w:r>
        <w:t xml:space="preserve"> </w:t>
      </w:r>
      <w:r>
        <w:rPr>
          <w:rFonts w:hint="eastAsia"/>
        </w:rPr>
        <w:t xml:space="preserve">编写核心逻辑；</w:t>
      </w:r>
      <w:r>
        <w:rPr>
          <w:rStyle w:val="VerbatimChar"/>
        </w:rPr>
        <w:t xml:space="preserve">test/index.test.ts</w:t>
      </w:r>
      <w:r>
        <w:t xml:space="preserve"> </w:t>
      </w:r>
      <w:r>
        <w:rPr>
          <w:rFonts w:hint="eastAsia"/>
        </w:rPr>
        <w:t xml:space="preserve">存放测试样例；</w:t>
      </w:r>
      <w:r>
        <w:rPr>
          <w:rStyle w:val="VerbatimChar"/>
        </w:rPr>
        <w:t xml:space="preserve">logo.svg</w:t>
      </w:r>
      <w:r>
        <w:t xml:space="preserve">、</w:t>
      </w:r>
      <w:r>
        <w:rPr>
          <w:rStyle w:val="VerbatimChar"/>
        </w:rPr>
        <w:t xml:space="preserve">package.json</w:t>
      </w:r>
      <w:r>
        <w:t xml:space="preserve"> </w:t>
      </w:r>
      <w:r>
        <w:rPr>
          <w:rFonts w:hint="eastAsia"/>
        </w:rPr>
        <w:t xml:space="preserve">方便版本发布与插件市场维护。</w:t>
      </w:r>
    </w:p>
    <w:p>
      <w:pPr>
        <w:pStyle w:val="FirstParagraph"/>
      </w:pPr>
      <w:r>
        <w:rPr>
          <w:rFonts w:hint="eastAsia"/>
        </w:rPr>
        <w:t xml:space="preserve">对于多团队协作开发的场景，可将该插件项目纳入企业</w:t>
      </w:r>
      <w:r>
        <w:t xml:space="preserve"> Git </w:t>
      </w:r>
      <w:r>
        <w:rPr>
          <w:rFonts w:hint="eastAsia"/>
        </w:rPr>
        <w:t xml:space="preserve">仓库管理，通过分支策略、自动化测试与</w:t>
      </w:r>
      <w:r>
        <w:t xml:space="preserve"> CI/CD </w:t>
      </w:r>
      <w:r>
        <w:rPr>
          <w:rFonts w:hint="eastAsia"/>
        </w:rPr>
        <w:t xml:space="preserve">管线保障上线质量；在</w:t>
      </w:r>
      <w:r>
        <w:t xml:space="preserve"> FastGPT </w:t>
      </w:r>
      <w:r>
        <w:rPr>
          <w:rFonts w:hint="eastAsia"/>
        </w:rPr>
        <w:t xml:space="preserve">主平台上则负责工具启用、参数配置与权限分配，实现“研发—运营”职责分离。</w:t>
      </w:r>
    </w:p>
    <w:p>
      <w:pPr>
        <w:pStyle w:val="BodyText"/>
      </w:pPr>
      <w:r>
        <w:rPr>
          <w:rFonts w:hint="eastAsia"/>
        </w:rPr>
        <w:t xml:space="preserve">此外，函数库与插件生态还支持：</w:t>
      </w:r>
    </w:p>
    <w:p>
      <w:pPr>
        <w:pStyle w:val="Compact"/>
        <w:numPr>
          <w:ilvl w:val="0"/>
          <w:numId w:val="1103"/>
        </w:numPr>
      </w:pPr>
      <w:r>
        <w:rPr>
          <w:rFonts w:hint="eastAsia"/>
          <w:b/>
          <w:bCs/>
        </w:rPr>
        <w:t xml:space="preserve">多语言开发</w:t>
      </w:r>
      <w:r>
        <w:rPr>
          <w:rFonts w:hint="eastAsia"/>
        </w:rPr>
        <w:t xml:space="preserve">：除了</w:t>
      </w:r>
      <w:r>
        <w:t xml:space="preserve"> </w:t>
      </w:r>
      <w:r>
        <w:rPr>
          <w:rFonts w:hint="eastAsia"/>
        </w:rPr>
        <w:t xml:space="preserve">TS/JS，还可以通过</w:t>
      </w:r>
      <w:r>
        <w:t xml:space="preserve"> HTTP/Laf </w:t>
      </w:r>
      <w:r>
        <w:rPr>
          <w:rFonts w:hint="eastAsia"/>
        </w:rPr>
        <w:t xml:space="preserve">节点调用</w:t>
      </w:r>
      <w:r>
        <w:t xml:space="preserve"> Python、Go、Java </w:t>
      </w:r>
      <w:r>
        <w:rPr>
          <w:rFonts w:hint="eastAsia"/>
        </w:rPr>
        <w:t xml:space="preserve">等语言实现的服务，复用既有算法和业务资产。</w:t>
      </w:r>
    </w:p>
    <w:p>
      <w:pPr>
        <w:pStyle w:val="Compact"/>
        <w:numPr>
          <w:ilvl w:val="0"/>
          <w:numId w:val="1103"/>
        </w:numPr>
      </w:pPr>
      <w:r>
        <w:rPr>
          <w:rFonts w:hint="eastAsia"/>
          <w:b/>
          <w:bCs/>
        </w:rPr>
        <w:t xml:space="preserve">模板市场</w:t>
      </w:r>
      <w:r>
        <w:rPr>
          <w:rFonts w:hint="eastAsia"/>
        </w:rPr>
        <w:t xml:space="preserve">：官方与社区持续沉淀通用工具（如天气查询、OCR、搜索引擎、翻译、知识库同步等），可一键启用并在此基础上定制参数。</w:t>
      </w:r>
    </w:p>
    <w:p>
      <w:pPr>
        <w:pStyle w:val="Compact"/>
        <w:numPr>
          <w:ilvl w:val="0"/>
          <w:numId w:val="1103"/>
        </w:numPr>
      </w:pPr>
      <w:r>
        <w:rPr>
          <w:rFonts w:hint="eastAsia"/>
          <w:b/>
          <w:bCs/>
        </w:rPr>
        <w:t xml:space="preserve">安全审查流程</w:t>
      </w:r>
      <w:r>
        <w:rPr>
          <w:rFonts w:hint="eastAsia"/>
        </w:rPr>
        <w:t xml:space="preserve">：自研工具可配合代码扫描、单元测试、模拟调用等流程，确保上线前完成安全与性能验证。</w:t>
      </w:r>
    </w:p>
    <w:p>
      <w:pPr>
        <w:pStyle w:val="Compact"/>
        <w:numPr>
          <w:ilvl w:val="0"/>
          <w:numId w:val="1103"/>
        </w:numPr>
      </w:pPr>
      <w:r>
        <w:rPr>
          <w:rFonts w:hint="eastAsia"/>
          <w:b/>
          <w:bCs/>
        </w:rPr>
        <w:t xml:space="preserve">运行监控</w:t>
      </w:r>
      <w:r>
        <w:rPr>
          <w:rFonts w:hint="eastAsia"/>
        </w:rPr>
        <w:t xml:space="preserve">：函数执行日志、耗时、错误率均可在平台中查看，并支持对异常函数自动冻结或通知维护人员。</w:t>
      </w:r>
    </w:p>
    <w:bookmarkEnd w:id="88"/>
    <w:bookmarkEnd w:id="89"/>
    <w:bookmarkStart w:id="97" w:name="应用管理模块"/>
    <w:p>
      <w:pPr>
        <w:pStyle w:val="Heading3"/>
      </w:pPr>
      <w:r>
        <w:t xml:space="preserve">5.4 </w:t>
      </w:r>
      <w:r>
        <w:rPr>
          <w:rFonts w:hint="eastAsia"/>
        </w:rPr>
        <w:t xml:space="preserve">应用管理模块</w:t>
      </w:r>
    </w:p>
    <w:bookmarkStart w:id="93" w:name="应用创建"/>
    <w:p>
      <w:pPr>
        <w:pStyle w:val="Heading4"/>
      </w:pPr>
      <w:r>
        <w:t xml:space="preserve">5.4.1 </w:t>
      </w:r>
      <w:r>
        <w:rPr>
          <w:rFonts w:hint="eastAsia"/>
        </w:rPr>
        <w:t xml:space="preserve">应用创建</w:t>
      </w:r>
    </w:p>
    <w:p>
      <w:pPr>
        <w:pStyle w:val="Compact"/>
        <w:numPr>
          <w:ilvl w:val="0"/>
          <w:numId w:val="1104"/>
        </w:numPr>
      </w:pPr>
      <w:r>
        <w:rPr>
          <w:rFonts w:hint="eastAsia"/>
        </w:rPr>
        <w:t xml:space="preserve">提供“知识库+对话引导”等模板化向导，快速关联知识库、配置对话入口、设置欢迎文案与变量。</w:t>
      </w:r>
    </w:p>
    <w:p>
      <w:pPr>
        <w:pStyle w:val="Compact"/>
        <w:numPr>
          <w:ilvl w:val="0"/>
          <w:numId w:val="1104"/>
        </w:numPr>
      </w:pPr>
      <w:r>
        <w:t xml:space="preserve">Flow </w:t>
      </w:r>
      <w:r>
        <w:rPr>
          <w:rFonts w:hint="eastAsia"/>
        </w:rPr>
        <w:t xml:space="preserve">工作流支持从零搭建自定义流程，节点化描述用户问题、知识检索、AI</w:t>
      </w:r>
      <w:r>
        <w:t xml:space="preserve"> </w:t>
      </w:r>
      <w:r>
        <w:rPr>
          <w:rFonts w:hint="eastAsia"/>
        </w:rPr>
        <w:t xml:space="preserve">回复、HTTP</w:t>
      </w:r>
      <w:r>
        <w:t xml:space="preserve"> </w:t>
      </w:r>
      <w:r>
        <w:rPr>
          <w:rFonts w:hint="eastAsia"/>
        </w:rPr>
        <w:t xml:space="preserve">调用等步骤。</w:t>
      </w:r>
    </w:p>
    <w:p>
      <w:pPr>
        <w:pStyle w:val="CaptionedFigure"/>
      </w:pPr>
      <w:r>
        <w:drawing>
          <wp:inline>
            <wp:extent cx="5334000" cy="2959171"/>
            <wp:effectExtent b="0" l="0" r="0" t="0"/>
            <wp:docPr descr="应用创建流程" title="" id="91" name="Picture"/>
            <a:graphic>
              <a:graphicData uri="http://schemas.openxmlformats.org/drawingml/2006/picture">
                <pic:pic>
                  <pic:nvPicPr>
                    <pic:cNvPr descr="document/public/imgs/create-app.png" id="92" name="Picture"/>
                    <pic:cNvPicPr>
                      <a:picLocks noChangeArrowheads="1" noChangeAspect="1"/>
                    </pic:cNvPicPr>
                  </pic:nvPicPr>
                  <pic:blipFill>
                    <a:blip r:embed="rId90"/>
                    <a:stretch>
                      <a:fillRect/>
                    </a:stretch>
                  </pic:blipFill>
                  <pic:spPr bwMode="auto">
                    <a:xfrm>
                      <a:off x="0" y="0"/>
                      <a:ext cx="5334000" cy="2959171"/>
                    </a:xfrm>
                    <a:prstGeom prst="rect">
                      <a:avLst/>
                    </a:prstGeom>
                    <a:noFill/>
                    <a:ln w="9525">
                      <a:noFill/>
                      <a:headEnd/>
                      <a:tailEnd/>
                    </a:ln>
                  </pic:spPr>
                </pic:pic>
              </a:graphicData>
            </a:graphic>
          </wp:inline>
        </w:drawing>
      </w:r>
    </w:p>
    <w:p>
      <w:pPr>
        <w:pStyle w:val="ImageCaption"/>
      </w:pPr>
      <w:r>
        <w:rPr>
          <w:rFonts w:hint="eastAsia"/>
        </w:rPr>
        <w:t xml:space="preserve">应用创建流程</w:t>
      </w:r>
    </w:p>
    <w:bookmarkEnd w:id="93"/>
    <w:bookmarkStart w:id="94" w:name="应用导入与导出"/>
    <w:p>
      <w:pPr>
        <w:pStyle w:val="Heading4"/>
      </w:pPr>
      <w:r>
        <w:t xml:space="preserve">5.4.2 </w:t>
      </w:r>
      <w:r>
        <w:rPr>
          <w:rFonts w:hint="eastAsia"/>
        </w:rPr>
        <w:t xml:space="preserve">应用导入与导出</w:t>
      </w:r>
    </w:p>
    <w:p>
      <w:pPr>
        <w:pStyle w:val="Compact"/>
        <w:numPr>
          <w:ilvl w:val="0"/>
          <w:numId w:val="1105"/>
        </w:numPr>
      </w:pPr>
      <w:r>
        <w:rPr>
          <w:rFonts w:hint="eastAsia"/>
        </w:rPr>
        <w:t xml:space="preserve">高级编排支持导出</w:t>
      </w:r>
      <w:r>
        <w:t xml:space="preserve"> JSON </w:t>
      </w:r>
      <w:r>
        <w:rPr>
          <w:rFonts w:hint="eastAsia"/>
        </w:rPr>
        <w:t xml:space="preserve">配置到剪贴板或文件，用于跨环境迁移与团队共享；导入时可一键恢复全部节点、变量与连接关系。</w:t>
      </w:r>
    </w:p>
    <w:p>
      <w:pPr>
        <w:pStyle w:val="Compact"/>
        <w:numPr>
          <w:ilvl w:val="0"/>
          <w:numId w:val="1105"/>
        </w:numPr>
      </w:pPr>
      <w:r>
        <w:rPr>
          <w:rFonts w:hint="eastAsia"/>
        </w:rPr>
        <w:t xml:space="preserve">支持将应用模板化存入市场或本地仓库，形成标准化交付资产。</w:t>
      </w:r>
    </w:p>
    <w:bookmarkEnd w:id="94"/>
    <w:bookmarkStart w:id="95" w:name="应用概览"/>
    <w:p>
      <w:pPr>
        <w:pStyle w:val="Heading4"/>
      </w:pPr>
      <w:r>
        <w:t xml:space="preserve">5.4.3 </w:t>
      </w:r>
      <w:r>
        <w:rPr>
          <w:rFonts w:hint="eastAsia"/>
        </w:rPr>
        <w:t xml:space="preserve">应用概览</w:t>
      </w:r>
    </w:p>
    <w:p>
      <w:pPr>
        <w:pStyle w:val="Compact"/>
        <w:numPr>
          <w:ilvl w:val="0"/>
          <w:numId w:val="1106"/>
        </w:numPr>
      </w:pPr>
      <w:r>
        <w:rPr>
          <w:rFonts w:hint="eastAsia"/>
        </w:rPr>
        <w:t xml:space="preserve">应用详情页集中展示知识库绑定、模型配置、发布状态与运行日志，可查看引用片段、对话记录与链路追踪。</w:t>
      </w:r>
    </w:p>
    <w:p>
      <w:pPr>
        <w:pStyle w:val="Compact"/>
        <w:numPr>
          <w:ilvl w:val="0"/>
          <w:numId w:val="1106"/>
        </w:numPr>
      </w:pPr>
      <w:r>
        <w:rPr>
          <w:rFonts w:hint="eastAsia"/>
        </w:rPr>
        <w:t xml:space="preserve">运营指标包含访问量、调用消耗、评分等，便于持续优化。</w:t>
      </w:r>
    </w:p>
    <w:p>
      <w:pPr>
        <w:pStyle w:val="BlockText"/>
      </w:pPr>
      <w:r>
        <w:rPr>
          <w:rFonts w:hint="eastAsia"/>
        </w:rPr>
        <w:t xml:space="preserve">点击「应用」按钮来新建一个应用，这里有四个模板，我们选择「知识库</w:t>
      </w:r>
      <w:r>
        <w:t xml:space="preserve"> + </w:t>
      </w:r>
      <w:r>
        <w:rPr>
          <w:rFonts w:hint="eastAsia"/>
        </w:rPr>
        <w:t xml:space="preserve">对话引导」。应用创建后来在应用详情页找到「知识库」模块，把我们刚刚创建的知识库添加进去。添加完知识库后记得点击「保存并预览」，这样我们的应用就和知识库关联起来了。</w:t>
      </w:r>
    </w:p>
    <w:p>
      <w:pPr>
        <w:pStyle w:val="BlockText"/>
      </w:pPr>
      <w:r>
        <w:rPr>
          <w:rFonts w:hint="eastAsia"/>
        </w:rPr>
        <w:t xml:space="preserve">应用需要点击发布后，聊天才会更新配置。默认情况下，AI</w:t>
      </w:r>
      <w:r>
        <w:t xml:space="preserve"> </w:t>
      </w:r>
      <w:r>
        <w:rPr>
          <w:rFonts w:hint="eastAsia"/>
        </w:rPr>
        <w:t xml:space="preserve">对话节点根据传入的聊天记录和用户问题调用对话接口实现回答，可以在对话日志中查看运行详情来比对上下文差异，确保正式发布效果一致。</w:t>
      </w:r>
    </w:p>
    <w:p>
      <w:pPr>
        <w:pStyle w:val="FirstParagraph"/>
      </w:pPr>
      <w:r>
        <w:rPr>
          <w:rFonts w:hint="eastAsia"/>
        </w:rPr>
        <w:t xml:space="preserve">在项目实施阶段，可结合“模板应用</w:t>
      </w:r>
      <w:r>
        <w:t xml:space="preserve"> + </w:t>
      </w:r>
      <w:r>
        <w:rPr>
          <w:rFonts w:hint="eastAsia"/>
        </w:rPr>
        <w:t xml:space="preserve">高级编排”双模式：模板适合快速上线标准问答或填表流程，高级编排则用于集成外部系统、执行多节点判断的复杂场景。发布后，运营人员可通过对话日志、引用片段、调用链分析等视图进行质量评估与持续优化。</w:t>
      </w:r>
    </w:p>
    <w:p>
      <w:pPr>
        <w:pStyle w:val="BodyText"/>
      </w:pPr>
      <w:r>
        <w:rPr>
          <w:rFonts w:hint="eastAsia"/>
        </w:rPr>
        <w:t xml:space="preserve">此外，应用管理模块提供了一套“开发—测试—发布—运营”的完整闭环：</w:t>
      </w:r>
    </w:p>
    <w:p>
      <w:pPr>
        <w:pStyle w:val="Compact"/>
        <w:numPr>
          <w:ilvl w:val="0"/>
          <w:numId w:val="1107"/>
        </w:numPr>
      </w:pPr>
      <w:r>
        <w:rPr>
          <w:rFonts w:hint="eastAsia"/>
          <w:b/>
          <w:bCs/>
        </w:rPr>
        <w:t xml:space="preserve">多版本管理</w:t>
      </w:r>
      <w:r>
        <w:rPr>
          <w:rFonts w:hint="eastAsia"/>
        </w:rPr>
        <w:t xml:space="preserve">：同一应用支持草稿版、测试版、正式版并行维护，重要变更可先在测试环境模拟真实对话，验证通过后再一键发布。</w:t>
      </w:r>
    </w:p>
    <w:p>
      <w:pPr>
        <w:pStyle w:val="Compact"/>
        <w:numPr>
          <w:ilvl w:val="0"/>
          <w:numId w:val="1107"/>
        </w:numPr>
      </w:pPr>
      <w:r>
        <w:rPr>
          <w:rFonts w:hint="eastAsia"/>
          <w:b/>
          <w:bCs/>
        </w:rPr>
        <w:t xml:space="preserve">渠道分发</w:t>
      </w:r>
      <w:r>
        <w:rPr>
          <w:rFonts w:hint="eastAsia"/>
        </w:rPr>
        <w:t xml:space="preserve">：应用可通过免登录链接、iFrame、移动端</w:t>
      </w:r>
      <w:r>
        <w:t xml:space="preserve"> </w:t>
      </w:r>
      <w:r>
        <w:rPr>
          <w:rFonts w:hint="eastAsia"/>
        </w:rPr>
        <w:t xml:space="preserve">SDK、企业微信/飞书/钉钉/公众号等渠道嵌入；支持为不同渠道配置独立的样式、权限与计费策略。</w:t>
      </w:r>
    </w:p>
    <w:p>
      <w:pPr>
        <w:pStyle w:val="Compact"/>
        <w:numPr>
          <w:ilvl w:val="0"/>
          <w:numId w:val="1107"/>
        </w:numPr>
      </w:pPr>
      <w:r>
        <w:rPr>
          <w:rFonts w:hint="eastAsia"/>
          <w:b/>
          <w:bCs/>
        </w:rPr>
        <w:t xml:space="preserve">运营工具</w:t>
      </w:r>
      <w:r>
        <w:rPr>
          <w:rFonts w:hint="eastAsia"/>
        </w:rPr>
        <w:t xml:space="preserve">：包含对话质检、意图统计、知识引用反馈、用户标签、积分与计费统计等，让运营人员可以针对不同人群制定运营策略。</w:t>
      </w:r>
    </w:p>
    <w:p>
      <w:pPr>
        <w:pStyle w:val="Compact"/>
        <w:numPr>
          <w:ilvl w:val="0"/>
          <w:numId w:val="1107"/>
        </w:numPr>
      </w:pPr>
      <w:r>
        <w:rPr>
          <w:rFonts w:hint="eastAsia"/>
          <w:b/>
          <w:bCs/>
        </w:rPr>
        <w:t xml:space="preserve">安全配置</w:t>
      </w:r>
      <w:r>
        <w:rPr>
          <w:rFonts w:hint="eastAsia"/>
        </w:rPr>
        <w:t xml:space="preserve">：提供会话脱敏、消息留痕、访问白名单、IP</w:t>
      </w:r>
      <w:r>
        <w:t xml:space="preserve"> </w:t>
      </w:r>
      <w:r>
        <w:rPr>
          <w:rFonts w:hint="eastAsia"/>
        </w:rPr>
        <w:t xml:space="preserve">黑名单、验证码、防刷限流等能力，确保应用对外开放时的安全性。</w:t>
      </w:r>
    </w:p>
    <w:bookmarkEnd w:id="95"/>
    <w:bookmarkStart w:id="96" w:name="应用接入"/>
    <w:p>
      <w:pPr>
        <w:pStyle w:val="Heading4"/>
      </w:pPr>
      <w:r>
        <w:t xml:space="preserve">5.4.4 </w:t>
      </w:r>
      <w:r>
        <w:rPr>
          <w:rFonts w:hint="eastAsia"/>
        </w:rPr>
        <w:t xml:space="preserve">应用接入</w:t>
      </w:r>
    </w:p>
    <w:p>
      <w:pPr>
        <w:pStyle w:val="Compact"/>
        <w:numPr>
          <w:ilvl w:val="0"/>
          <w:numId w:val="1108"/>
        </w:numPr>
      </w:pPr>
      <w:r>
        <w:rPr>
          <w:rFonts w:hint="eastAsia"/>
        </w:rPr>
        <w:t xml:space="preserve">提供免登录分享页、iFrame</w:t>
      </w:r>
      <w:r>
        <w:t xml:space="preserve"> </w:t>
      </w:r>
      <w:r>
        <w:rPr>
          <w:rFonts w:hint="eastAsia"/>
        </w:rPr>
        <w:t xml:space="preserve">嵌入、企业微信/飞书/钉钉/公众号渠道接入，以及</w:t>
      </w:r>
      <w:r>
        <w:t xml:space="preserve"> OpenAPI</w:t>
      </w:r>
      <w:r>
        <w:t xml:space="preserve"> </w:t>
      </w:r>
      <w:r>
        <w:rPr>
          <w:rStyle w:val="VerbatimChar"/>
        </w:rPr>
        <w:t xml:space="preserve">chat/completions</w:t>
      </w:r>
      <w:r>
        <w:t xml:space="preserve"> </w:t>
      </w:r>
      <w:r>
        <w:rPr>
          <w:rFonts w:hint="eastAsia"/>
        </w:rPr>
        <w:t xml:space="preserve">等接口对接第三方系统。</w:t>
      </w:r>
    </w:p>
    <w:p>
      <w:pPr>
        <w:pStyle w:val="Compact"/>
        <w:numPr>
          <w:ilvl w:val="0"/>
          <w:numId w:val="1108"/>
        </w:numPr>
      </w:pPr>
      <w:r>
        <w:rPr>
          <w:rFonts w:hint="eastAsia"/>
        </w:rPr>
        <w:t xml:space="preserve">支持应用特定</w:t>
      </w:r>
      <w:r>
        <w:t xml:space="preserve"> API </w:t>
      </w:r>
      <w:r>
        <w:rPr>
          <w:rFonts w:hint="eastAsia"/>
        </w:rPr>
        <w:t xml:space="preserve">Key，细化调用权限与调用追踪。</w:t>
      </w:r>
    </w:p>
    <w:p>
      <w:pPr>
        <w:pStyle w:val="BlockText"/>
      </w:pPr>
      <w:r>
        <w:t xml:space="preserve">FastGPT OpenAPI </w:t>
      </w:r>
      <w:r>
        <w:rPr>
          <w:rFonts w:hint="eastAsia"/>
        </w:rPr>
        <w:t xml:space="preserve">接口允许你使用</w:t>
      </w:r>
      <w:r>
        <w:t xml:space="preserve"> Api Key </w:t>
      </w:r>
      <w:r>
        <w:rPr>
          <w:rFonts w:hint="eastAsia"/>
        </w:rPr>
        <w:t xml:space="preserve">进行鉴权，从而操作</w:t>
      </w:r>
      <w:r>
        <w:t xml:space="preserve"> FastGPT </w:t>
      </w:r>
      <w:r>
        <w:rPr>
          <w:rFonts w:hint="eastAsia"/>
        </w:rPr>
        <w:t xml:space="preserve">上的相关服务和资源，例如：调用应用对话接口、上传知识库数据、搜索测试等等。我们建议，仅操作应用或者对话的相关接口使用应用特定</w:t>
      </w:r>
      <w:r>
        <w:t xml:space="preserve"> </w:t>
      </w:r>
      <w:r>
        <w:rPr>
          <w:rFonts w:hint="eastAsia"/>
        </w:rPr>
        <w:t xml:space="preserve">key，其他接口使用通用</w:t>
      </w:r>
      <w:r>
        <w:t xml:space="preserve"> key。</w:t>
      </w:r>
    </w:p>
    <w:p>
      <w:pPr>
        <w:pStyle w:val="SourceCode"/>
      </w:pPr>
      <w:r>
        <w:rPr>
          <w:rStyle w:val="ExtensionTok"/>
        </w:rPr>
        <w:t xml:space="preserve">curl</w:t>
      </w:r>
      <w:r>
        <w:rPr>
          <w:rStyle w:val="NormalTok"/>
        </w:rPr>
        <w:t xml:space="preserve"> </w:t>
      </w:r>
      <w:r>
        <w:rPr>
          <w:rStyle w:val="AttributeTok"/>
        </w:rPr>
        <w:t xml:space="preserve">--location</w:t>
      </w:r>
      <w:r>
        <w:rPr>
          <w:rStyle w:val="NormalTok"/>
        </w:rPr>
        <w:t xml:space="preserve"> </w:t>
      </w:r>
      <w:r>
        <w:rPr>
          <w:rStyle w:val="AttributeTok"/>
        </w:rPr>
        <w:t xml:space="preserve">--request</w:t>
      </w:r>
      <w:r>
        <w:rPr>
          <w:rStyle w:val="NormalTok"/>
        </w:rPr>
        <w:t xml:space="preserve"> POST </w:t>
      </w:r>
      <w:r>
        <w:rPr>
          <w:rStyle w:val="StringTok"/>
        </w:rPr>
        <w:t xml:space="preserve">'https://localhost:3000/api/v1/chat/completions'</w:t>
      </w:r>
      <w:r>
        <w:rPr>
          <w:rStyle w:val="NormalTok"/>
        </w:rPr>
        <w:t xml:space="preserve"> </w:t>
      </w:r>
      <w:r>
        <w:rPr>
          <w:rStyle w:val="DataTypeTok"/>
        </w:rPr>
        <w:t xml:space="preserve">\</w:t>
      </w:r>
      <w:r>
        <w:br/>
      </w:r>
      <w:r>
        <w:rPr>
          <w:rStyle w:val="NormalTok"/>
        </w:rPr>
        <w:t xml:space="preserve">--header </w:t>
      </w:r>
      <w:r>
        <w:rPr>
          <w:rStyle w:val="StringTok"/>
        </w:rPr>
        <w:t xml:space="preserve">'Authorization: Bearer fastgpt-xxxxxx'</w:t>
      </w:r>
      <w:r>
        <w:rPr>
          <w:rStyle w:val="NormalTok"/>
        </w:rPr>
        <w:t xml:space="preserve"> </w:t>
      </w:r>
      <w:r>
        <w:rPr>
          <w:rStyle w:val="DataTypeTok"/>
        </w:rPr>
        <w:t xml:space="preserve">\</w:t>
      </w:r>
      <w:r>
        <w:br/>
      </w:r>
      <w:r>
        <w:rPr>
          <w:rStyle w:val="NormalTok"/>
        </w:rPr>
        <w:t xml:space="preserve">--header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--data-raw </w:t>
      </w:r>
      <w:r>
        <w:rPr>
          <w:rStyle w:val="StringTok"/>
        </w:rPr>
        <w:t xml:space="preserve">'{</w:t>
      </w:r>
      <w:r>
        <w:br/>
      </w:r>
      <w:r>
        <w:rPr>
          <w:rStyle w:val="StringTok"/>
        </w:rPr>
        <w:t xml:space="preserve">    "chatId": "111",</w:t>
      </w:r>
      <w:r>
        <w:br/>
      </w:r>
      <w:r>
        <w:rPr>
          <w:rStyle w:val="StringTok"/>
        </w:rPr>
        <w:t xml:space="preserve">    "stream": false,</w:t>
      </w:r>
      <w:r>
        <w:br/>
      </w:r>
      <w:r>
        <w:rPr>
          <w:rStyle w:val="StringTok"/>
        </w:rPr>
        <w:t xml:space="preserve">    "detail": false,</w:t>
      </w:r>
      <w:r>
        <w:br/>
      </w:r>
      <w:r>
        <w:rPr>
          <w:rStyle w:val="StringTok"/>
        </w:rPr>
        <w:t xml:space="preserve">    "messages": [</w:t>
      </w:r>
      <w:r>
        <w:br/>
      </w:r>
      <w:r>
        <w:rPr>
          <w:rStyle w:val="StringTok"/>
        </w:rPr>
        <w:t xml:space="preserve">        {</w:t>
      </w:r>
      <w:r>
        <w:br/>
      </w:r>
      <w:r>
        <w:rPr>
          <w:rStyle w:val="StringTok"/>
        </w:rPr>
        <w:t xml:space="preserve">            "content": "导演是谁",</w:t>
      </w:r>
      <w:r>
        <w:br/>
      </w:r>
      <w:r>
        <w:rPr>
          <w:rStyle w:val="StringTok"/>
        </w:rPr>
        <w:t xml:space="preserve">            "role": "user"</w:t>
      </w:r>
      <w:r>
        <w:br/>
      </w:r>
      <w:r>
        <w:rPr>
          <w:rStyle w:val="StringTok"/>
        </w:rPr>
        <w:t xml:space="preserve">        }</w:t>
      </w:r>
      <w:r>
        <w:br/>
      </w:r>
      <w:r>
        <w:rPr>
          <w:rStyle w:val="StringTok"/>
        </w:rPr>
        <w:t xml:space="preserve">    ],</w:t>
      </w:r>
      <w:r>
        <w:br/>
      </w:r>
      <w:r>
        <w:rPr>
          <w:rStyle w:val="StringTok"/>
        </w:rPr>
        <w:t xml:space="preserve">    "customUid": "xxxxxx"</w:t>
      </w:r>
      <w:r>
        <w:br/>
      </w:r>
      <w:r>
        <w:rPr>
          <w:rStyle w:val="StringTok"/>
        </w:rPr>
        <w:t xml:space="preserve">}'</w:t>
      </w:r>
    </w:p>
    <w:bookmarkEnd w:id="96"/>
    <w:bookmarkEnd w:id="97"/>
    <w:bookmarkStart w:id="108" w:name="系统管理模块"/>
    <w:p>
      <w:pPr>
        <w:pStyle w:val="Heading3"/>
      </w:pPr>
      <w:r>
        <w:t xml:space="preserve">5.5 </w:t>
      </w:r>
      <w:r>
        <w:rPr>
          <w:rFonts w:hint="eastAsia"/>
        </w:rPr>
        <w:t xml:space="preserve">系统管理模块</w:t>
      </w:r>
    </w:p>
    <w:bookmarkStart w:id="98" w:name="用户管理"/>
    <w:p>
      <w:pPr>
        <w:pStyle w:val="Heading4"/>
      </w:pPr>
      <w:r>
        <w:t xml:space="preserve">5.5.1 </w:t>
      </w:r>
      <w:r>
        <w:rPr>
          <w:rFonts w:hint="eastAsia"/>
        </w:rPr>
        <w:t xml:space="preserve">用户管理</w:t>
      </w:r>
    </w:p>
    <w:p>
      <w:pPr>
        <w:pStyle w:val="Compact"/>
        <w:numPr>
          <w:ilvl w:val="0"/>
          <w:numId w:val="1109"/>
        </w:numPr>
      </w:pPr>
      <w:r>
        <w:rPr>
          <w:rFonts w:hint="eastAsia"/>
        </w:rPr>
        <w:t xml:space="preserve">系统支持多团队与单团队两种组织模型；用户可通过短信/邮箱注册、管理员邀请或</w:t>
      </w:r>
      <w:r>
        <w:t xml:space="preserve"> SSO </w:t>
      </w:r>
      <w:r>
        <w:rPr>
          <w:rFonts w:hint="eastAsia"/>
        </w:rPr>
        <w:t xml:space="preserve">引入。</w:t>
      </w:r>
    </w:p>
    <w:p>
      <w:pPr>
        <w:pStyle w:val="Compact"/>
        <w:numPr>
          <w:ilvl w:val="0"/>
          <w:numId w:val="1109"/>
        </w:numPr>
      </w:pPr>
      <w:r>
        <w:rPr>
          <w:rFonts w:hint="eastAsia"/>
        </w:rPr>
        <w:t xml:space="preserve">开启单团队模式后，所有成员自动加入</w:t>
      </w:r>
      <w:r>
        <w:t xml:space="preserve"> Root </w:t>
      </w:r>
      <w:r>
        <w:rPr>
          <w:rFonts w:hint="eastAsia"/>
        </w:rPr>
        <w:t xml:space="preserve">团队，统一授权与资源管理。</w:t>
      </w:r>
    </w:p>
    <w:p>
      <w:pPr>
        <w:pStyle w:val="BlockText"/>
      </w:pPr>
      <w:r>
        <w:rPr>
          <w:rFonts w:hint="eastAsia"/>
        </w:rPr>
        <w:t xml:space="preserve">多团队模式下，每个用户创建时默认创建以自己为所有者的默认团队。单团队模式是</w:t>
      </w:r>
      <w:r>
        <w:t xml:space="preserve"> v4.9 </w:t>
      </w:r>
      <w:r>
        <w:rPr>
          <w:rFonts w:hint="eastAsia"/>
        </w:rPr>
        <w:t xml:space="preserve">推出的新功能，开启后所有新增的用户都不再创建自己的默认团队，而是加入</w:t>
      </w:r>
      <w:r>
        <w:t xml:space="preserve"> root </w:t>
      </w:r>
      <w:r>
        <w:rPr>
          <w:rFonts w:hint="eastAsia"/>
        </w:rPr>
        <w:t xml:space="preserve">用户所在的团队；同步模式则配合外部成员系统自动同步成员信息。</w:t>
      </w:r>
    </w:p>
    <w:bookmarkEnd w:id="98"/>
    <w:bookmarkStart w:id="102" w:name="登录认证"/>
    <w:p>
      <w:pPr>
        <w:pStyle w:val="Heading4"/>
      </w:pPr>
      <w:r>
        <w:t xml:space="preserve">5.5.2 </w:t>
      </w:r>
      <w:r>
        <w:rPr>
          <w:rFonts w:hint="eastAsia"/>
        </w:rPr>
        <w:t xml:space="preserve">登录认证</w:t>
      </w:r>
    </w:p>
    <w:p>
      <w:pPr>
        <w:pStyle w:val="Compact"/>
        <w:numPr>
          <w:ilvl w:val="0"/>
          <w:numId w:val="1110"/>
        </w:numPr>
      </w:pPr>
      <w:r>
        <w:rPr>
          <w:rFonts w:hint="eastAsia"/>
        </w:rPr>
        <w:t xml:space="preserve">支持飞书、企业微信、钉钉、OAuth2.0、SAML2.0</w:t>
      </w:r>
      <w:r>
        <w:t xml:space="preserve"> </w:t>
      </w:r>
      <w:r>
        <w:rPr>
          <w:rFonts w:hint="eastAsia"/>
        </w:rPr>
        <w:t xml:space="preserve">等主流</w:t>
      </w:r>
      <w:r>
        <w:t xml:space="preserve"> SSO </w:t>
      </w:r>
      <w:r>
        <w:rPr>
          <w:rFonts w:hint="eastAsia"/>
        </w:rPr>
        <w:t xml:space="preserve">协议；通过</w:t>
      </w:r>
      <w:r>
        <w:t xml:space="preserve"> FastGPT-SSO-Service </w:t>
      </w:r>
      <w:r>
        <w:rPr>
          <w:rFonts w:hint="eastAsia"/>
        </w:rPr>
        <w:t xml:space="preserve">适配器对接外部身份源。</w:t>
      </w:r>
    </w:p>
    <w:p>
      <w:pPr>
        <w:pStyle w:val="Compact"/>
        <w:numPr>
          <w:ilvl w:val="0"/>
          <w:numId w:val="1110"/>
        </w:numPr>
      </w:pPr>
      <w:r>
        <w:rPr>
          <w:rFonts w:hint="eastAsia"/>
        </w:rPr>
        <w:t xml:space="preserve">可配置按钮文案、图标、回调地址及鉴权</w:t>
      </w:r>
      <w:r>
        <w:t xml:space="preserve"> </w:t>
      </w:r>
      <w:r>
        <w:rPr>
          <w:rFonts w:hint="eastAsia"/>
        </w:rPr>
        <w:t xml:space="preserve">Token，满足公有云与私有化部署需求。</w:t>
      </w:r>
    </w:p>
    <w:p>
      <w:pPr>
        <w:pStyle w:val="CaptionedFigure"/>
      </w:pPr>
      <w:r>
        <w:drawing>
          <wp:inline>
            <wp:extent cx="5334000" cy="5413389"/>
            <wp:effectExtent b="0" l="0" r="0" t="0"/>
            <wp:docPr descr="SSO 对接流程" title="" id="100" name="Picture"/>
            <a:graphic>
              <a:graphicData uri="http://schemas.openxmlformats.org/drawingml/2006/picture">
                <pic:pic>
                  <pic:nvPicPr>
                    <pic:cNvPr descr="document/public/imgs/sso2.png" id="101" name="Picture"/>
                    <pic:cNvPicPr>
                      <a:picLocks noChangeArrowheads="1" noChangeAspect="1"/>
                    </pic:cNvPicPr>
                  </pic:nvPicPr>
                  <pic:blipFill>
                    <a:blip r:embed="rId99"/>
                    <a:stretch>
                      <a:fillRect/>
                    </a:stretch>
                  </pic:blipFill>
                  <pic:spPr bwMode="auto">
                    <a:xfrm>
                      <a:off x="0" y="0"/>
                      <a:ext cx="5334000" cy="5413389"/>
                    </a:xfrm>
                    <a:prstGeom prst="rect">
                      <a:avLst/>
                    </a:prstGeom>
                    <a:noFill/>
                    <a:ln w="9525">
                      <a:noFill/>
                      <a:headEnd/>
                      <a:tailEnd/>
                    </a:ln>
                  </pic:spPr>
                </pic:pic>
              </a:graphicData>
            </a:graphic>
          </wp:inline>
        </w:drawing>
      </w:r>
    </w:p>
    <w:p>
      <w:pPr>
        <w:pStyle w:val="ImageCaption"/>
      </w:pPr>
      <w:r>
        <w:t xml:space="preserve">SSO </w:t>
      </w:r>
      <w:r>
        <w:rPr>
          <w:rFonts w:hint="eastAsia"/>
        </w:rPr>
        <w:t xml:space="preserve">对接流程</w:t>
      </w:r>
    </w:p>
    <w:p>
      <w:pPr>
        <w:pStyle w:val="BlockText"/>
      </w:pPr>
      <w:r>
        <w:t xml:space="preserve">FastGPT </w:t>
      </w:r>
      <w:r>
        <w:rPr>
          <w:rFonts w:hint="eastAsia"/>
        </w:rPr>
        <w:t xml:space="preserve">提供一套接入外部系统的标准接口，以及一个</w:t>
      </w:r>
      <w:r>
        <w:t xml:space="preserve"> FastGPT-SSO-Service </w:t>
      </w:r>
      <w:r>
        <w:rPr>
          <w:rFonts w:hint="eastAsia"/>
        </w:rPr>
        <w:t xml:space="preserve">镜像作为适配器。通过这套接口，你可以实现：1.</w:t>
      </w:r>
      <w:r>
        <w:t xml:space="preserve"> SSO </w:t>
      </w:r>
      <w:r>
        <w:rPr>
          <w:rFonts w:hint="eastAsia"/>
        </w:rPr>
        <w:t xml:space="preserve">登录；2.</w:t>
      </w:r>
      <w:r>
        <w:t xml:space="preserve"> </w:t>
      </w:r>
      <w:r>
        <w:rPr>
          <w:rFonts w:hint="eastAsia"/>
        </w:rPr>
        <w:t xml:space="preserve">成员和组织架构同步。系统会根据这套接口进行</w:t>
      </w:r>
      <w:r>
        <w:t xml:space="preserve"> SSO </w:t>
      </w:r>
      <w:r>
        <w:rPr>
          <w:rFonts w:hint="eastAsia"/>
        </w:rPr>
        <w:t xml:space="preserve">和成员同步操作。</w:t>
      </w:r>
    </w:p>
    <w:p>
      <w:pPr>
        <w:pStyle w:val="SourceCode"/>
      </w:pPr>
      <w:r>
        <w:rPr>
          <w:rStyle w:val="FunctionTok"/>
        </w:rPr>
        <w:t xml:space="preserve">fastgpt-sso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registry.cn-hangzhou.aliyuncs.com/fastgpt/fastgpt-sso-service:v4.9.0</w:t>
      </w:r>
      <w:r>
        <w:br/>
      </w:r>
      <w:r>
        <w:rPr>
          <w:rStyle w:val="AttributeTok"/>
        </w:rPr>
        <w:t xml:space="preserve">  </w:t>
      </w:r>
      <w:r>
        <w:rPr>
          <w:rStyle w:val="FunctionTok"/>
        </w:rPr>
        <w:t xml:space="preserve">container_name</w:t>
      </w:r>
      <w:r>
        <w:rPr>
          <w:rStyle w:val="KeywordTok"/>
        </w:rPr>
        <w:t xml:space="preserve">:</w:t>
      </w:r>
      <w:r>
        <w:rPr>
          <w:rStyle w:val="AttributeTok"/>
        </w:rPr>
        <w:t xml:space="preserve"> fastgpt-sso</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fastgpt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SSO_PROVIDER=example</w:t>
      </w:r>
      <w:r>
        <w:br/>
      </w:r>
      <w:r>
        <w:rPr>
          <w:rStyle w:val="AttributeTok"/>
        </w:rPr>
        <w:t xml:space="preserve">    </w:t>
      </w:r>
      <w:r>
        <w:rPr>
          <w:rStyle w:val="KeywordTok"/>
        </w:rPr>
        <w:t xml:space="preserve">-</w:t>
      </w:r>
      <w:r>
        <w:rPr>
          <w:rStyle w:val="AttributeTok"/>
        </w:rPr>
        <w:t xml:space="preserve"> AUTH_TOKEN=xxxxx</w:t>
      </w:r>
      <w:r>
        <w:rPr>
          <w:rStyle w:val="CommentTok"/>
        </w:rPr>
        <w:t xml:space="preserve"> # 鉴权信息，fastgpt-pro 会用到</w:t>
      </w:r>
      <w:r>
        <w:br/>
      </w:r>
      <w:r>
        <w:rPr>
          <w:rStyle w:val="AttributeTok"/>
        </w:rPr>
        <w:t xml:space="preserve">    </w:t>
      </w:r>
      <w:r>
        <w:rPr>
          <w:rStyle w:val="KeywordTok"/>
        </w:rPr>
        <w:t xml:space="preserve">-</w:t>
      </w:r>
      <w:r>
        <w:rPr>
          <w:rStyle w:val="AttributeTok"/>
        </w:rPr>
        <w:t xml:space="preserve"> FEISHU_APP_ID=xxx</w:t>
      </w:r>
      <w:r>
        <w:br/>
      </w:r>
      <w:r>
        <w:rPr>
          <w:rStyle w:val="AttributeTok"/>
        </w:rPr>
        <w:t xml:space="preserve">    </w:t>
      </w:r>
      <w:r>
        <w:rPr>
          <w:rStyle w:val="KeywordTok"/>
        </w:rPr>
        <w:t xml:space="preserve">-</w:t>
      </w:r>
      <w:r>
        <w:rPr>
          <w:rStyle w:val="AttributeTok"/>
        </w:rPr>
        <w:t xml:space="preserve"> FEISHU_APP_SECRET=xxx</w:t>
      </w:r>
    </w:p>
    <w:p>
      <w:pPr>
        <w:pStyle w:val="FirstParagraph"/>
      </w:pPr>
      <w:r>
        <w:rPr>
          <w:rFonts w:hint="eastAsia"/>
        </w:rPr>
        <w:t xml:space="preserve">结合企业既有身份管理平台，FastGPT</w:t>
      </w:r>
      <w:r>
        <w:t xml:space="preserve"> </w:t>
      </w:r>
      <w:r>
        <w:rPr>
          <w:rFonts w:hint="eastAsia"/>
        </w:rPr>
        <w:t xml:space="preserve">还可以：</w:t>
      </w:r>
    </w:p>
    <w:p>
      <w:pPr>
        <w:pStyle w:val="Compact"/>
        <w:numPr>
          <w:ilvl w:val="0"/>
          <w:numId w:val="1111"/>
        </w:numPr>
      </w:pPr>
      <w:r>
        <w:rPr>
          <w:rFonts w:hint="eastAsia"/>
        </w:rPr>
        <w:t xml:space="preserve">与统一身份认证（如</w:t>
      </w:r>
      <w:r>
        <w:t xml:space="preserve"> Azure </w:t>
      </w:r>
      <w:r>
        <w:rPr>
          <w:rFonts w:hint="eastAsia"/>
        </w:rPr>
        <w:t xml:space="preserve">AD、金蝶</w:t>
      </w:r>
      <w:r>
        <w:t xml:space="preserve"> </w:t>
      </w:r>
      <w:r>
        <w:rPr>
          <w:rFonts w:hint="eastAsia"/>
        </w:rPr>
        <w:t xml:space="preserve">EAS、泛微</w:t>
      </w:r>
      <w:r>
        <w:t xml:space="preserve"> EHR </w:t>
      </w:r>
      <w:r>
        <w:rPr>
          <w:rFonts w:hint="eastAsia"/>
        </w:rPr>
        <w:t xml:space="preserve">等）对接，实现账号同步、单点登录、自动建群分组。</w:t>
      </w:r>
    </w:p>
    <w:p>
      <w:pPr>
        <w:pStyle w:val="Compact"/>
        <w:numPr>
          <w:ilvl w:val="0"/>
          <w:numId w:val="1111"/>
        </w:numPr>
      </w:pPr>
      <w:r>
        <w:rPr>
          <w:rFonts w:hint="eastAsia"/>
        </w:rPr>
        <w:t xml:space="preserve">支持登录审计、异常登录告警、登录白名单/黑名单策略，降低账号滥用风险。</w:t>
      </w:r>
    </w:p>
    <w:p>
      <w:pPr>
        <w:pStyle w:val="Compact"/>
        <w:numPr>
          <w:ilvl w:val="0"/>
          <w:numId w:val="1111"/>
        </w:numPr>
      </w:pPr>
      <w:r>
        <w:rPr>
          <w:rFonts w:hint="eastAsia"/>
        </w:rPr>
        <w:t xml:space="preserve">通过自定义登录页面与品牌元素，保持与企业门户一致的用户体验。</w:t>
      </w:r>
    </w:p>
    <w:p>
      <w:pPr>
        <w:pStyle w:val="Compact"/>
        <w:numPr>
          <w:ilvl w:val="0"/>
          <w:numId w:val="1111"/>
        </w:numPr>
      </w:pPr>
      <w:r>
        <w:rPr>
          <w:rFonts w:hint="eastAsia"/>
        </w:rPr>
        <w:t xml:space="preserve">配合</w:t>
      </w:r>
      <w:r>
        <w:t xml:space="preserve"> CAS/OAuth2.0/SAML2.0 </w:t>
      </w:r>
      <w:r>
        <w:rPr>
          <w:rFonts w:hint="eastAsia"/>
        </w:rPr>
        <w:t xml:space="preserve">回调参数，携带部门、岗位、角色等扩展信息，实现入职即授权、离职即回收。</w:t>
      </w:r>
    </w:p>
    <w:bookmarkEnd w:id="102"/>
    <w:bookmarkStart w:id="103" w:name="团队管理"/>
    <w:p>
      <w:pPr>
        <w:pStyle w:val="Heading4"/>
      </w:pPr>
      <w:r>
        <w:t xml:space="preserve">5.5.3 </w:t>
      </w:r>
      <w:r>
        <w:rPr>
          <w:rFonts w:hint="eastAsia"/>
        </w:rPr>
        <w:t xml:space="preserve">团队管理</w:t>
      </w:r>
    </w:p>
    <w:p>
      <w:pPr>
        <w:pStyle w:val="Compact"/>
        <w:numPr>
          <w:ilvl w:val="0"/>
          <w:numId w:val="1112"/>
        </w:numPr>
      </w:pPr>
      <w:r>
        <w:rPr>
          <w:rFonts w:hint="eastAsia"/>
        </w:rPr>
        <w:t xml:space="preserve">团队模式提供默认团队、自建团队、成员同步等策略；支持自动同步外部成员并定时更新。</w:t>
      </w:r>
    </w:p>
    <w:p>
      <w:pPr>
        <w:pStyle w:val="Compact"/>
        <w:numPr>
          <w:ilvl w:val="0"/>
          <w:numId w:val="1112"/>
        </w:numPr>
      </w:pPr>
      <w:r>
        <w:rPr>
          <w:rFonts w:hint="eastAsia"/>
        </w:rPr>
        <w:t xml:space="preserve">后台可配置团队成员权限、资源配额、知识库与应用共享范围。</w:t>
      </w:r>
    </w:p>
    <w:bookmarkEnd w:id="103"/>
    <w:bookmarkStart w:id="107" w:name="系统-api"/>
    <w:p>
      <w:pPr>
        <w:pStyle w:val="Heading4"/>
      </w:pPr>
      <w:r>
        <w:t xml:space="preserve">5.5.4 </w:t>
      </w:r>
      <w:r>
        <w:rPr>
          <w:rFonts w:hint="eastAsia"/>
        </w:rPr>
        <w:t xml:space="preserve">系统</w:t>
      </w:r>
      <w:r>
        <w:t xml:space="preserve"> API</w:t>
      </w:r>
    </w:p>
    <w:p>
      <w:pPr>
        <w:pStyle w:val="Compact"/>
        <w:numPr>
          <w:ilvl w:val="0"/>
          <w:numId w:val="1113"/>
        </w:numPr>
      </w:pPr>
      <w:r>
        <w:rPr>
          <w:rFonts w:hint="eastAsia"/>
        </w:rPr>
        <w:t xml:space="preserve">提供基于</w:t>
      </w:r>
      <w:r>
        <w:t xml:space="preserve"> Bearer Token </w:t>
      </w:r>
      <w:r>
        <w:rPr>
          <w:rFonts w:hint="eastAsia"/>
        </w:rPr>
        <w:t xml:space="preserve">的</w:t>
      </w:r>
      <w:r>
        <w:t xml:space="preserve"> </w:t>
      </w:r>
      <w:r>
        <w:rPr>
          <w:rFonts w:hint="eastAsia"/>
        </w:rPr>
        <w:t xml:space="preserve">OpenAPI，涵盖应用对话、知识库</w:t>
      </w:r>
      <w:r>
        <w:t xml:space="preserve"> </w:t>
      </w:r>
      <w:r>
        <w:rPr>
          <w:rFonts w:hint="eastAsia"/>
        </w:rPr>
        <w:t xml:space="preserve">CRUD、对话历史等接口；支持通用</w:t>
      </w:r>
      <w:r>
        <w:t xml:space="preserve"> Key </w:t>
      </w:r>
      <w:r>
        <w:rPr>
          <w:rFonts w:hint="eastAsia"/>
        </w:rPr>
        <w:t xml:space="preserve">与应用专属</w:t>
      </w:r>
      <w:r>
        <w:t xml:space="preserve"> Key </w:t>
      </w:r>
      <w:r>
        <w:rPr>
          <w:rFonts w:hint="eastAsia"/>
        </w:rPr>
        <w:t xml:space="preserve">两种粒度。</w:t>
      </w:r>
    </w:p>
    <w:p>
      <w:pPr>
        <w:pStyle w:val="Compact"/>
        <w:numPr>
          <w:ilvl w:val="0"/>
          <w:numId w:val="1113"/>
        </w:numPr>
      </w:pPr>
      <w:r>
        <w:rPr>
          <w:rFonts w:hint="eastAsia"/>
        </w:rPr>
        <w:t xml:space="preserve">可配置</w:t>
      </w:r>
      <w:r>
        <w:t xml:space="preserve"> </w:t>
      </w:r>
      <w:r>
        <w:rPr>
          <w:rFonts w:hint="eastAsia"/>
        </w:rPr>
        <w:t xml:space="preserve">BaseURL、鉴权头、用户自定义</w:t>
      </w:r>
      <w:r>
        <w:t xml:space="preserve"> </w:t>
      </w:r>
      <w:r>
        <w:rPr>
          <w:rFonts w:hint="eastAsia"/>
        </w:rPr>
        <w:t xml:space="preserve">ID；结合</w:t>
      </w:r>
      <w:r>
        <w:t xml:space="preserve"> HTTP/SDK </w:t>
      </w:r>
      <w:r>
        <w:rPr>
          <w:rFonts w:hint="eastAsia"/>
        </w:rPr>
        <w:t xml:space="preserve">实现系统间自动化调用。</w:t>
      </w:r>
    </w:p>
    <w:p>
      <w:pPr>
        <w:pStyle w:val="CaptionedFigure"/>
      </w:pPr>
      <w:r>
        <w:drawing>
          <wp:inline>
            <wp:extent cx="5334000" cy="3356569"/>
            <wp:effectExtent b="0" l="0" r="0" t="0"/>
            <wp:docPr descr="OpenAPI 使用示例" title="" id="105" name="Picture"/>
            <a:graphic>
              <a:graphicData uri="http://schemas.openxmlformats.org/drawingml/2006/picture">
                <pic:pic>
                  <pic:nvPicPr>
                    <pic:cNvPr descr="document/public/imgs/fastgpt-api-baseurl.png" id="106" name="Picture"/>
                    <pic:cNvPicPr>
                      <a:picLocks noChangeArrowheads="1" noChangeAspect="1"/>
                    </pic:cNvPicPr>
                  </pic:nvPicPr>
                  <pic:blipFill>
                    <a:blip r:embed="rId104"/>
                    <a:stretch>
                      <a:fillRect/>
                    </a:stretch>
                  </pic:blipFill>
                  <pic:spPr bwMode="auto">
                    <a:xfrm>
                      <a:off x="0" y="0"/>
                      <a:ext cx="5334000" cy="3356569"/>
                    </a:xfrm>
                    <a:prstGeom prst="rect">
                      <a:avLst/>
                    </a:prstGeom>
                    <a:noFill/>
                    <a:ln w="9525">
                      <a:noFill/>
                      <a:headEnd/>
                      <a:tailEnd/>
                    </a:ln>
                  </pic:spPr>
                </pic:pic>
              </a:graphicData>
            </a:graphic>
          </wp:inline>
        </w:drawing>
      </w:r>
    </w:p>
    <w:p>
      <w:pPr>
        <w:pStyle w:val="ImageCaption"/>
      </w:pPr>
      <w:r>
        <w:t xml:space="preserve">OpenAPI </w:t>
      </w:r>
      <w:r>
        <w:rPr>
          <w:rFonts w:hint="eastAsia"/>
        </w:rPr>
        <w:t xml:space="preserve">使用示例</w:t>
      </w:r>
    </w:p>
    <w:p>
      <w:pPr>
        <w:pStyle w:val="BlockText"/>
      </w:pPr>
      <w:r>
        <w:t xml:space="preserve">BaseURL </w:t>
      </w:r>
      <w:r>
        <w:rPr>
          <w:rFonts w:hint="eastAsia"/>
        </w:rPr>
        <w:t xml:space="preserve">不是接口地址，而是所有接口的根地址，直接请求</w:t>
      </w:r>
      <w:r>
        <w:t xml:space="preserve"> BaseURL </w:t>
      </w:r>
      <w:r>
        <w:rPr>
          <w:rFonts w:hint="eastAsia"/>
        </w:rPr>
        <w:t xml:space="preserve">是没有用的。所有接口都通过</w:t>
      </w:r>
      <w:r>
        <w:t xml:space="preserve"> Header.Authorization </w:t>
      </w:r>
      <w:r>
        <w:rPr>
          <w:rFonts w:hint="eastAsia"/>
        </w:rPr>
        <w:t xml:space="preserve">进行鉴权，可以在历史记录中看到自定义用户</w:t>
      </w:r>
      <w:r>
        <w:t xml:space="preserve"> </w:t>
      </w:r>
      <w:r>
        <w:rPr>
          <w:rFonts w:hint="eastAsia"/>
        </w:rPr>
        <w:t xml:space="preserve">ID，便于追踪外部系统调用。</w:t>
      </w:r>
    </w:p>
    <w:p>
      <w:pPr>
        <w:pStyle w:val="FirstParagraph"/>
      </w:pPr>
      <w:r>
        <w:rPr>
          <w:rFonts w:hint="eastAsia"/>
        </w:rPr>
        <w:t xml:space="preserve">为便于企业集成与治理，系统</w:t>
      </w:r>
      <w:r>
        <w:t xml:space="preserve"> API </w:t>
      </w:r>
      <w:r>
        <w:rPr>
          <w:rFonts w:hint="eastAsia"/>
        </w:rPr>
        <w:t xml:space="preserve">还提供：</w:t>
      </w:r>
    </w:p>
    <w:p>
      <w:pPr>
        <w:pStyle w:val="Compact"/>
        <w:numPr>
          <w:ilvl w:val="0"/>
          <w:numId w:val="1114"/>
        </w:numPr>
      </w:pPr>
      <w:r>
        <w:rPr>
          <w:rFonts w:hint="eastAsia"/>
          <w:b/>
          <w:bCs/>
        </w:rPr>
        <w:t xml:space="preserve">访问密钥管理</w:t>
      </w:r>
      <w:r>
        <w:rPr>
          <w:rFonts w:hint="eastAsia"/>
        </w:rPr>
        <w:t xml:space="preserve">：支持创建、禁用、吊销、轮换</w:t>
      </w:r>
      <w:r>
        <w:t xml:space="preserve"> API </w:t>
      </w:r>
      <w:r>
        <w:rPr>
          <w:rFonts w:hint="eastAsia"/>
        </w:rPr>
        <w:t xml:space="preserve">Key，并可限定调用范围、有效期、调用次数。</w:t>
      </w:r>
    </w:p>
    <w:p>
      <w:pPr>
        <w:pStyle w:val="Compact"/>
        <w:numPr>
          <w:ilvl w:val="0"/>
          <w:numId w:val="1114"/>
        </w:numPr>
      </w:pPr>
      <w:r>
        <w:rPr>
          <w:b/>
          <w:bCs/>
        </w:rPr>
        <w:t xml:space="preserve">SDK </w:t>
      </w:r>
      <w:r>
        <w:rPr>
          <w:rFonts w:hint="eastAsia"/>
          <w:b/>
          <w:bCs/>
        </w:rPr>
        <w:t xml:space="preserve">与示例</w:t>
      </w:r>
      <w:r>
        <w:rPr>
          <w:rFonts w:hint="eastAsia"/>
        </w:rPr>
        <w:t xml:space="preserve">：官方提供多语言示例（cURL、Node.js、Python、Java</w:t>
      </w:r>
      <w:r>
        <w:t xml:space="preserve"> </w:t>
      </w:r>
      <w:r>
        <w:rPr>
          <w:rFonts w:hint="eastAsia"/>
        </w:rPr>
        <w:t xml:space="preserve">等），并支持在</w:t>
      </w:r>
      <w:r>
        <w:t xml:space="preserve"> Postman、Apifox </w:t>
      </w:r>
      <w:r>
        <w:rPr>
          <w:rFonts w:hint="eastAsia"/>
        </w:rPr>
        <w:t xml:space="preserve">中直接导入测试。</w:t>
      </w:r>
    </w:p>
    <w:p>
      <w:pPr>
        <w:pStyle w:val="Compact"/>
        <w:numPr>
          <w:ilvl w:val="0"/>
          <w:numId w:val="1114"/>
        </w:numPr>
      </w:pPr>
      <w:r>
        <w:rPr>
          <w:rFonts w:hint="eastAsia"/>
          <w:b/>
          <w:bCs/>
        </w:rPr>
        <w:t xml:space="preserve">审计追踪</w:t>
      </w:r>
      <w:r>
        <w:rPr>
          <w:rFonts w:hint="eastAsia"/>
        </w:rPr>
        <w:t xml:space="preserve">：每一次</w:t>
      </w:r>
      <w:r>
        <w:t xml:space="preserve"> API </w:t>
      </w:r>
      <w:r>
        <w:rPr>
          <w:rFonts w:hint="eastAsia"/>
        </w:rPr>
        <w:t xml:space="preserve">调用都会记录调用方、耗时、结果、错误信息，可用于</w:t>
      </w:r>
      <w:r>
        <w:t xml:space="preserve"> SLA </w:t>
      </w:r>
      <w:r>
        <w:rPr>
          <w:rFonts w:hint="eastAsia"/>
        </w:rPr>
        <w:t xml:space="preserve">统计与问题排查。</w:t>
      </w:r>
    </w:p>
    <w:p>
      <w:pPr>
        <w:pStyle w:val="Compact"/>
        <w:numPr>
          <w:ilvl w:val="0"/>
          <w:numId w:val="1114"/>
        </w:numPr>
      </w:pPr>
      <w:r>
        <w:rPr>
          <w:rFonts w:hint="eastAsia"/>
          <w:b/>
          <w:bCs/>
        </w:rPr>
        <w:t xml:space="preserve">自动化集成</w:t>
      </w:r>
      <w:r>
        <w:rPr>
          <w:rFonts w:hint="eastAsia"/>
        </w:rPr>
        <w:t xml:space="preserve">：结合</w:t>
      </w:r>
      <w:r>
        <w:t xml:space="preserve"> Webhook </w:t>
      </w:r>
      <w:r>
        <w:rPr>
          <w:rFonts w:hint="eastAsia"/>
        </w:rPr>
        <w:t xml:space="preserve">与流程编排，可与</w:t>
      </w:r>
      <w:r>
        <w:t xml:space="preserve"> </w:t>
      </w:r>
      <w:r>
        <w:rPr>
          <w:rFonts w:hint="eastAsia"/>
        </w:rPr>
        <w:t xml:space="preserve">CI/CD、数据平台、RPA、BI</w:t>
      </w:r>
      <w:r>
        <w:t xml:space="preserve"> </w:t>
      </w:r>
      <w:r>
        <w:rPr>
          <w:rFonts w:hint="eastAsia"/>
        </w:rPr>
        <w:t xml:space="preserve">报表联动，实现自动知识更新、自动质检、自动报表等场景。</w:t>
      </w:r>
    </w:p>
    <w:bookmarkEnd w:id="107"/>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104" Target="media/rId104.png" /><Relationship Type="http://schemas.openxmlformats.org/officeDocument/2006/relationships/image" Id="rId79" Target="media/rId79.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99" Target="media/rId99.png" /><Relationship Type="http://schemas.openxmlformats.org/officeDocument/2006/relationships/hyperlink" Id="rId58" Target="https://arxiv.org/pdf/2102.03315" TargetMode="External" /><Relationship Type="http://schemas.openxmlformats.org/officeDocument/2006/relationships/hyperlink" Id="rId68" Target="https://github.com/hymie122/RAG-Survey" TargetMode="External" /><Relationship Type="http://schemas.openxmlformats.org/officeDocument/2006/relationships/hyperlink" Id="rId59" Target="https://github.com/marcotcr/lime" TargetMode="External" /><Relationship Type="http://schemas.openxmlformats.org/officeDocument/2006/relationships/hyperlink" Id="rId70" Target="https://www.apexon.com/blog/empowering-discovery-the-role-of-rag-architecture-generative-ai-in-healthcare-life-sciences/" TargetMode="External" /><Relationship Type="http://schemas.openxmlformats.org/officeDocument/2006/relationships/hyperlink" Id="rId57" Target="https://www.deepspeed.ai/" TargetMode="External" /></Relationships>
</file>

<file path=word/_rels/footnotes.xml.rels><?xml version="1.0" encoding="UTF-8"?><Relationships xmlns="http://schemas.openxmlformats.org/package/2006/relationships"><Relationship Type="http://schemas.openxmlformats.org/officeDocument/2006/relationships/hyperlink" Id="rId58" Target="https://arxiv.org/pdf/2102.03315" TargetMode="External" /><Relationship Type="http://schemas.openxmlformats.org/officeDocument/2006/relationships/hyperlink" Id="rId68" Target="https://github.com/hymie122/RAG-Survey" TargetMode="External" /><Relationship Type="http://schemas.openxmlformats.org/officeDocument/2006/relationships/hyperlink" Id="rId59" Target="https://github.com/marcotcr/lime" TargetMode="External" /><Relationship Type="http://schemas.openxmlformats.org/officeDocument/2006/relationships/hyperlink" Id="rId70" Target="https://www.apexon.com/blog/empowering-discovery-the-role-of-rag-architecture-generative-ai-in-healthcare-life-sciences/" TargetMode="External" /><Relationship Type="http://schemas.openxmlformats.org/officeDocument/2006/relationships/hyperlink" Id="rId57" Target="https://www.deepspee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2025-09-17T11:57:42Z</dcterms:created>
  <dcterms:modified xsi:type="dcterms:W3CDTF">2025-09-17T11:57:42Z</dcterms:modified>
</cp:coreProperties>
</file>

<file path=docProps/custom.xml><?xml version="1.0" encoding="utf-8"?>
<Properties xmlns="http://schemas.openxmlformats.org/officeDocument/2006/custom-properties" xmlns:vt="http://schemas.openxmlformats.org/officeDocument/2006/docPropsVTypes"/>
</file>